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eastAsiaTheme="minorEastAsia"/>
          <w:lang w:val="en-US" w:eastAsia="zh-CN"/>
        </w:rPr>
      </w:pPr>
      <w:r>
        <w:rPr>
          <w:rFonts w:hint="eastAsia" w:asciiTheme="minorEastAsia" w:hAnsiTheme="minorEastAsia" w:eastAsiaTheme="minorEastAsia"/>
          <w:szCs w:val="21"/>
          <w:lang w:val="en-US" w:eastAsia="zh-CN"/>
        </w:rPr>
        <w:t>杭州企业产权交易中心有限公司：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杭州市上城区西湖大道18号市三医院新门诊楼02号商铺3年租赁权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w:t>
      </w:r>
      <w:r>
        <w:rPr>
          <w:rFonts w:hint="eastAsia" w:ascii="宋体" w:hAnsi="宋体" w:cs="宋体"/>
          <w:szCs w:val="21"/>
        </w:rPr>
        <w:t>同意在被确定为承租方之日起3个工作日内，携带承租申请材料原件到杭交所完成现场确认并签署《成交通知书》、《杭州市市直机关事业单位房屋租赁合同》等交易合同；并在《成交通知书》、《杭州市市直机关事业单位房屋租赁合同》等交易合同签署之日起5个工作日内向杭交所指定账户一次性支付交易服务费、装修保证金、履约保证金、首期租金等交易资金（以到账时间为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4、若我方成为承租方，我方已知悉并同意：同意杭交所经出租方申请之日起3个工作日内将承租方已交纳的装修保证金、履约保证金、首期租金全部划转至出租方指定账户。</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cs="宋体"/>
          <w:szCs w:val="21"/>
        </w:rPr>
        <w:t>租赁房屋招租用途为：</w:t>
      </w:r>
      <w:r>
        <w:rPr>
          <w:rFonts w:hint="eastAsia" w:ascii="宋体" w:hAnsi="宋体" w:cs="宋体"/>
          <w:szCs w:val="21"/>
          <w:lang w:val="en-US" w:eastAsia="zh-CN"/>
        </w:rPr>
        <w:t>仅</w:t>
      </w:r>
      <w:r>
        <w:rPr>
          <w:rFonts w:hint="eastAsia" w:ascii="宋体" w:hAnsi="宋体"/>
          <w:szCs w:val="21"/>
        </w:rPr>
        <w:t>限于合同约定的西式快餐（如简餐、三明治、汉堡、意面等）、饮料及相关配套产品，未经</w:t>
      </w:r>
      <w:r>
        <w:rPr>
          <w:rFonts w:hint="eastAsia" w:ascii="宋体" w:hAnsi="宋体"/>
          <w:szCs w:val="21"/>
          <w:lang w:val="en-US" w:eastAsia="zh-CN"/>
        </w:rPr>
        <w:t>出租方</w:t>
      </w:r>
      <w:r>
        <w:rPr>
          <w:rFonts w:hint="eastAsia" w:ascii="宋体" w:hAnsi="宋体"/>
          <w:szCs w:val="21"/>
        </w:rPr>
        <w:t>书面同意，不得经营其他项目。</w:t>
      </w:r>
      <w:r>
        <w:rPr>
          <w:rFonts w:hint="eastAsia" w:ascii="宋体" w:hAnsi="宋体" w:cs="宋体"/>
          <w:szCs w:val="21"/>
        </w:rPr>
        <w:t>承租方保证在该租赁房屋所规定的用途范围内，按国家规定依法经营，自行负责办理相关手续和支付相关费用。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w:t>
      </w:r>
      <w:r>
        <w:rPr>
          <w:rFonts w:hint="eastAsia" w:ascii="宋体" w:hAnsi="宋体" w:cs="宋体"/>
          <w:szCs w:val="21"/>
        </w:rPr>
        <w:t>承租方在该租赁物业内开展及经营其业务前，应向政府主管部门取得所有必要的执照、批准或许可证等，自行办理相关许可证及相关登记文件，承担由此产生的费用。承租方应确保该执照、批准或许可证在租赁期限内完全有效，及在各方面均符合该执照、批准或许可证的规定。承租方在该租赁物业的经营活动不得违反有关的法律、法规，必须确保其经营的合法性，否则，承租方将承担因其不正当经营所造成的一切责任和后果。</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w:t>
      </w:r>
      <w:r>
        <w:rPr>
          <w:rFonts w:hint="eastAsia" w:ascii="宋体" w:hAnsi="宋体" w:cs="宋体"/>
          <w:szCs w:val="21"/>
        </w:rPr>
        <w:t>承租方须保证本租赁房屋的每日营业时间不低于1</w:t>
      </w:r>
      <w:r>
        <w:rPr>
          <w:rFonts w:hint="eastAsia" w:ascii="宋体" w:hAnsi="宋体" w:cs="宋体"/>
          <w:szCs w:val="21"/>
          <w:lang w:val="en-US" w:eastAsia="zh-CN"/>
        </w:rPr>
        <w:t>8</w:t>
      </w:r>
      <w:r>
        <w:rPr>
          <w:rFonts w:hint="eastAsia" w:ascii="宋体" w:hAnsi="宋体" w:cs="宋体"/>
          <w:szCs w:val="21"/>
        </w:rPr>
        <w:t>个小时（</w:t>
      </w:r>
      <w:r>
        <w:rPr>
          <w:rFonts w:hint="eastAsia" w:ascii="宋体" w:hAnsi="宋体" w:cs="宋体"/>
          <w:szCs w:val="21"/>
          <w:lang w:val="en-US" w:eastAsia="zh-CN"/>
        </w:rPr>
        <w:t>6</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w:t>
      </w:r>
      <w:r>
        <w:rPr>
          <w:rFonts w:hint="eastAsia" w:ascii="宋体" w:hAnsi="宋体" w:cs="宋体"/>
          <w:szCs w:val="21"/>
          <w:lang w:val="en-US" w:eastAsia="zh-CN"/>
        </w:rPr>
        <w:t>24</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 w:val="21"/>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w:t>
      </w:r>
      <w:r>
        <w:rPr>
          <w:rFonts w:hint="eastAsia" w:ascii="宋体" w:hAnsi="宋体" w:cs="宋体"/>
          <w:szCs w:val="21"/>
        </w:rPr>
        <w:t>租赁房屋无单独房屋所有权证，根据</w:t>
      </w:r>
      <w:r>
        <w:t>杭房权证上</w:t>
      </w:r>
      <w:r>
        <w:rPr>
          <w:rFonts w:hint="eastAsia"/>
        </w:rPr>
        <w:t>更</w:t>
      </w:r>
      <w:r>
        <w:t>字第</w:t>
      </w:r>
      <w:bookmarkStart w:id="0" w:name="OLE_LINK12"/>
      <w:r>
        <w:rPr>
          <w:rFonts w:hint="eastAsia"/>
        </w:rPr>
        <w:t>0604152</w:t>
      </w:r>
      <w:r>
        <w:rPr>
          <w:rFonts w:hint="eastAsia"/>
          <w:lang w:val="en-US" w:eastAsia="zh-CN"/>
        </w:rPr>
        <w:t>8</w:t>
      </w:r>
      <w:bookmarkEnd w:id="0"/>
      <w:r>
        <w:t>号</w:t>
      </w:r>
      <w:r>
        <w:rPr>
          <w:rFonts w:hint="eastAsia" w:ascii="宋体" w:hAnsi="宋体" w:cs="宋体"/>
          <w:szCs w:val="21"/>
        </w:rPr>
        <w:t>权证载明，租赁房屋设计用途为非住宅。本次租赁房屋要求的用途为</w:t>
      </w:r>
      <w:r>
        <w:rPr>
          <w:rFonts w:hint="eastAsia" w:ascii="宋体" w:hAnsi="宋体" w:cs="宋体"/>
          <w:szCs w:val="21"/>
          <w:lang w:eastAsia="zh-CN"/>
        </w:rPr>
        <w:t>：</w:t>
      </w:r>
      <w:r>
        <w:rPr>
          <w:rFonts w:hint="eastAsia" w:ascii="宋体" w:hAnsi="宋体" w:cs="宋体"/>
          <w:szCs w:val="21"/>
          <w:lang w:val="en-US" w:eastAsia="zh-CN"/>
        </w:rPr>
        <w:t>仅</w:t>
      </w:r>
      <w:bookmarkStart w:id="1" w:name="_GoBack"/>
      <w:bookmarkEnd w:id="1"/>
      <w:r>
        <w:rPr>
          <w:rFonts w:hint="eastAsia" w:ascii="宋体" w:hAnsi="宋体"/>
          <w:szCs w:val="21"/>
        </w:rPr>
        <w:t>限于合同约定的西式快餐（如简餐、三明治、汉堡、意面等）、饮料及相关配套产品，未经</w:t>
      </w:r>
      <w:r>
        <w:rPr>
          <w:rFonts w:hint="eastAsia" w:ascii="宋体" w:hAnsi="宋体"/>
          <w:szCs w:val="21"/>
          <w:lang w:val="en-US" w:eastAsia="zh-CN"/>
        </w:rPr>
        <w:t>出租方</w:t>
      </w:r>
      <w:r>
        <w:rPr>
          <w:rFonts w:hint="eastAsia" w:ascii="宋体" w:hAnsi="宋体"/>
          <w:szCs w:val="21"/>
        </w:rPr>
        <w:t>书面同意，不得经营其他项目</w:t>
      </w:r>
      <w:r>
        <w:rPr>
          <w:rFonts w:ascii="宋体" w:hAnsi="宋体" w:cs="宋体"/>
          <w:szCs w:val="21"/>
        </w:rPr>
        <w:t>。</w:t>
      </w:r>
      <w:r>
        <w:rPr>
          <w:rFonts w:hint="eastAsia" w:ascii="宋体" w:hAnsi="宋体" w:cs="宋体"/>
          <w:szCs w:val="21"/>
        </w:rPr>
        <w:t>如因租赁物业证载的地类（用途）和租赁用途不一致而需要办理相关审批手续的，由承租方自行负责办理，出租方予以协助，如因此需缴纳相关费用的，由承租方负责。承租方应充分了解上述情况，由此无法在市场监督管理局办理登记及其他行政审批等相关手续，承租方如有损失自行承担。出租方不承担任何责任。</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szCs w:val="21"/>
        </w:rPr>
      </w:pPr>
      <w:r>
        <w:rPr>
          <w:rFonts w:hint="eastAsia" w:ascii="宋体" w:hAnsi="宋体" w:eastAsia="宋体" w:cs="宋体"/>
          <w:kern w:val="0"/>
          <w:sz w:val="21"/>
          <w:szCs w:val="21"/>
          <w:lang w:val="en-US" w:eastAsia="zh-CN"/>
        </w:rPr>
        <w:t>9、</w:t>
      </w:r>
      <w:r>
        <w:rPr>
          <w:rFonts w:hint="eastAsia" w:asciiTheme="minorEastAsia" w:hAnsiTheme="minorEastAsia" w:eastAsiaTheme="minorEastAsia"/>
          <w:szCs w:val="21"/>
        </w:rPr>
        <w:t>若我方成为承租方，我方已知悉并同意：</w:t>
      </w:r>
      <w:r>
        <w:rPr>
          <w:rFonts w:hint="eastAsia" w:ascii="宋体" w:hAnsi="宋体" w:cs="宋体"/>
          <w:szCs w:val="21"/>
        </w:rPr>
        <w:t>承租</w:t>
      </w:r>
      <w:r>
        <w:rPr>
          <w:rFonts w:ascii="宋体" w:hAnsi="宋体" w:cs="宋体"/>
          <w:szCs w:val="21"/>
        </w:rPr>
        <w:t>方须保证于租赁房屋交付次日起一个月内开张营业。若</w:t>
      </w:r>
      <w:r>
        <w:rPr>
          <w:rFonts w:hint="eastAsia" w:ascii="宋体" w:hAnsi="宋体" w:cs="宋体"/>
          <w:szCs w:val="21"/>
        </w:rPr>
        <w:t>承租</w:t>
      </w:r>
      <w:r>
        <w:rPr>
          <w:rFonts w:ascii="宋体" w:hAnsi="宋体" w:cs="宋体"/>
          <w:szCs w:val="21"/>
        </w:rPr>
        <w:t>方为自然人，须在交付次日起1个月内成立由其100%持股的全资公司；如承租方未能按时成立上述公司，视为承租方根本违约，</w:t>
      </w:r>
      <w:r>
        <w:rPr>
          <w:rFonts w:hint="eastAsia" w:ascii="宋体" w:hAnsi="宋体" w:cs="宋体"/>
          <w:szCs w:val="21"/>
        </w:rPr>
        <w:t>出租</w:t>
      </w:r>
      <w:r>
        <w:rPr>
          <w:rFonts w:ascii="宋体" w:hAnsi="宋体" w:cs="宋体"/>
          <w:szCs w:val="21"/>
        </w:rPr>
        <w:t>方有权单方面解除《杭州市市直机关事业单位房屋租赁合同》，对承租方缴纳的履约保证金不予返还。承租方应确保其全资公司严格遵守《杭州市市直机关事业单位房屋租赁合同》项下承租方的全部义务约定，其全资公司的行为即视作承租方行为；一旦其违反《杭州市市直机关事业单位房屋租赁合同》约定的情形，承租方应与该全资公司向</w:t>
      </w:r>
      <w:r>
        <w:rPr>
          <w:rFonts w:hint="eastAsia" w:ascii="宋体" w:hAnsi="宋体" w:cs="宋体"/>
          <w:szCs w:val="21"/>
        </w:rPr>
        <w:t>出租</w:t>
      </w:r>
      <w:r>
        <w:rPr>
          <w:rFonts w:ascii="宋体" w:hAnsi="宋体" w:cs="宋体"/>
          <w:szCs w:val="21"/>
        </w:rPr>
        <w:t>方承担连带责任。</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ascii="宋体" w:hAnsi="宋体" w:eastAsia="宋体" w:cs="宋体"/>
          <w:kern w:val="0"/>
          <w:sz w:val="21"/>
          <w:szCs w:val="21"/>
          <w:lang w:val="en-US" w:eastAsia="zh-CN"/>
        </w:rPr>
      </w:pPr>
      <w:r>
        <w:rPr>
          <w:rFonts w:hint="eastAsia" w:ascii="宋体" w:hAnsi="宋体" w:cs="宋体"/>
          <w:szCs w:val="21"/>
          <w:lang w:val="en-US" w:eastAsia="zh-CN"/>
        </w:rPr>
        <w:t>10、</w:t>
      </w:r>
      <w:r>
        <w:rPr>
          <w:rFonts w:hint="eastAsia" w:asciiTheme="minorEastAsia" w:hAnsiTheme="minorEastAsia" w:eastAsiaTheme="minorEastAsia"/>
          <w:szCs w:val="21"/>
        </w:rPr>
        <w:t>若我方成为承租方，我方已知悉并同意：</w:t>
      </w:r>
      <w:r>
        <w:rPr>
          <w:rFonts w:hint="eastAsia" w:ascii="宋体" w:hAnsi="宋体" w:cs="宋体"/>
          <w:szCs w:val="21"/>
        </w:rPr>
        <w:t>承租方须在</w:t>
      </w:r>
      <w:r>
        <w:rPr>
          <w:rFonts w:hint="eastAsia" w:ascii="宋体" w:hAnsi="宋体"/>
          <w:szCs w:val="21"/>
        </w:rPr>
        <w:t>《杭州市市直机关事业单位房屋租赁合同》</w:t>
      </w:r>
      <w:r>
        <w:rPr>
          <w:rFonts w:hint="eastAsia" w:ascii="宋体" w:hAnsi="宋体" w:cs="宋体"/>
          <w:szCs w:val="21"/>
        </w:rPr>
        <w:t>签订之日起1个月内向出租方提供有效的</w:t>
      </w:r>
      <w:r>
        <w:rPr>
          <w:rFonts w:ascii="宋体" w:hAnsi="宋体" w:cs="宋体"/>
          <w:szCs w:val="21"/>
        </w:rPr>
        <w:t>《营业执照》、《食品经营许可证》及所有员工的有效健康证等相关资质证件</w:t>
      </w:r>
      <w:r>
        <w:rPr>
          <w:rFonts w:hint="eastAsia" w:ascii="宋体" w:hAnsi="宋体" w:cs="宋体"/>
          <w:szCs w:val="21"/>
        </w:rPr>
        <w:t>。承租</w:t>
      </w:r>
      <w:r>
        <w:rPr>
          <w:rFonts w:ascii="宋体" w:hAnsi="宋体" w:cs="宋体"/>
          <w:szCs w:val="21"/>
        </w:rPr>
        <w:t>方未按要求提供上述资质证件，视为违约，</w:t>
      </w:r>
      <w:r>
        <w:rPr>
          <w:rFonts w:hint="eastAsia" w:ascii="宋体" w:hAnsi="宋体" w:cs="宋体"/>
          <w:szCs w:val="21"/>
        </w:rPr>
        <w:t>出租</w:t>
      </w:r>
      <w:r>
        <w:rPr>
          <w:rFonts w:ascii="宋体" w:hAnsi="宋体" w:cs="宋体"/>
          <w:szCs w:val="21"/>
        </w:rPr>
        <w:t>方有权解除《杭州市市直机关事业单位房屋租赁合同》，对</w:t>
      </w:r>
      <w:r>
        <w:rPr>
          <w:rFonts w:hint="eastAsia" w:ascii="宋体" w:hAnsi="宋体" w:cs="宋体"/>
          <w:szCs w:val="21"/>
        </w:rPr>
        <w:t>承租</w:t>
      </w:r>
      <w:r>
        <w:rPr>
          <w:rFonts w:ascii="宋体" w:hAnsi="宋体" w:cs="宋体"/>
          <w:szCs w:val="21"/>
        </w:rPr>
        <w:t>方缴纳的履约保证金不予返还。</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eastAsia="宋体"/>
          <w:lang w:val="en-US" w:eastAsia="zh-CN"/>
        </w:rPr>
      </w:pPr>
      <w:r>
        <w:rPr>
          <w:rFonts w:hint="eastAsia" w:ascii="宋体" w:hAnsi="宋体" w:eastAsia="宋体" w:cs="宋体"/>
          <w:kern w:val="0"/>
          <w:sz w:val="21"/>
          <w:szCs w:val="21"/>
          <w:lang w:val="en-US" w:eastAsia="zh-CN"/>
        </w:rPr>
        <w:t>1</w:t>
      </w:r>
      <w:r>
        <w:rPr>
          <w:rFonts w:hint="eastAsia" w:ascii="宋体" w:hAnsi="宋体" w:cs="宋体"/>
          <w:kern w:val="0"/>
          <w:sz w:val="21"/>
          <w:szCs w:val="21"/>
          <w:lang w:val="en-US" w:eastAsia="zh-CN"/>
        </w:rPr>
        <w:t>1</w:t>
      </w:r>
      <w:r>
        <w:rPr>
          <w:rFonts w:hint="eastAsia" w:ascii="宋体" w:hAnsi="宋体" w:eastAsia="宋体" w:cs="宋体"/>
          <w:kern w:val="0"/>
          <w:sz w:val="21"/>
          <w:szCs w:val="21"/>
          <w:lang w:val="en-US" w:eastAsia="zh-CN"/>
        </w:rPr>
        <w:t>、</w:t>
      </w:r>
      <w:r>
        <w:rPr>
          <w:rFonts w:hint="eastAsia" w:asciiTheme="minorEastAsia" w:hAnsiTheme="minorEastAsia" w:eastAsiaTheme="minorEastAsia"/>
          <w:szCs w:val="21"/>
        </w:rPr>
        <w:t>若我方成为承租方，我方已知悉并同意：</w:t>
      </w:r>
      <w:r>
        <w:rPr>
          <w:rFonts w:hint="eastAsia" w:ascii="宋体" w:hAnsi="宋体" w:eastAsia="宋体" w:cs="宋体"/>
          <w:kern w:val="0"/>
          <w:sz w:val="21"/>
          <w:szCs w:val="21"/>
          <w:lang w:val="en-US" w:eastAsia="zh-CN"/>
        </w:rPr>
        <w:t>出租方与承租方的权利义务</w:t>
      </w:r>
      <w:r>
        <w:rPr>
          <w:rFonts w:hint="eastAsia" w:ascii="宋体" w:hAnsi="宋体" w:cs="宋体"/>
          <w:kern w:val="0"/>
          <w:sz w:val="21"/>
          <w:szCs w:val="21"/>
          <w:lang w:val="en-US" w:eastAsia="zh-CN"/>
        </w:rPr>
        <w:t>及租赁房屋交付</w:t>
      </w:r>
      <w:r>
        <w:rPr>
          <w:rFonts w:hint="eastAsia" w:ascii="宋体" w:hAnsi="宋体" w:eastAsia="宋体" w:cs="宋体"/>
          <w:kern w:val="0"/>
          <w:sz w:val="21"/>
          <w:szCs w:val="21"/>
          <w:lang w:val="en-US" w:eastAsia="zh-CN"/>
        </w:rPr>
        <w:t>详见《杭州市市直机关事业单位房屋租赁合同》</w:t>
      </w:r>
      <w:r>
        <w:rPr>
          <w:rFonts w:hint="eastAsia" w:ascii="宋体" w:hAnsi="宋体" w:cs="宋体"/>
          <w:szCs w:val="21"/>
        </w:rPr>
        <w:t>及其附件等</w:t>
      </w:r>
      <w:r>
        <w:rPr>
          <w:rFonts w:hint="eastAsia" w:ascii="宋体" w:hAnsi="宋体" w:eastAsia="宋体" w:cs="宋体"/>
          <w:kern w:val="0"/>
          <w:sz w:val="21"/>
          <w:szCs w:val="21"/>
          <w:lang w:val="en-US" w:eastAsia="zh-CN"/>
        </w:rPr>
        <w:t>交易合同。</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我方同意交纳成交总价（</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年年租金之和）4%的交易服务费。</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、若非出租方原因，出现以下任一情况时，意向承租方交纳的保证金不予退还，先用于补偿杭交所</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经纪会员</w:t>
      </w:r>
      <w:r>
        <w:rPr>
          <w:rFonts w:hint="eastAsia" w:asciiTheme="minorEastAsia" w:hAnsiTheme="minorEastAsia" w:eastAsiaTheme="minorEastAsia"/>
          <w:szCs w:val="21"/>
        </w:rPr>
        <w:t>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在被确定为承租方后未按约定签署《杭州市市直机关事业单位房屋租赁合同》及其附件等交易合同的或未按约定支付交易服务费、首期租金、履约保证金及装修保证金的；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49D21BF"/>
    <w:rsid w:val="061C73F5"/>
    <w:rsid w:val="07D87335"/>
    <w:rsid w:val="09CB60AF"/>
    <w:rsid w:val="0A25564B"/>
    <w:rsid w:val="0AA1739C"/>
    <w:rsid w:val="0C6F749A"/>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1DA610A"/>
    <w:rsid w:val="23201829"/>
    <w:rsid w:val="24F472B6"/>
    <w:rsid w:val="25526291"/>
    <w:rsid w:val="25B34C3E"/>
    <w:rsid w:val="26917FDE"/>
    <w:rsid w:val="2731534B"/>
    <w:rsid w:val="279515A0"/>
    <w:rsid w:val="28CD421D"/>
    <w:rsid w:val="2906414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1E4230"/>
    <w:rsid w:val="3C2C4C6F"/>
    <w:rsid w:val="3C5A318A"/>
    <w:rsid w:val="3C940D63"/>
    <w:rsid w:val="3D4E2474"/>
    <w:rsid w:val="3EBF19DA"/>
    <w:rsid w:val="3F403481"/>
    <w:rsid w:val="411D6311"/>
    <w:rsid w:val="414F3988"/>
    <w:rsid w:val="44D2647F"/>
    <w:rsid w:val="457753E3"/>
    <w:rsid w:val="45F94112"/>
    <w:rsid w:val="494F753A"/>
    <w:rsid w:val="4AFF3DA7"/>
    <w:rsid w:val="4CC66179"/>
    <w:rsid w:val="4E0013D2"/>
    <w:rsid w:val="502F0F53"/>
    <w:rsid w:val="51317EBA"/>
    <w:rsid w:val="52C93621"/>
    <w:rsid w:val="54E742B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29D7D9F"/>
    <w:rsid w:val="736C7394"/>
    <w:rsid w:val="73B45BA4"/>
    <w:rsid w:val="74924FFD"/>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1</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2026-08-13T05:16:38Z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