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rPr>
        <w:t>上海市中山北一路1250号沪办大厦3号楼1</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0</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室</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3年租赁权，现做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hint="eastAsia" w:eastAsia="宋体" w:cs="Times New Roman" w:asciiTheme="minorEastAsia" w:hAnsiTheme="minorEastAsia"/>
          <w:szCs w:val="21"/>
          <w:lang w:eastAsia="zh-CN"/>
        </w:rPr>
      </w:pPr>
      <w:r>
        <w:rPr>
          <w:rFonts w:hint="eastAsia" w:eastAsia="宋体" w:cs="Times New Roman" w:asciiTheme="minorEastAsia" w:hAnsiTheme="minorEastAsia"/>
          <w:szCs w:val="21"/>
        </w:rPr>
        <w:t>3、同意在被确定为承租方</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eastAsia="宋体" w:cs="Times New Roman" w:asciiTheme="minorEastAsia" w:hAnsiTheme="minorEastAsia"/>
          <w:szCs w:val="21"/>
          <w:u w:val="single"/>
        </w:rPr>
        <w:t>3</w:t>
      </w:r>
      <w:r>
        <w:rPr>
          <w:rFonts w:hint="eastAsia" w:eastAsia="宋体" w:cs="Times New Roman" w:asciiTheme="minorEastAsia" w:hAnsiTheme="minorEastAsia"/>
          <w:szCs w:val="21"/>
        </w:rPr>
        <w:t>个工作日内</w:t>
      </w:r>
      <w:r>
        <w:rPr>
          <w:rFonts w:hint="eastAsia" w:eastAsia="宋体" w:cs="Times New Roman" w:asciiTheme="minorEastAsia" w:hAnsiTheme="minorEastAsia"/>
          <w:szCs w:val="21"/>
          <w:lang w:eastAsia="zh-CN"/>
        </w:rPr>
        <w:t>，</w:t>
      </w:r>
      <w:r>
        <w:rPr>
          <w:rFonts w:hint="eastAsia" w:eastAsia="宋体" w:cs="Times New Roman" w:asciiTheme="minorEastAsia" w:hAnsiTheme="minorEastAsia"/>
          <w:szCs w:val="21"/>
          <w:lang w:val="en-US" w:eastAsia="zh-CN"/>
        </w:rPr>
        <w:t>携带承租申请材料原件到杭交所完成现场确认并</w:t>
      </w:r>
      <w:r>
        <w:rPr>
          <w:rFonts w:hint="eastAsia" w:eastAsia="宋体" w:cs="Times New Roman" w:asciiTheme="minorEastAsia" w:hAnsiTheme="minorEastAsia"/>
          <w:szCs w:val="21"/>
        </w:rPr>
        <w:t>签署</w:t>
      </w:r>
      <w:r>
        <w:rPr>
          <w:rFonts w:hint="eastAsia" w:eastAsia="宋体" w:cs="Times New Roman" w:asciiTheme="minorEastAsia" w:hAnsiTheme="minorEastAsia"/>
          <w:szCs w:val="21"/>
          <w:u w:val="single"/>
        </w:rPr>
        <w:t>《成交通知书》、《杭州市市直机关事业单位房屋租赁合同》</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等交易合同；并在</w:t>
      </w:r>
      <w:r>
        <w:rPr>
          <w:rFonts w:hint="eastAsia" w:eastAsia="宋体" w:cs="Times New Roman" w:asciiTheme="minorEastAsia" w:hAnsiTheme="minorEastAsia"/>
          <w:szCs w:val="21"/>
          <w:u w:val="single"/>
        </w:rPr>
        <w:t>《成交通知书》、《</w:t>
      </w:r>
      <w:r>
        <w:rPr>
          <w:rFonts w:hint="eastAsia" w:eastAsia="宋体" w:cs="Times New Roman" w:asciiTheme="minorEastAsia" w:hAnsiTheme="minorEastAsia"/>
          <w:szCs w:val="21"/>
          <w:u w:val="single"/>
          <w:lang w:eastAsia="zh-CN"/>
        </w:rPr>
        <w:t>杭州市市直机关事业单位房屋租赁合同</w:t>
      </w:r>
      <w:r>
        <w:rPr>
          <w:rFonts w:hint="eastAsia" w:eastAsia="宋体" w:cs="Times New Roman" w:asciiTheme="minorEastAsia" w:hAnsiTheme="minorEastAsia"/>
          <w:szCs w:val="21"/>
          <w:u w:val="single"/>
        </w:rPr>
        <w:t>》</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等交易合同签署</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cs="Times New Roman" w:asciiTheme="minorEastAsia" w:hAnsiTheme="minorEastAsia"/>
          <w:szCs w:val="21"/>
          <w:u w:val="single"/>
          <w:lang w:val="en-US" w:eastAsia="zh-CN"/>
        </w:rPr>
        <w:t>5</w:t>
      </w:r>
      <w:bookmarkStart w:id="0" w:name="_GoBack"/>
      <w:bookmarkEnd w:id="0"/>
      <w:r>
        <w:rPr>
          <w:rFonts w:hint="eastAsia" w:eastAsia="宋体" w:cs="Times New Roman" w:asciiTheme="minorEastAsia" w:hAnsiTheme="minorEastAsia"/>
          <w:szCs w:val="21"/>
        </w:rPr>
        <w:t>个工作日内向杭交所指定账户一次性支付</w:t>
      </w:r>
      <w:r>
        <w:rPr>
          <w:rFonts w:hint="eastAsia" w:eastAsia="宋体" w:cs="Times New Roman" w:asciiTheme="minorEastAsia" w:hAnsiTheme="minorEastAsia"/>
          <w:szCs w:val="21"/>
          <w:u w:val="single"/>
        </w:rPr>
        <w:t>首期租金、履约保证金及交易服务费</w:t>
      </w:r>
      <w:r>
        <w:rPr>
          <w:rFonts w:hint="eastAsia" w:eastAsia="宋体" w:cs="Times New Roman" w:asciiTheme="minorEastAsia" w:hAnsiTheme="minorEastAsia"/>
          <w:szCs w:val="21"/>
        </w:rPr>
        <w:t>等交易资金（以到账时间为准）</w:t>
      </w:r>
      <w:r>
        <w:rPr>
          <w:rFonts w:hint="eastAsia" w:eastAsia="宋体" w:cs="Times New Roman" w:asciiTheme="minorEastAsia" w:hAnsiTheme="minorEastAsia"/>
          <w:szCs w:val="21"/>
          <w:lang w:eastAsia="zh-CN"/>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rPr>
      </w:pPr>
      <w:r>
        <w:rPr>
          <w:rFonts w:hint="eastAsia" w:ascii="pingfang sc regular" w:hAnsi="pingfang sc regular"/>
        </w:rPr>
        <w:t>4、同意杭交所在经出租方申请</w:t>
      </w:r>
      <w:r>
        <w:rPr>
          <w:rFonts w:hint="eastAsia" w:ascii="pingfang sc regular" w:hAnsi="pingfang sc regular"/>
          <w:lang w:val="en-US" w:eastAsia="zh-CN"/>
        </w:rPr>
        <w:t>之</w:t>
      </w:r>
      <w:r>
        <w:rPr>
          <w:rFonts w:hint="eastAsia" w:ascii="pingfang sc regular" w:hAnsi="pingfang sc regular"/>
        </w:rPr>
        <w:t>日起3个工作日内将承租方已交纳的交易价款全部划转至出租方指定账户。</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5、我方知悉并承诺：租赁房屋招租用途为：</w:t>
      </w:r>
      <w:r>
        <w:rPr>
          <w:rFonts w:hint="eastAsia" w:cs="Times New Roman"/>
          <w:b/>
          <w:kern w:val="2"/>
          <w:sz w:val="22"/>
          <w:szCs w:val="24"/>
          <w:u w:val="single"/>
          <w:lang w:val="en-US" w:eastAsia="zh-CN" w:bidi="ar-SA"/>
        </w:rPr>
        <w:t>办公</w:t>
      </w:r>
      <w:r>
        <w:rPr>
          <w:rFonts w:hint="eastAsia" w:ascii="宋体" w:hAnsi="宋体" w:eastAsia="宋体" w:cs="Times New Roman"/>
          <w:b/>
          <w:kern w:val="2"/>
          <w:sz w:val="22"/>
          <w:szCs w:val="24"/>
          <w:u w:val="single"/>
          <w:lang w:val="en-US" w:eastAsia="zh-CN" w:bidi="ar-SA"/>
        </w:rPr>
        <w:t>。</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方在租赁经营期间不得改变经营业态，未经出租方书面同意不得擅自改变、增加、扩大经营项目及范围，从事的各项活动均符合国家法律、法规和有关规定，不得有违法律法规或社会道德。否则视</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方根本违约，出租方有权单方面解除已签订《杭州市市直机关事业单位房屋租赁合同》并收回房屋，</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方的履约保证金不予返还。</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6、我方知悉并承诺：我方在该租赁物业内开展及经营其业务前，应向政府主管部门取得所有必要的执照、批准或许可证等，自行办理相关许可证及相关登记文件，承担由此产生的费用。我方确保该执照、批准或许可证在租赁期限内完全有效，及在各方面均符合该执照、批准或许可证的规定。并且，我方在该租赁物业的经营活动不得违反有关的法律、法规，必须确保其经营的合法性，否则，我方将承担因其不正当经营所造成的一切责任和后果。</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7、</w:t>
      </w:r>
      <w:r>
        <w:rPr>
          <w:rFonts w:hint="eastAsia" w:ascii="pingfang sc regular" w:hAnsi="pingfang sc regular" w:eastAsia="宋体" w:cs="Times New Roman"/>
          <w:kern w:val="2"/>
          <w:sz w:val="21"/>
          <w:szCs w:val="24"/>
          <w:lang w:val="en-US" w:eastAsia="zh-CN" w:bidi="ar-SA"/>
        </w:rPr>
        <w:t>我方知悉并承诺：在租赁期内，租赁房屋因不可抗力、城市规划或市政建设需要拆除、改造致使租赁合同不能全部继续履行或造成承租方损失的，出租方和承租方双方互不承担责任、互不赔偿。</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8、</w:t>
      </w:r>
      <w:r>
        <w:rPr>
          <w:rFonts w:hint="eastAsia" w:ascii="pingfang sc regular" w:hAnsi="pingfang sc regular" w:eastAsia="宋体" w:cs="Times New Roman"/>
          <w:kern w:val="2"/>
          <w:sz w:val="21"/>
          <w:szCs w:val="24"/>
          <w:lang w:val="en-US" w:eastAsia="zh-CN" w:bidi="ar-SA"/>
        </w:rPr>
        <w:t>我方知悉并承诺：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9、</w:t>
      </w:r>
      <w:r>
        <w:rPr>
          <w:rFonts w:hint="eastAsia" w:ascii="pingfang sc regular" w:hAnsi="pingfang sc regular" w:eastAsia="宋体" w:cs="Times New Roman"/>
          <w:kern w:val="2"/>
          <w:sz w:val="21"/>
          <w:szCs w:val="24"/>
          <w:lang w:val="en-US" w:eastAsia="zh-CN" w:bidi="ar-SA"/>
        </w:rPr>
        <w:t xml:space="preserve">我方知悉并承诺：租赁期内，承租方不得转租。如承租方擅自转租的，转租行为无效。出租方有权单方面解除《杭州市市直机关事业单位房屋租赁合同》收回房屋。 </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10、我方知悉并承诺：本次租赁房屋原承租人已与出租方签订《杭州市市直机关行政事业单位房屋租赁合同》确认租赁期限至2026年7月30日止。原承租人已承诺若未获得本交易标的的，须在租赁期到期之日起10日内腾空场地给出租方，若出租方未能及时清退原承租人的，承租方应同意等待租赁房屋的清退，直至交付止，同时，不提出任何附加条件或修改已签订的杭州市市直机关事业单位房屋租赁合同》及其附件。实际交付时，承租方和出租方补签移交确认书，明确租期起始时间，租赁期以移交确认书上确定的交付之日起算，即出租方未能在起租日前交付租赁场地的，以实际交付之日起算租赁期限，自动后延为整个租赁</w:t>
      </w:r>
      <w:r>
        <w:rPr>
          <w:rFonts w:hint="eastAsia" w:ascii="pingfang sc regular" w:hAnsi="pingfang sc regular" w:cs="Times New Roman"/>
          <w:kern w:val="2"/>
          <w:sz w:val="21"/>
          <w:szCs w:val="24"/>
          <w:lang w:val="en-US" w:eastAsia="zh-CN" w:bidi="ar-SA"/>
        </w:rPr>
        <w:t>期。</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11</w:t>
      </w:r>
      <w:r>
        <w:rPr>
          <w:rFonts w:hint="eastAsia" w:ascii="pingfang sc regular" w:hAnsi="pingfang sc regular" w:eastAsia="宋体" w:cs="Times New Roman"/>
          <w:kern w:val="2"/>
          <w:sz w:val="21"/>
          <w:szCs w:val="24"/>
          <w:lang w:val="en-US" w:eastAsia="zh-CN" w:bidi="ar-SA"/>
        </w:rPr>
        <w:t>、我方知悉并承诺：出租方与我方的权利义务及租赁房屋交付详见《杭州市市直机关事业单位房屋租赁合同》及其附件等交易合同。</w:t>
      </w:r>
    </w:p>
    <w:p>
      <w:pPr>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Theme="minorEastAsia" w:hAnsiTheme="minorEastAsia" w:eastAsiaTheme="minorEastAsia"/>
          <w:b/>
          <w:bCs/>
          <w:szCs w:val="21"/>
        </w:rPr>
      </w:pPr>
      <w:r>
        <w:rPr>
          <w:rFonts w:hint="eastAsia" w:asciiTheme="minorEastAsia" w:hAnsiTheme="minorEastAsia" w:eastAsiaTheme="minorEastAsia"/>
          <w:b/>
          <w:bCs/>
          <w:szCs w:val="21"/>
          <w:lang w:val="en-US" w:eastAsia="zh-CN"/>
        </w:rPr>
        <w:t>12</w:t>
      </w:r>
      <w:r>
        <w:rPr>
          <w:rFonts w:hint="eastAsia" w:asciiTheme="minorEastAsia" w:hAnsiTheme="minorEastAsia" w:eastAsiaTheme="minorEastAsia"/>
          <w:b/>
          <w:bCs/>
          <w:szCs w:val="21"/>
        </w:rPr>
        <w:t>、同意交纳按成交总价</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lang w:val="en-US" w:eastAsia="zh-CN"/>
        </w:rPr>
        <w:t>3年租金之和</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rPr>
        <w:t>4%的交易服务费。</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意向承租方提交受让申请并交纳交易保证金后单方撤回受让申请的；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为承租方后未按约定签署</w:t>
      </w:r>
      <w:r>
        <w:rPr>
          <w:rFonts w:hint="eastAsia"/>
          <w:color w:val="auto"/>
        </w:rPr>
        <w:t>《</w:t>
      </w:r>
      <w:r>
        <w:rPr>
          <w:rFonts w:hint="eastAsia" w:ascii="Times New Roman" w:hAnsi="Times New Roman" w:eastAsia="宋体" w:cs="Times New Roman"/>
          <w:color w:val="auto"/>
          <w:lang w:val="en-US" w:eastAsia="zh-CN"/>
        </w:rPr>
        <w:t>杭州市市直机关事业单位房屋租赁合同</w:t>
      </w:r>
      <w:r>
        <w:rPr>
          <w:rFonts w:hint="eastAsia"/>
          <w:color w:val="auto"/>
        </w:rPr>
        <w:t>》</w:t>
      </w:r>
      <w:r>
        <w:rPr>
          <w:rFonts w:ascii="pingfang sc regular" w:hAnsi="pingfang sc regular"/>
          <w:color w:val="auto"/>
        </w:rPr>
        <w:t>及其附件</w:t>
      </w:r>
      <w:r>
        <w:rPr>
          <w:rFonts w:hint="eastAsia" w:ascii="Times New Roman" w:hAnsi="Times New Roman" w:eastAsia="宋体" w:cs="Times New Roman"/>
          <w:color w:val="auto"/>
          <w:lang w:val="en-US" w:eastAsia="zh-CN"/>
        </w:rPr>
        <w:t>等交易合同</w:t>
      </w:r>
      <w:r>
        <w:rPr>
          <w:rFonts w:asciiTheme="minorEastAsia" w:hAnsiTheme="minorEastAsia" w:eastAsiaTheme="minorEastAsia"/>
          <w:szCs w:val="21"/>
        </w:rPr>
        <w:t>的或未按约定支付</w:t>
      </w:r>
      <w:r>
        <w:rPr>
          <w:rFonts w:hint="eastAsia" w:asciiTheme="minorEastAsia" w:hAnsiTheme="minorEastAsia" w:eastAsiaTheme="minorEastAsia"/>
          <w:szCs w:val="21"/>
        </w:rPr>
        <w:t>首期租金、履约保证金及交易服务费</w:t>
      </w:r>
      <w:r>
        <w:rPr>
          <w:rFonts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意向承租方未履行书面承诺事项的；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50C0145"/>
    <w:rsid w:val="05D065F3"/>
    <w:rsid w:val="07254E86"/>
    <w:rsid w:val="0D4373D0"/>
    <w:rsid w:val="0EE44A0D"/>
    <w:rsid w:val="0F15442C"/>
    <w:rsid w:val="0F77400E"/>
    <w:rsid w:val="101427AF"/>
    <w:rsid w:val="10702934"/>
    <w:rsid w:val="13991E4F"/>
    <w:rsid w:val="19BE26FF"/>
    <w:rsid w:val="1BC07724"/>
    <w:rsid w:val="1CAF1531"/>
    <w:rsid w:val="218A23E0"/>
    <w:rsid w:val="22BF195E"/>
    <w:rsid w:val="24475D32"/>
    <w:rsid w:val="24B11CC1"/>
    <w:rsid w:val="25355EE5"/>
    <w:rsid w:val="25D14148"/>
    <w:rsid w:val="26876BBB"/>
    <w:rsid w:val="26D040D5"/>
    <w:rsid w:val="289F5356"/>
    <w:rsid w:val="28FD5577"/>
    <w:rsid w:val="29012A40"/>
    <w:rsid w:val="2A595C53"/>
    <w:rsid w:val="2AAC3290"/>
    <w:rsid w:val="2B825398"/>
    <w:rsid w:val="2BBC65BB"/>
    <w:rsid w:val="2EDF16DA"/>
    <w:rsid w:val="3099405C"/>
    <w:rsid w:val="34001013"/>
    <w:rsid w:val="35A31D2D"/>
    <w:rsid w:val="36432277"/>
    <w:rsid w:val="365537B1"/>
    <w:rsid w:val="3709455A"/>
    <w:rsid w:val="382E1881"/>
    <w:rsid w:val="397F11DB"/>
    <w:rsid w:val="3998098F"/>
    <w:rsid w:val="39A8199F"/>
    <w:rsid w:val="39AB70AC"/>
    <w:rsid w:val="39B851B0"/>
    <w:rsid w:val="3C072F34"/>
    <w:rsid w:val="3C67604A"/>
    <w:rsid w:val="3CA4327A"/>
    <w:rsid w:val="3D2F7B50"/>
    <w:rsid w:val="3D947997"/>
    <w:rsid w:val="3E0D06E1"/>
    <w:rsid w:val="3E944C68"/>
    <w:rsid w:val="3E9829CD"/>
    <w:rsid w:val="3F645A79"/>
    <w:rsid w:val="42367D7B"/>
    <w:rsid w:val="433B6BC1"/>
    <w:rsid w:val="444927AE"/>
    <w:rsid w:val="45033F73"/>
    <w:rsid w:val="450E4279"/>
    <w:rsid w:val="45E06DB2"/>
    <w:rsid w:val="481203CA"/>
    <w:rsid w:val="49685C71"/>
    <w:rsid w:val="4A6A7625"/>
    <w:rsid w:val="4AFA7355"/>
    <w:rsid w:val="4C5A43E8"/>
    <w:rsid w:val="4C67607E"/>
    <w:rsid w:val="4C876474"/>
    <w:rsid w:val="4D1E7FB4"/>
    <w:rsid w:val="4D8A3E08"/>
    <w:rsid w:val="4E9304B5"/>
    <w:rsid w:val="4E9422C0"/>
    <w:rsid w:val="509D38E8"/>
    <w:rsid w:val="51E60926"/>
    <w:rsid w:val="529A73B4"/>
    <w:rsid w:val="536E1390"/>
    <w:rsid w:val="555D5C90"/>
    <w:rsid w:val="55D23F3E"/>
    <w:rsid w:val="5A006304"/>
    <w:rsid w:val="5A935B6E"/>
    <w:rsid w:val="5B164401"/>
    <w:rsid w:val="5D8F12C5"/>
    <w:rsid w:val="5DE111A4"/>
    <w:rsid w:val="62F7145E"/>
    <w:rsid w:val="64295746"/>
    <w:rsid w:val="65FD32F5"/>
    <w:rsid w:val="666B305D"/>
    <w:rsid w:val="66EF7CE1"/>
    <w:rsid w:val="677E7622"/>
    <w:rsid w:val="67DD46EA"/>
    <w:rsid w:val="68BD0463"/>
    <w:rsid w:val="694B7368"/>
    <w:rsid w:val="6A964B7E"/>
    <w:rsid w:val="6B992453"/>
    <w:rsid w:val="6D0B133F"/>
    <w:rsid w:val="6D174484"/>
    <w:rsid w:val="6FF23135"/>
    <w:rsid w:val="7045300B"/>
    <w:rsid w:val="708874D4"/>
    <w:rsid w:val="70D12FC7"/>
    <w:rsid w:val="70D56746"/>
    <w:rsid w:val="728F0602"/>
    <w:rsid w:val="77CC20DA"/>
    <w:rsid w:val="798D35DE"/>
    <w:rsid w:val="7ACC169B"/>
    <w:rsid w:val="7ADC7C17"/>
    <w:rsid w:val="7BA76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1</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2026-08-03T08:46:11Z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