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编号：</w:t>
      </w:r>
    </w:p>
    <w:p>
      <w:pPr>
        <w:rPr>
          <w:rFonts w:ascii="楷体" w:hAnsi="楷体" w:eastAsia="楷体" w:cs="楷体"/>
          <w:color w:val="auto"/>
          <w:sz w:val="28"/>
          <w:szCs w:val="28"/>
        </w:rPr>
      </w:pPr>
      <w:r>
        <w:rPr>
          <w:rFonts w:hint="eastAsia" w:ascii="楷体" w:hAnsi="楷体" w:eastAsia="楷体" w:cs="楷体"/>
          <w:b/>
          <w:bCs/>
          <w:color w:val="auto"/>
          <w:sz w:val="28"/>
          <w:szCs w:val="28"/>
        </w:rPr>
        <w:t>甲方：</w:t>
      </w:r>
      <w:r>
        <w:rPr>
          <w:rFonts w:hint="eastAsia" w:ascii="楷体" w:hAnsi="楷体" w:eastAsia="楷体" w:cs="楷体"/>
          <w:b/>
          <w:bCs/>
          <w:color w:val="auto"/>
          <w:sz w:val="28"/>
          <w:szCs w:val="28"/>
          <w:u w:val="single"/>
        </w:rPr>
        <w:t>杭州城投资产集团有限公司</w:t>
      </w:r>
      <w:r>
        <w:rPr>
          <w:rFonts w:hint="eastAsia" w:ascii="楷体" w:hAnsi="楷体" w:eastAsia="楷体" w:cs="楷体"/>
          <w:b/>
          <w:bCs/>
          <w:color w:val="auto"/>
          <w:sz w:val="28"/>
          <w:szCs w:val="28"/>
          <w:u w:val="single"/>
          <w:lang w:val="en-US" w:eastAsia="zh-CN"/>
        </w:rPr>
        <w:t xml:space="preserve">  </w:t>
      </w:r>
      <w:r>
        <w:rPr>
          <w:rFonts w:hint="eastAsia" w:ascii="楷体" w:hAnsi="楷体" w:eastAsia="楷体" w:cs="楷体"/>
          <w:b/>
          <w:bCs/>
          <w:color w:val="auto"/>
          <w:sz w:val="28"/>
          <w:szCs w:val="28"/>
          <w:lang w:val="en-US" w:eastAsia="zh-CN"/>
        </w:rPr>
        <w:t xml:space="preserve">     </w:t>
      </w:r>
      <w:r>
        <w:rPr>
          <w:rFonts w:hint="eastAsia" w:ascii="楷体" w:hAnsi="楷体" w:eastAsia="楷体" w:cs="楷体"/>
          <w:color w:val="auto"/>
          <w:sz w:val="28"/>
          <w:szCs w:val="28"/>
          <w:lang w:val="en-US" w:eastAsia="zh-CN"/>
        </w:rPr>
        <w:t xml:space="preserve">    </w:t>
      </w:r>
    </w:p>
    <w:p>
      <w:pPr>
        <w:rPr>
          <w:rFonts w:hint="eastAsia" w:ascii="楷体" w:hAnsi="楷体" w:eastAsia="楷体" w:cs="楷体"/>
          <w:color w:val="auto"/>
          <w:sz w:val="28"/>
          <w:szCs w:val="28"/>
        </w:rPr>
      </w:pPr>
    </w:p>
    <w:p>
      <w:pPr>
        <w:jc w:val="left"/>
        <w:rPr>
          <w:rFonts w:ascii="楷体" w:hAnsi="楷体" w:eastAsia="楷体" w:cs="楷体"/>
          <w:b/>
          <w:bCs/>
          <w:color w:val="auto"/>
          <w:sz w:val="28"/>
          <w:szCs w:val="28"/>
        </w:rPr>
      </w:pPr>
      <w:r>
        <w:rPr>
          <w:rFonts w:hint="eastAsia" w:ascii="楷体" w:hAnsi="楷体" w:eastAsia="楷体" w:cs="楷体"/>
          <w:b/>
          <w:bCs/>
          <w:color w:val="auto"/>
          <w:sz w:val="28"/>
          <w:szCs w:val="28"/>
        </w:rPr>
        <w:t>乙方：</w:t>
      </w:r>
      <w:r>
        <w:rPr>
          <w:rFonts w:hint="eastAsia" w:ascii="楷体" w:hAnsi="楷体" w:eastAsia="楷体" w:cs="楷体"/>
          <w:b/>
          <w:bCs/>
          <w:color w:val="auto"/>
          <w:sz w:val="28"/>
          <w:szCs w:val="28"/>
          <w:u w:val="single"/>
          <w:lang w:val="en-US" w:eastAsia="zh-CN"/>
        </w:rPr>
        <w:t xml:space="preserve">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rPr>
      </w:pPr>
    </w:p>
    <w:p>
      <w:pPr>
        <w:ind w:firstLine="560" w:firstLineChars="200"/>
        <w:rPr>
          <w:rFonts w:ascii="楷体" w:hAnsi="楷体" w:eastAsia="楷体" w:cs="楷体"/>
          <w:color w:val="auto"/>
          <w:sz w:val="24"/>
          <w:szCs w:val="24"/>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rPr>
        <w:t>。租赁期自</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2.1 该物业招商业态为除属地政府及相关职能部门明令禁止经营的业态外，其余业态</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经行政审批</w:t>
      </w:r>
      <w:r>
        <w:rPr>
          <w:rFonts w:hint="eastAsia" w:ascii="楷体" w:hAnsi="楷体" w:eastAsia="楷体" w:cs="楷体"/>
          <w:color w:val="auto"/>
          <w:sz w:val="28"/>
          <w:szCs w:val="28"/>
          <w:lang w:val="en-US" w:eastAsia="zh-CN"/>
        </w:rPr>
        <w:t>通过</w:t>
      </w:r>
      <w:r>
        <w:rPr>
          <w:rFonts w:hint="eastAsia" w:ascii="楷体" w:hAnsi="楷体" w:eastAsia="楷体" w:cs="楷体"/>
          <w:color w:val="auto"/>
          <w:sz w:val="28"/>
          <w:szCs w:val="28"/>
        </w:rPr>
        <w:t>后均可经营，其他经营项目以法律法规的规定以及有关部门审批同意为准。</w:t>
      </w:r>
      <w:r>
        <w:rPr>
          <w:rFonts w:hint="eastAsia" w:ascii="楷体" w:hAnsi="楷体" w:eastAsia="楷体" w:cs="楷体"/>
          <w:color w:val="auto"/>
          <w:sz w:val="28"/>
          <w:szCs w:val="28"/>
          <w:lang w:val="en-US" w:eastAsia="zh-CN"/>
        </w:rPr>
        <w:t>乙方在承租前，已自行了解和清楚该物业在租赁后可开展的商业业态并自愿承租该物业，不会再因该物业承租后业态开展提出异议。</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2.5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2.6乙方有义务负责保养该物业内部甲方提供给乙方的专用设施设备，且一切费用由乙方负责。因维修、保养、使用不当而造成设施损坏及其他损失的，由乙方负责赔偿。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年止。如该公司拒绝确认的，则甲方有权立即解除本合同、收回房屋，并按乙方违约追究违约责任。</w:t>
      </w:r>
    </w:p>
    <w:p>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3.1 </w:t>
      </w:r>
      <w:r>
        <w:rPr>
          <w:rFonts w:hint="eastAsia" w:ascii="楷体" w:hAnsi="楷体" w:eastAsia="楷体" w:cs="楷体"/>
          <w:color w:val="auto"/>
          <w:sz w:val="28"/>
          <w:szCs w:val="28"/>
          <w:lang w:val="en-US" w:eastAsia="zh-CN"/>
        </w:rPr>
        <w:t>乙方需于【 】年【 】月【 】日前完成装修。</w:t>
      </w:r>
      <w:r>
        <w:rPr>
          <w:rFonts w:hint="eastAsia" w:ascii="楷体" w:hAnsi="楷体" w:eastAsia="楷体" w:cs="楷体"/>
          <w:color w:val="auto"/>
          <w:sz w:val="28"/>
          <w:szCs w:val="28"/>
        </w:rPr>
        <w:t>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3.4乙方在装修过程中存在不安全的行为，造成甲方损失的，甲方有权直接从装修保证金中扣除。装修期满，乙方装修完毕且经相关部门验收合格后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乙方正常开展经营活动的，甲方经结算后，可向乙方退还剩余的装修保证金。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w:t>
      </w:r>
      <w:bookmarkStart w:id="2" w:name="_GoBack"/>
      <w:bookmarkEnd w:id="2"/>
      <w:r>
        <w:rPr>
          <w:rFonts w:hint="eastAsia" w:ascii="楷体" w:hAnsi="楷体" w:eastAsia="楷体" w:cs="楷体"/>
          <w:color w:val="auto"/>
          <w:sz w:val="28"/>
          <w:szCs w:val="28"/>
        </w:rPr>
        <w:t>自租期开始之日起，租赁期内租金每</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年</w:t>
      </w:r>
      <w:r>
        <w:rPr>
          <w:rFonts w:hint="eastAsia" w:ascii="楷体" w:hAnsi="楷体" w:eastAsia="楷体" w:cs="楷体"/>
          <w:color w:val="auto"/>
          <w:sz w:val="28"/>
          <w:szCs w:val="28"/>
        </w:rPr>
        <w:t>递增</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5092"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p>
        </w:tc>
        <w:tc>
          <w:tcPr>
            <w:tcW w:w="5092" w:type="dxa"/>
            <w:vAlign w:val="center"/>
          </w:tcPr>
          <w:p>
            <w:pPr>
              <w:ind w:firstLine="840" w:firstLineChars="3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p>
        </w:tc>
        <w:tc>
          <w:tcPr>
            <w:tcW w:w="5092" w:type="dxa"/>
            <w:vAlign w:val="center"/>
          </w:tcPr>
          <w:p>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p>
        </w:tc>
        <w:tc>
          <w:tcPr>
            <w:tcW w:w="5092" w:type="dxa"/>
            <w:vAlign w:val="center"/>
          </w:tcPr>
          <w:p>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ascii="楷体" w:hAnsi="楷体" w:eastAsia="楷体" w:cs="楷体"/>
                <w:color w:val="auto"/>
                <w:sz w:val="28"/>
                <w:szCs w:val="28"/>
              </w:rPr>
            </w:pPr>
          </w:p>
        </w:tc>
        <w:tc>
          <w:tcPr>
            <w:tcW w:w="5092"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bl>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4.1.2付款方式：租金先付后用，每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支付一次,该租金已包含增值税专用发票额外税率等费用。第一期租金在</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月</w:t>
      </w:r>
      <w:r>
        <w:rPr>
          <w:rFonts w:hint="eastAsia" w:ascii="楷体" w:hAnsi="楷体" w:eastAsia="楷体" w:cs="楷体"/>
          <w:strike w:val="0"/>
          <w:dstrike w:val="0"/>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日前由乙方支付给</w:t>
      </w:r>
      <w:r>
        <w:rPr>
          <w:rFonts w:hint="eastAsia" w:ascii="楷体" w:hAnsi="楷体" w:eastAsia="楷体" w:cs="楷体"/>
          <w:color w:val="auto"/>
          <w:sz w:val="28"/>
          <w:szCs w:val="28"/>
          <w:highlight w:val="none"/>
          <w:lang w:val="en-US" w:eastAsia="zh-CN"/>
        </w:rPr>
        <w:t>杭州产权交易所</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highlight w:val="none"/>
        </w:rPr>
        <w:t>4.2.2乙方支付的履约保证金，该保证金不是乙方预付的租金、物业服务费，仅是乙方履行本合同约定的义务的担保。如乙方违反</w:t>
      </w:r>
      <w:r>
        <w:rPr>
          <w:rFonts w:hint="eastAsia" w:ascii="楷体" w:hAnsi="楷体" w:eastAsia="楷体" w:cs="楷体"/>
          <w:color w:val="auto"/>
          <w:sz w:val="28"/>
          <w:szCs w:val="28"/>
        </w:rPr>
        <w:t>本合同的约定，甲方有权不予返还履约保证金或直接从该保证金中扣除相关费用。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hint="default"/>
          <w:lang w:val="en-US" w:eastAsia="zh-CN"/>
        </w:rPr>
      </w:pPr>
      <w:r>
        <w:rPr>
          <w:rFonts w:hint="eastAsia" w:ascii="楷体" w:hAnsi="楷体" w:eastAsia="楷体" w:cs="楷体"/>
          <w:color w:val="auto"/>
          <w:sz w:val="28"/>
          <w:szCs w:val="28"/>
        </w:rPr>
        <w:t>4.2.4 本合同终止（不论何种原因），乙方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交还该物业，且甲乙双方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就租赁该物业而产生的一切权利和义务清理完毕并办理书面交接手续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如乙方在合同期内无违约行为，本合同终止后</w:t>
      </w:r>
      <w:r>
        <w:rPr>
          <w:rFonts w:hint="eastAsia" w:ascii="楷体" w:hAnsi="楷体" w:eastAsia="楷体" w:cs="楷体"/>
          <w:color w:val="auto"/>
          <w:sz w:val="28"/>
          <w:szCs w:val="28"/>
        </w:rPr>
        <w:t>甲方</w:t>
      </w:r>
      <w:r>
        <w:rPr>
          <w:rFonts w:hint="eastAsia" w:ascii="楷体" w:hAnsi="楷体" w:eastAsia="楷体" w:cs="楷体"/>
          <w:color w:val="auto"/>
          <w:sz w:val="28"/>
          <w:szCs w:val="28"/>
          <w:lang w:val="en-US" w:eastAsia="zh-CN"/>
        </w:rPr>
        <w:t>将剩余履约保证金无息</w:t>
      </w:r>
      <w:r>
        <w:rPr>
          <w:rFonts w:hint="eastAsia" w:ascii="楷体" w:hAnsi="楷体" w:eastAsia="楷体" w:cs="楷体"/>
          <w:color w:val="auto"/>
          <w:sz w:val="28"/>
          <w:szCs w:val="28"/>
        </w:rPr>
        <w:t>退还</w:t>
      </w:r>
      <w:r>
        <w:rPr>
          <w:rFonts w:hint="eastAsia" w:ascii="楷体" w:hAnsi="楷体" w:eastAsia="楷体" w:cs="楷体"/>
          <w:color w:val="auto"/>
          <w:sz w:val="28"/>
          <w:szCs w:val="28"/>
          <w:lang w:val="en-US" w:eastAsia="zh-CN"/>
        </w:rPr>
        <w:t>乙方</w:t>
      </w:r>
      <w:r>
        <w:rPr>
          <w:rFonts w:hint="eastAsia" w:ascii="宋体" w:hAnsi="宋体" w:eastAsia="宋体" w:cs="宋体"/>
          <w:sz w:val="18"/>
          <w:szCs w:val="1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开户银行：中国农业银行杭州钱江新城支行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银行账号：19025901040666661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lang w:val="en-US" w:eastAsia="zh-CN"/>
        </w:rPr>
        <w:t xml:space="preserve">            </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lang w:val="en-US" w:eastAsia="zh-CN"/>
        </w:rPr>
        <w:t xml:space="preserve">            </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lang w:val="en-US" w:eastAsia="zh-CN"/>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合同无效、解除、撤销等甲方需退还租金的，或者按照</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年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月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保证金不予返还，并有权追索因乙方的该等行为所造成的一切损失。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日内</w:t>
      </w:r>
      <w:r>
        <w:rPr>
          <w:rFonts w:hint="eastAsia" w:ascii="楷体" w:hAnsi="楷体" w:eastAsia="楷体" w:cs="楷体"/>
          <w:color w:val="auto"/>
          <w:sz w:val="28"/>
          <w:szCs w:val="28"/>
        </w:rPr>
        <w:t>重新与变更后的物业公司签订相关物业服务合同。否则，甲方有权解除本合同，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lang w:val="en-US" w:eastAsia="zh-CN"/>
        </w:rPr>
        <w:t>甲方有权从履约保证金中予以扣除</w:t>
      </w:r>
      <w:r>
        <w:rPr>
          <w:rFonts w:hint="eastAsia" w:ascii="楷体" w:hAnsi="楷体" w:eastAsia="楷体" w:cs="楷体"/>
          <w:color w:val="auto"/>
          <w:sz w:val="28"/>
          <w:szCs w:val="28"/>
        </w:rPr>
        <w:t>。</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w:t>
      </w:r>
      <w:r>
        <w:rPr>
          <w:rFonts w:hint="eastAsia" w:ascii="楷体" w:hAnsi="楷体" w:eastAsia="楷体" w:cs="楷体"/>
          <w:color w:val="auto"/>
          <w:sz w:val="28"/>
          <w:szCs w:val="28"/>
          <w:u w:val="single"/>
          <w:lang w:eastAsia="zh-Hans"/>
        </w:rPr>
        <w:t>【</w:t>
      </w:r>
      <w:r>
        <w:rPr>
          <w:rFonts w:hint="eastAsia" w:ascii="楷体" w:hAnsi="楷体" w:eastAsia="楷体" w:cs="楷体"/>
          <w:color w:val="auto"/>
          <w:sz w:val="28"/>
          <w:szCs w:val="28"/>
          <w:u w:val="single"/>
          <w:lang w:val="en-US" w:eastAsia="zh-CN"/>
        </w:rPr>
        <w:t>1</w:t>
      </w:r>
      <w:r>
        <w:rPr>
          <w:rFonts w:hint="eastAsia" w:ascii="楷体" w:hAnsi="楷体" w:eastAsia="楷体" w:cs="楷体"/>
          <w:color w:val="auto"/>
          <w:sz w:val="28"/>
          <w:szCs w:val="28"/>
          <w:u w:val="single"/>
          <w:lang w:eastAsia="zh-Hans"/>
        </w:rPr>
        <w:t>个月】</w:t>
      </w:r>
      <w:r>
        <w:rPr>
          <w:rFonts w:hint="eastAsia" w:ascii="楷体" w:hAnsi="楷体" w:eastAsia="楷体" w:cs="楷体"/>
          <w:color w:val="auto"/>
          <w:sz w:val="28"/>
          <w:szCs w:val="28"/>
          <w:lang w:eastAsia="zh-Hans"/>
        </w:rPr>
        <w:t>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与第三方的</w:t>
      </w:r>
      <w:r>
        <w:rPr>
          <w:rFonts w:hint="eastAsia" w:ascii="楷体" w:hAnsi="楷体" w:eastAsia="楷体" w:cs="楷体"/>
          <w:color w:val="auto"/>
          <w:sz w:val="28"/>
          <w:szCs w:val="28"/>
        </w:rPr>
        <w:t>转租</w:t>
      </w:r>
      <w:r>
        <w:rPr>
          <w:rFonts w:hint="eastAsia" w:ascii="楷体" w:hAnsi="楷体" w:eastAsia="楷体" w:cs="楷体"/>
          <w:color w:val="auto"/>
          <w:sz w:val="28"/>
          <w:szCs w:val="28"/>
          <w:lang w:val="en-US" w:eastAsia="zh-CN"/>
        </w:rPr>
        <w:t>合同终止</w:t>
      </w:r>
      <w:r>
        <w:rPr>
          <w:rFonts w:hint="eastAsia" w:ascii="楷体" w:hAnsi="楷体" w:eastAsia="楷体" w:cs="楷体"/>
          <w:color w:val="auto"/>
          <w:sz w:val="28"/>
          <w:szCs w:val="28"/>
        </w:rPr>
        <w:t>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且</w:t>
      </w:r>
      <w:r>
        <w:rPr>
          <w:rFonts w:hint="eastAsia" w:ascii="楷体" w:hAnsi="楷体" w:eastAsia="楷体" w:cs="楷体"/>
          <w:color w:val="auto"/>
          <w:sz w:val="28"/>
          <w:szCs w:val="28"/>
        </w:rPr>
        <w:t>应予以配合，但甲方的该等行为不得干扰乙方的正常经营活动。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7.1.2 </w:t>
      </w:r>
      <w:r>
        <w:rPr>
          <w:rFonts w:hint="eastAsia" w:ascii="楷体" w:hAnsi="楷体" w:eastAsia="楷体" w:cs="楷体"/>
          <w:color w:val="auto"/>
          <w:sz w:val="28"/>
          <w:szCs w:val="28"/>
          <w:lang w:val="en-US" w:eastAsia="zh-CN"/>
        </w:rPr>
        <w:t>如本合同提前终止的</w:t>
      </w:r>
      <w:r>
        <w:rPr>
          <w:rFonts w:hint="eastAsia" w:ascii="楷体" w:hAnsi="楷体" w:eastAsia="楷体" w:cs="楷体"/>
          <w:color w:val="auto"/>
          <w:sz w:val="28"/>
          <w:szCs w:val="28"/>
        </w:rPr>
        <w:t>，则乙方应当在本合同提前终止之日起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7.2.1租赁期满或因故解约，乙方同意所有该物业内形成附合的装饰装修物无偿归甲方所有，乙方不得拆走或损坏，并应</w:t>
      </w:r>
      <w:r>
        <w:rPr>
          <w:rFonts w:hint="eastAsia" w:ascii="楷体" w:hAnsi="楷体" w:eastAsia="楷体" w:cs="楷体"/>
          <w:color w:val="auto"/>
          <w:sz w:val="28"/>
          <w:szCs w:val="28"/>
          <w:lang w:val="en-US" w:eastAsia="zh-CN"/>
        </w:rPr>
        <w:t>及时</w:t>
      </w:r>
      <w:r>
        <w:rPr>
          <w:rFonts w:hint="eastAsia" w:ascii="楷体" w:hAnsi="楷体" w:eastAsia="楷体" w:cs="楷体"/>
          <w:color w:val="auto"/>
          <w:sz w:val="28"/>
          <w:szCs w:val="28"/>
        </w:rPr>
        <w:t xml:space="preserve">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否则甲方有权从履约保证金中扣除</w:t>
      </w:r>
      <w:r>
        <w:rPr>
          <w:rFonts w:hint="eastAsia" w:ascii="楷体" w:hAnsi="楷体" w:eastAsia="楷体" w:cs="楷体"/>
          <w:color w:val="auto"/>
          <w:sz w:val="28"/>
          <w:szCs w:val="2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%/日的标准计算违约金。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pPr>
        <w:ind w:firstLine="560" w:firstLineChars="200"/>
        <w:rPr>
          <w:rFonts w:ascii="楷体" w:hAnsi="楷体" w:eastAsia="楷体" w:cs="楷体"/>
          <w:color w:val="auto"/>
          <w:sz w:val="28"/>
          <w:szCs w:val="28"/>
        </w:rPr>
      </w:pPr>
      <w:bookmarkStart w:id="1" w:name="OLE_LINK2"/>
      <w:r>
        <w:rPr>
          <w:rFonts w:hint="eastAsia" w:ascii="楷体" w:hAnsi="楷体" w:eastAsia="楷体" w:cs="楷体"/>
          <w:color w:val="auto"/>
          <w:sz w:val="28"/>
          <w:szCs w:val="28"/>
        </w:rPr>
        <w:t>乙方逾期腾空并交还物业的，应按交还物业前最后一月的租金标准向甲方支付</w:t>
      </w: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u w:val="single"/>
        </w:rPr>
        <w:t>.5</w:t>
      </w:r>
      <w:r>
        <w:rPr>
          <w:rFonts w:hint="eastAsia" w:ascii="楷体" w:hAnsi="楷体" w:eastAsia="楷体" w:cs="楷体"/>
          <w:color w:val="auto"/>
          <w:sz w:val="28"/>
          <w:szCs w:val="28"/>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bookmarkEnd w:id="1"/>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w:t>
      </w:r>
      <w:r>
        <w:rPr>
          <w:rFonts w:hint="eastAsia" w:ascii="楷体" w:hAnsi="楷体" w:eastAsia="楷体" w:cs="楷体"/>
          <w:color w:val="auto"/>
          <w:sz w:val="28"/>
          <w:szCs w:val="28"/>
          <w:highlight w:val="none"/>
        </w:rPr>
        <w:t>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8.3.4乙方在按照有关规定，向相关职能部门办理广告发布审批手续并承担费用后可设置店招。乙方不得在物业以外的街区公共区域悬挂或张贴标识标牌及广告类宣传品。</w:t>
      </w:r>
    </w:p>
    <w:p>
      <w:pPr>
        <w:ind w:firstLine="560" w:firstLineChars="200"/>
        <w:jc w:val="left"/>
        <w:rPr>
          <w:rFonts w:hint="eastAsia" w:ascii="楷体" w:hAnsi="楷体" w:eastAsia="楷体" w:cs="楷体"/>
          <w:b w:val="0"/>
          <w:bCs w:val="0"/>
          <w:color w:val="auto"/>
          <w:sz w:val="28"/>
          <w:szCs w:val="28"/>
          <w:vertAlign w:val="baseline"/>
          <w:lang w:val="en-US" w:eastAsia="zh-CN"/>
        </w:rPr>
      </w:pPr>
      <w:r>
        <w:rPr>
          <w:rFonts w:hint="eastAsia" w:ascii="楷体" w:hAnsi="楷体" w:eastAsia="楷体" w:cs="楷体"/>
          <w:color w:val="auto"/>
          <w:sz w:val="28"/>
          <w:szCs w:val="28"/>
        </w:rPr>
        <w:t>8.3.</w:t>
      </w:r>
      <w:r>
        <w:rPr>
          <w:rFonts w:hint="eastAsia" w:ascii="楷体" w:hAnsi="楷体" w:eastAsia="楷体" w:cs="楷体"/>
          <w:color w:val="auto"/>
          <w:sz w:val="28"/>
          <w:szCs w:val="28"/>
          <w:lang w:val="en-US" w:eastAsia="zh-CN"/>
        </w:rPr>
        <w:t xml:space="preserve">5 </w:t>
      </w:r>
      <w:r>
        <w:rPr>
          <w:rFonts w:hint="eastAsia" w:ascii="楷体" w:hAnsi="楷体" w:eastAsia="楷体" w:cs="楷体"/>
          <w:b w:val="0"/>
          <w:bCs w:val="0"/>
          <w:color w:val="auto"/>
          <w:sz w:val="28"/>
          <w:szCs w:val="28"/>
          <w:vertAlign w:val="baseline"/>
          <w:lang w:val="en-US" w:eastAsia="zh-CN"/>
        </w:rPr>
        <w:t>如因房屋土地性质、规划用途、投诉信访或职能部门要求关停等因素导致乙方无法实际或持续经营，致使合同无法履行的，甲乙双方可在互不追究违约责任的前提下，协商一致提前终止本协议。</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a.乙方因有特殊原因，经双方协商一致，同意解除合同的。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w:t>
      </w:r>
      <w:r>
        <w:rPr>
          <w:rFonts w:hint="eastAsia" w:ascii="楷体" w:hAnsi="楷体" w:eastAsia="楷体" w:cs="楷体"/>
          <w:color w:val="auto"/>
          <w:sz w:val="28"/>
          <w:szCs w:val="28"/>
          <w:lang w:val="en-US" w:eastAsia="zh-CN"/>
        </w:rPr>
        <w:t>特殊</w:t>
      </w:r>
      <w:r>
        <w:rPr>
          <w:rFonts w:hint="eastAsia" w:ascii="楷体" w:hAnsi="楷体" w:eastAsia="楷体" w:cs="楷体"/>
          <w:color w:val="auto"/>
          <w:sz w:val="28"/>
          <w:szCs w:val="28"/>
        </w:rPr>
        <w:t>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lang w:val="en-US" w:eastAsia="zh-CN"/>
        </w:rPr>
        <w:t>使用</w:t>
      </w:r>
      <w:r>
        <w:rPr>
          <w:rFonts w:hint="eastAsia" w:ascii="楷体" w:hAnsi="楷体" w:eastAsia="楷体" w:cs="楷体"/>
          <w:color w:val="auto"/>
          <w:sz w:val="28"/>
          <w:szCs w:val="28"/>
        </w:rPr>
        <w:t>的租金（如有），并双倍返还乙方已缴纳</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保证金作为甲方单方解约的补偿，甲方无需承担其他违约责任或赔偿。甲方付款前，乙方应当提供相应发票或者收据，否则甲方付款时间相应顺延。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10.2.1若发生下述任何一情形，将视为乙方实质性的违反了本合同，甲方有权提前解除本合同。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分租或许可任何第三人使用租赁场所；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（7）乙方的其他违约行为在乙方收到甲方发出的要求纠正该等违约行为的书面通知后的三十天内仍未予纠正的，本合同将在甲方通知送达到根据第12.1条确定的乙方的地址后终止。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如乙方发生因法律规定或</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lang w:val="en-US" w:eastAsia="zh-CN"/>
        </w:rPr>
        <w:t>万</w:t>
      </w:r>
      <w:r>
        <w:rPr>
          <w:rFonts w:hint="eastAsia" w:ascii="楷体" w:hAnsi="楷体" w:eastAsia="楷体" w:cs="楷体"/>
          <w:color w:val="auto"/>
          <w:sz w:val="28"/>
          <w:szCs w:val="28"/>
        </w:rPr>
        <w:t>分之</w:t>
      </w:r>
      <w:r>
        <w:rPr>
          <w:rFonts w:hint="eastAsia" w:ascii="楷体" w:hAnsi="楷体" w:eastAsia="楷体" w:cs="楷体"/>
          <w:color w:val="auto"/>
          <w:sz w:val="28"/>
          <w:szCs w:val="28"/>
          <w:lang w:val="en-US" w:eastAsia="zh-CN"/>
        </w:rPr>
        <w:t>三</w:t>
      </w:r>
      <w:r>
        <w:rPr>
          <w:rFonts w:hint="eastAsia" w:ascii="楷体" w:hAnsi="楷体" w:eastAsia="楷体" w:cs="楷体"/>
          <w:color w:val="auto"/>
          <w:sz w:val="28"/>
          <w:szCs w:val="28"/>
        </w:rPr>
        <w:t>的比例要求乙方支付违约金。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因乙方违约，甲方有权直接没收乙方缴纳的履约保证金和装修保证金。</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还</w:t>
      </w:r>
      <w:r>
        <w:rPr>
          <w:rFonts w:hint="eastAsia" w:ascii="楷体" w:hAnsi="楷体" w:eastAsia="楷体" w:cs="楷体"/>
          <w:color w:val="auto"/>
          <w:sz w:val="28"/>
          <w:szCs w:val="28"/>
        </w:rPr>
        <w:t>应支付的违约赔偿须足以弥补甲方因乙方的违约而遭受、产生的任何损失、损害、费用、支出，并应承担甲方为主张该权利而产生的相关合理费用包括但不限于律师费、诉讼费、保全费、审计费、鉴定费、执行费等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%的标准向甲方支付违约金；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b.除以上a款所述违约</w:t>
      </w:r>
      <w:r>
        <w:rPr>
          <w:rFonts w:hint="eastAsia" w:ascii="楷体" w:hAnsi="楷体" w:eastAsia="楷体" w:cs="楷体"/>
          <w:color w:val="auto"/>
          <w:sz w:val="28"/>
          <w:szCs w:val="28"/>
          <w:lang w:val="en-US" w:eastAsia="zh-CN"/>
        </w:rPr>
        <w:t>责任外</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若因乙方违约等情形导致合同解除或终止</w:t>
      </w:r>
      <w:r>
        <w:rPr>
          <w:rFonts w:hint="eastAsia" w:ascii="楷体" w:hAnsi="楷体" w:eastAsia="楷体" w:cs="楷体"/>
          <w:color w:val="auto"/>
          <w:sz w:val="28"/>
          <w:szCs w:val="28"/>
        </w:rPr>
        <w:t>则</w:t>
      </w:r>
      <w:r>
        <w:rPr>
          <w:rFonts w:hint="eastAsia" w:ascii="楷体" w:hAnsi="楷体" w:eastAsia="楷体" w:cs="楷体"/>
          <w:color w:val="auto"/>
          <w:sz w:val="28"/>
          <w:szCs w:val="28"/>
          <w:lang w:val="en-US" w:eastAsia="zh-CN"/>
        </w:rPr>
        <w:t>还需承担</w:t>
      </w:r>
      <w:r>
        <w:rPr>
          <w:rFonts w:hint="eastAsia" w:ascii="楷体" w:hAnsi="楷体" w:eastAsia="楷体" w:cs="楷体"/>
          <w:color w:val="auto"/>
          <w:sz w:val="28"/>
          <w:szCs w:val="28"/>
        </w:rPr>
        <w:t>与</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个月租金（以违约行为发生时适用的租金标准为准）等额</w:t>
      </w:r>
      <w:r>
        <w:rPr>
          <w:rFonts w:hint="eastAsia" w:ascii="楷体" w:hAnsi="楷体" w:eastAsia="楷体" w:cs="楷体"/>
          <w:color w:val="auto"/>
          <w:sz w:val="28"/>
          <w:szCs w:val="28"/>
          <w:lang w:val="en-US" w:eastAsia="zh-CN"/>
        </w:rPr>
        <w:t>的违约金</w:t>
      </w:r>
      <w:r>
        <w:rPr>
          <w:rFonts w:hint="eastAsia" w:ascii="楷体" w:hAnsi="楷体" w:eastAsia="楷体" w:cs="楷体"/>
          <w:color w:val="auto"/>
          <w:sz w:val="28"/>
          <w:szCs w:val="28"/>
        </w:rPr>
        <w:t>。</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但应尽最大努力克服该事件，减轻其负面的影响。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rPr>
      </w:pPr>
    </w:p>
    <w:p>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r>
        <w:rPr>
          <w:rFonts w:hint="eastAsia" w:ascii="楷体" w:hAnsi="楷体" w:eastAsia="楷体" w:cs="楷体"/>
          <w:color w:val="auto"/>
          <w:sz w:val="28"/>
          <w:szCs w:val="28"/>
          <w:lang w:val="en-US" w:eastAsia="zh-CN"/>
        </w:rPr>
        <w:t>0571-87769593</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t>联系人：</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14.3本合同自双方盖章后生效。</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自动扶梯，防火，保安设备，空调设备），变更该物业所在建筑物之公用区域整体结构、布局及安排。</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有关</w:t>
      </w:r>
      <w:r>
        <w:rPr>
          <w:rFonts w:hint="eastAsia" w:ascii="楷体" w:hAnsi="楷体" w:eastAsia="楷体" w:cs="楷体"/>
          <w:color w:val="auto"/>
          <w:sz w:val="28"/>
          <w:szCs w:val="28"/>
        </w:rPr>
        <w:t>出租房屋设备、设施的移交及维修、保养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租赁</w:t>
      </w:r>
      <w:r>
        <w:rPr>
          <w:rFonts w:hint="eastAsia" w:ascii="楷体" w:hAnsi="楷体" w:eastAsia="楷体" w:cs="楷体"/>
          <w:color w:val="auto"/>
          <w:sz w:val="28"/>
          <w:szCs w:val="28"/>
          <w:lang w:val="en-US" w:eastAsia="zh-CN"/>
        </w:rPr>
        <w:t>等事宜</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甲乙双方</w:t>
      </w:r>
      <w:r>
        <w:rPr>
          <w:rFonts w:hint="eastAsia" w:ascii="楷体" w:hAnsi="楷体" w:eastAsia="楷体" w:cs="楷体"/>
          <w:color w:val="auto"/>
          <w:sz w:val="28"/>
          <w:szCs w:val="28"/>
          <w:lang w:val="en-US" w:eastAsia="zh-CN"/>
        </w:rPr>
        <w:t>可</w:t>
      </w:r>
      <w:r>
        <w:rPr>
          <w:rFonts w:hint="eastAsia" w:ascii="楷体" w:hAnsi="楷体" w:eastAsia="楷体" w:cs="楷体"/>
          <w:color w:val="auto"/>
          <w:sz w:val="28"/>
          <w:szCs w:val="28"/>
        </w:rPr>
        <w:t>另行签订相关合同</w:t>
      </w:r>
      <w:r>
        <w:rPr>
          <w:rFonts w:hint="eastAsia" w:ascii="楷体" w:hAnsi="楷体" w:eastAsia="楷体" w:cs="楷体"/>
          <w:color w:val="auto"/>
          <w:sz w:val="28"/>
          <w:szCs w:val="28"/>
          <w:lang w:val="en-US" w:eastAsia="zh-CN"/>
        </w:rPr>
        <w:t>约定</w:t>
      </w:r>
      <w:r>
        <w:rPr>
          <w:rFonts w:hint="eastAsia" w:ascii="楷体" w:hAnsi="楷体" w:eastAsia="楷体" w:cs="楷体"/>
          <w:color w:val="auto"/>
          <w:sz w:val="28"/>
          <w:szCs w:val="2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15.2.2 正常的房屋大修及日常的房屋维修的界线是：大修是指</w:t>
      </w:r>
      <w:r>
        <w:rPr>
          <w:rFonts w:hint="eastAsia" w:ascii="楷体" w:hAnsi="楷体" w:eastAsia="楷体" w:cs="楷体"/>
          <w:b w:val="0"/>
          <w:bCs w:val="0"/>
          <w:color w:val="auto"/>
          <w:sz w:val="28"/>
          <w:szCs w:val="28"/>
          <w:vertAlign w:val="baseline"/>
          <w:lang w:val="en-US" w:eastAsia="zh-CN"/>
        </w:rPr>
        <w:t>涉及房屋地基、基础及主体结构的改造、加固、拆除；日常维修是指除建筑主体结构外，建筑物、设备设施出现损坏或失效，需要确保建筑物、设备设施功能及安全而实施的项目</w:t>
      </w:r>
      <w:r>
        <w:rPr>
          <w:rFonts w:hint="eastAsia" w:ascii="楷体" w:hAnsi="楷体" w:eastAsia="楷体" w:cs="楷体"/>
          <w:color w:val="auto"/>
          <w:sz w:val="28"/>
          <w:szCs w:val="28"/>
        </w:rPr>
        <w:t>。维修费用以甲方委托的维修单位为准。</w:t>
      </w:r>
    </w:p>
    <w:p>
      <w:pPr>
        <w:ind w:firstLine="560" w:firstLineChars="200"/>
        <w:rPr>
          <w:rFonts w:hint="eastAsia"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附件三、安全协议书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pPr>
        <w:ind w:firstLine="0" w:firstLineChars="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r>
        <w:rPr>
          <w:rFonts w:hint="eastAsia" w:ascii="楷体" w:hAnsi="楷体" w:eastAsia="楷体" w:cs="楷体"/>
          <w:color w:val="auto"/>
          <w:sz w:val="28"/>
          <w:szCs w:val="28"/>
          <w:lang w:eastAsia="zh-CN"/>
        </w:rPr>
        <w:t>）</w:t>
      </w:r>
    </w:p>
    <w:p>
      <w:pPr>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0" w:firstLineChars="0"/>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合同签署页</w:t>
      </w:r>
      <w:r>
        <w:rPr>
          <w:rFonts w:hint="eastAsia" w:ascii="楷体" w:hAnsi="楷体" w:eastAsia="楷体" w:cs="楷体"/>
          <w:sz w:val="28"/>
          <w:szCs w:val="28"/>
          <w:highlight w:val="none"/>
          <w:lang w:eastAsia="zh-CN"/>
        </w:rPr>
        <w:t>）</w:t>
      </w:r>
    </w:p>
    <w:p>
      <w:pPr>
        <w:rPr>
          <w:rFonts w:hint="eastAsia"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w:t>
      </w:r>
      <w:r>
        <w:rPr>
          <w:rFonts w:hint="eastAsia" w:ascii="楷体" w:hAnsi="楷体" w:eastAsia="楷体" w:cs="楷体"/>
          <w:color w:val="auto"/>
          <w:sz w:val="28"/>
          <w:szCs w:val="28"/>
        </w:rPr>
        <w:t>代表人（签字）：</w:t>
      </w:r>
    </w:p>
    <w:p>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pPr>
        <w:pStyle w:val="3"/>
        <w:spacing w:line="360" w:lineRule="auto"/>
        <w:ind w:firstLine="1120" w:firstLineChars="40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pPr>
        <w:pStyle w:val="3"/>
        <w:spacing w:line="360" w:lineRule="auto"/>
        <w:ind w:left="0" w:leftChars="0"/>
        <w:jc w:val="center"/>
        <w:rPr>
          <w:rFonts w:hint="eastAsia" w:ascii="楷体" w:hAnsi="楷体" w:eastAsia="楷体" w:cs="楷体"/>
          <w:b/>
          <w:color w:val="auto"/>
          <w:sz w:val="36"/>
        </w:rPr>
      </w:pPr>
      <w:r>
        <w:rPr>
          <w:rFonts w:hint="eastAsia" w:ascii="楷体" w:hAnsi="楷体" w:eastAsia="楷体" w:cs="楷体"/>
          <w:b/>
          <w:color w:val="auto"/>
          <w:sz w:val="36"/>
        </w:rPr>
        <w:t>安全生产管理协议书</w:t>
      </w:r>
    </w:p>
    <w:p>
      <w:pPr>
        <w:pStyle w:val="3"/>
        <w:spacing w:line="360" w:lineRule="auto"/>
        <w:ind w:left="0" w:leftChars="0"/>
        <w:jc w:val="center"/>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（2023年8月修订版）</w:t>
      </w:r>
    </w:p>
    <w:p>
      <w:pPr>
        <w:rPr>
          <w:rFonts w:hint="eastAsia" w:ascii="宋体" w:hAnsi="宋体" w:cs="宋体"/>
          <w:color w:val="auto"/>
          <w:kern w:val="0"/>
          <w:sz w:val="24"/>
          <w:lang w:bidi="ar"/>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lang w:val="en-US" w:eastAsia="zh-CN"/>
        </w:rPr>
        <w:t>安全</w:t>
      </w:r>
      <w:r>
        <w:rPr>
          <w:rFonts w:hint="eastAsia" w:ascii="楷体" w:hAnsi="楷体" w:eastAsia="楷体" w:cs="楷体"/>
          <w:color w:val="auto"/>
          <w:sz w:val="28"/>
          <w:szCs w:val="28"/>
          <w:lang w:val="zh-CN"/>
        </w:rPr>
        <w:t>法》《机关、团体、企业、事业单位消防安全管理规定》《浙江省消防条例》《高层民用建筑消防安全管理规定》《</w:t>
      </w:r>
      <w:r>
        <w:rPr>
          <w:rFonts w:hint="eastAsia" w:ascii="楷体" w:hAnsi="楷体" w:eastAsia="楷体" w:cs="楷体"/>
          <w:color w:val="auto"/>
          <w:sz w:val="28"/>
          <w:szCs w:val="28"/>
          <w:lang w:val="zh-CN" w:eastAsia="zh-CN"/>
        </w:rPr>
        <w:t>浙江省房屋使用安全管理条例</w:t>
      </w:r>
      <w:r>
        <w:rPr>
          <w:rFonts w:hint="eastAsia" w:ascii="楷体" w:hAnsi="楷体" w:eastAsia="楷体" w:cs="楷体"/>
          <w:color w:val="auto"/>
          <w:sz w:val="28"/>
          <w:szCs w:val="28"/>
          <w:lang w:val="zh-CN"/>
        </w:rPr>
        <w:t>》及有关法律、法规规定，经双方协商，达成如下协议：</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一</w:t>
      </w:r>
      <w:r>
        <w:rPr>
          <w:rFonts w:hint="eastAsia" w:ascii="楷体" w:hAnsi="楷体" w:eastAsia="楷体" w:cs="楷体"/>
          <w:color w:val="auto"/>
          <w:sz w:val="28"/>
          <w:szCs w:val="28"/>
          <w:lang w:val="zh-CN"/>
        </w:rPr>
        <w:t>、甲方安全职责</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rPr>
        <w:t>有权对乙方在管理区域内的安全生产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消防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安保</w:t>
      </w:r>
      <w:r>
        <w:rPr>
          <w:rFonts w:hint="eastAsia" w:ascii="楷体" w:hAnsi="楷体" w:eastAsia="楷体" w:cs="楷体"/>
          <w:color w:val="auto"/>
          <w:sz w:val="28"/>
          <w:szCs w:val="28"/>
        </w:rPr>
        <w:t>等情况进行检查，并要求乙方对</w:t>
      </w:r>
      <w:r>
        <w:rPr>
          <w:rFonts w:hint="eastAsia" w:ascii="楷体" w:hAnsi="楷体" w:eastAsia="楷体" w:cs="楷体"/>
          <w:color w:val="auto"/>
          <w:sz w:val="28"/>
          <w:szCs w:val="28"/>
          <w:lang w:val="en-US" w:eastAsia="zh-CN"/>
        </w:rPr>
        <w:t>存在</w:t>
      </w:r>
      <w:r>
        <w:rPr>
          <w:rFonts w:hint="eastAsia" w:ascii="楷体" w:hAnsi="楷体" w:eastAsia="楷体" w:cs="楷体"/>
          <w:color w:val="auto"/>
          <w:sz w:val="28"/>
          <w:szCs w:val="28"/>
        </w:rPr>
        <w:t>的不安全隐患</w:t>
      </w:r>
      <w:r>
        <w:rPr>
          <w:rFonts w:hint="eastAsia" w:ascii="楷体" w:hAnsi="楷体" w:eastAsia="楷体" w:cs="楷体"/>
          <w:color w:val="auto"/>
          <w:sz w:val="28"/>
          <w:szCs w:val="28"/>
          <w:lang w:val="en-US" w:eastAsia="zh-CN"/>
        </w:rPr>
        <w:t>限期</w:t>
      </w:r>
      <w:r>
        <w:rPr>
          <w:rFonts w:hint="eastAsia" w:ascii="楷体" w:hAnsi="楷体" w:eastAsia="楷体" w:cs="楷体"/>
          <w:color w:val="auto"/>
          <w:sz w:val="28"/>
          <w:szCs w:val="28"/>
        </w:rPr>
        <w:t>进行整改。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二</w:t>
      </w:r>
      <w:r>
        <w:rPr>
          <w:rFonts w:hint="eastAsia" w:ascii="楷体" w:hAnsi="楷体" w:eastAsia="楷体" w:cs="楷体"/>
          <w:color w:val="auto"/>
          <w:sz w:val="28"/>
          <w:szCs w:val="28"/>
          <w:lang w:val="zh-CN"/>
        </w:rPr>
        <w:t>、乙方安全职责</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en-US" w:eastAsia="zh-CN"/>
        </w:rPr>
        <w:t>一）管理责任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1、有效贯彻落实涉及</w:t>
      </w:r>
      <w:r>
        <w:rPr>
          <w:rFonts w:hint="eastAsia" w:ascii="楷体" w:hAnsi="楷体" w:eastAsia="楷体" w:cs="楷体"/>
          <w:color w:val="auto"/>
          <w:sz w:val="28"/>
          <w:szCs w:val="28"/>
          <w:lang w:val="zh-CN"/>
        </w:rPr>
        <w:t>安全生产</w:t>
      </w:r>
      <w:r>
        <w:rPr>
          <w:rFonts w:hint="eastAsia" w:ascii="楷体" w:hAnsi="楷体" w:eastAsia="楷体" w:cs="楷体"/>
          <w:color w:val="auto"/>
          <w:sz w:val="28"/>
          <w:szCs w:val="28"/>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val="zh-CN" w:eastAsia="zh-CN"/>
        </w:rPr>
        <w:t>对甲方检查提出的安全隐患问题（整改通知书），应立即进行整改。</w:t>
      </w:r>
      <w:r>
        <w:rPr>
          <w:rFonts w:hint="eastAsia" w:ascii="楷体" w:hAnsi="楷体" w:eastAsia="楷体" w:cs="楷体"/>
          <w:color w:val="auto"/>
          <w:sz w:val="28"/>
          <w:szCs w:val="28"/>
          <w:lang w:val="zh-CN"/>
        </w:rPr>
        <w:t>对一时无法解决的问题，</w:t>
      </w:r>
      <w:r>
        <w:rPr>
          <w:rFonts w:hint="eastAsia" w:ascii="楷体" w:hAnsi="楷体" w:eastAsia="楷体" w:cs="楷体"/>
          <w:color w:val="auto"/>
          <w:sz w:val="28"/>
          <w:szCs w:val="28"/>
          <w:lang w:val="zh-CN" w:eastAsia="zh-CN"/>
        </w:rPr>
        <w:t>必须采取有效措施</w:t>
      </w:r>
      <w:r>
        <w:rPr>
          <w:rFonts w:hint="eastAsia" w:ascii="楷体" w:hAnsi="楷体" w:eastAsia="楷体" w:cs="楷体"/>
          <w:color w:val="auto"/>
          <w:sz w:val="28"/>
          <w:szCs w:val="28"/>
          <w:lang w:val="zh-CN"/>
        </w:rPr>
        <w:t>进行补救，并将处理</w:t>
      </w:r>
      <w:r>
        <w:rPr>
          <w:rFonts w:hint="eastAsia" w:ascii="楷体" w:hAnsi="楷体" w:eastAsia="楷体" w:cs="楷体"/>
          <w:color w:val="auto"/>
          <w:sz w:val="28"/>
          <w:szCs w:val="28"/>
          <w:lang w:val="zh-CN" w:eastAsia="zh-CN"/>
        </w:rPr>
        <w:t>结果及时反馈</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en-US" w:eastAsia="zh-CN"/>
        </w:rPr>
        <w:t>整改期间的一切安全生产责任及费用由乙方承担。</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4、未经甲方及有关部门批准，严禁私自改变房屋结构和屋内外设施设备；不得违法、违规、违章施工；禁止占用承租区域内、外安全通道。乙</w:t>
      </w:r>
      <w:r>
        <w:rPr>
          <w:rFonts w:hint="eastAsia" w:ascii="楷体" w:hAnsi="楷体" w:eastAsia="楷体" w:cs="楷体"/>
          <w:color w:val="auto"/>
          <w:sz w:val="28"/>
          <w:szCs w:val="28"/>
        </w:rPr>
        <w:t>方应当遵守《浙江省房屋使用安全管理条例》，作为房屋使用安全责任人，履行房屋使用安全管理有关职责和义务，承担房屋使用安全责任，不得实施任何给房屋造成安全隐患的行为。在承租期内，</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（二）消防责任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乙方从接收物业（承租及管理区域）之日起，其法定代表人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实际控制人</w:t>
      </w:r>
      <w:r>
        <w:rPr>
          <w:rFonts w:hint="eastAsia" w:ascii="楷体" w:hAnsi="楷体" w:eastAsia="楷体" w:cs="楷体"/>
          <w:color w:val="auto"/>
          <w:sz w:val="28"/>
          <w:szCs w:val="28"/>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w:t>
      </w:r>
      <w:r>
        <w:rPr>
          <w:rFonts w:hint="eastAsia" w:ascii="楷体" w:hAnsi="楷体" w:eastAsia="楷体" w:cs="楷体"/>
          <w:color w:val="auto"/>
          <w:sz w:val="28"/>
          <w:szCs w:val="28"/>
          <w:lang w:val="en-US" w:eastAsia="zh-CN"/>
        </w:rPr>
        <w:t>根据国家及地方法规规定要求</w:t>
      </w:r>
      <w:r>
        <w:rPr>
          <w:rFonts w:hint="eastAsia" w:ascii="楷体" w:hAnsi="楷体" w:eastAsia="楷体" w:cs="楷体"/>
          <w:color w:val="auto"/>
          <w:sz w:val="28"/>
          <w:szCs w:val="28"/>
        </w:rPr>
        <w:t>与所辖区消防大队签订《消防安全责任书》。</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承租物业投入使用</w:t>
      </w:r>
      <w:r>
        <w:rPr>
          <w:rFonts w:hint="eastAsia" w:ascii="楷体" w:hAnsi="楷体" w:eastAsia="楷体" w:cs="楷体"/>
          <w:color w:val="auto"/>
          <w:sz w:val="28"/>
          <w:szCs w:val="28"/>
          <w:lang w:val="en-US" w:eastAsia="zh-CN"/>
        </w:rPr>
        <w:t>前</w:t>
      </w:r>
      <w:r>
        <w:rPr>
          <w:rFonts w:hint="eastAsia" w:ascii="楷体" w:hAnsi="楷体" w:eastAsia="楷体" w:cs="楷体"/>
          <w:color w:val="auto"/>
          <w:sz w:val="28"/>
          <w:szCs w:val="28"/>
        </w:rPr>
        <w:t>，</w:t>
      </w:r>
      <w:r>
        <w:rPr>
          <w:rFonts w:hint="default" w:ascii="楷体" w:hAnsi="楷体" w:eastAsia="楷体" w:cs="楷体"/>
          <w:color w:val="auto"/>
          <w:sz w:val="28"/>
          <w:szCs w:val="28"/>
          <w:lang w:val="en-US"/>
        </w:rPr>
        <w:t>乙方</w:t>
      </w:r>
      <w:r>
        <w:rPr>
          <w:rFonts w:hint="eastAsia" w:ascii="楷体" w:hAnsi="楷体" w:eastAsia="楷体" w:cs="楷体"/>
          <w:color w:val="auto"/>
          <w:sz w:val="28"/>
          <w:szCs w:val="28"/>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同时将</w:t>
      </w:r>
      <w:r>
        <w:rPr>
          <w:rFonts w:hint="eastAsia" w:ascii="楷体" w:hAnsi="楷体" w:eastAsia="楷体" w:cs="楷体"/>
          <w:color w:val="auto"/>
          <w:sz w:val="28"/>
          <w:szCs w:val="28"/>
        </w:rPr>
        <w:t>火警火灾应急处置预案报相关单位审核同意，落实专人负责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并负责</w:t>
      </w:r>
      <w:r>
        <w:rPr>
          <w:rFonts w:hint="eastAsia" w:ascii="楷体" w:hAnsi="楷体" w:eastAsia="楷体" w:cs="楷体"/>
          <w:color w:val="auto"/>
          <w:sz w:val="28"/>
          <w:szCs w:val="28"/>
          <w:lang w:val="en-US" w:eastAsia="zh-CN"/>
        </w:rPr>
        <w:t>监</w:t>
      </w:r>
      <w:r>
        <w:rPr>
          <w:rFonts w:hint="eastAsia" w:ascii="楷体" w:hAnsi="楷体" w:eastAsia="楷体" w:cs="楷体"/>
          <w:color w:val="auto"/>
          <w:sz w:val="28"/>
          <w:szCs w:val="28"/>
        </w:rPr>
        <w:t>督执行。落实各级防火责任制，</w:t>
      </w:r>
      <w:r>
        <w:rPr>
          <w:rFonts w:hint="eastAsia" w:ascii="楷体" w:hAnsi="楷体" w:eastAsia="楷体" w:cs="楷体"/>
          <w:color w:val="auto"/>
          <w:sz w:val="28"/>
          <w:szCs w:val="28"/>
          <w:lang w:val="en-US" w:eastAsia="zh-CN"/>
        </w:rPr>
        <w:t>创建</w:t>
      </w:r>
      <w:r>
        <w:rPr>
          <w:rFonts w:hint="eastAsia" w:ascii="楷体" w:hAnsi="楷体" w:eastAsia="楷体" w:cs="楷体"/>
          <w:color w:val="auto"/>
          <w:sz w:val="28"/>
          <w:szCs w:val="28"/>
        </w:rPr>
        <w:t>消防安全条件，完善消防设施。</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4、经营装修必须符合消防安全许可要求，严格执行相关法律、法规及有关行政主管部门要求。</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（1）火灾隐患的整改情况以及防范措施的落实情况；</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（3）租赁区域内严禁堆放易燃、易爆、有毒等物品；</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（5）安全通道是否有堆积物，影响应急逃生要求；</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（6）规范用电，杜绝私拉、私接、扩容等不法、违规行为；</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（7）是否按要求开展消防知识学习培训、应急演练；</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（8）应持证上岗的岗位人员是否都按要求持证上岗；</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（9）其他法律、法规、规章等规范性文件要求自查的内容。</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（三）防汛责任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1、承租区域内定期清理排水系统，确保相关系统完好，排水畅通。</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2、储备相应应急物资，汛情期间确保自身人员安全情况下，利用储备防汛物资做好自身区域防汛工作。</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（四）应急责任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1、出现意外险情，首先保障人员生命安全，利用现场保障资源做好应急工作，及时报警救援，同时向甲方通报有关险情及现场情况。</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2、无条件配合甲方应急抢险任务。</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（五）违约责任</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1、甲方</w:t>
      </w:r>
      <w:r>
        <w:rPr>
          <w:rFonts w:hint="eastAsia" w:ascii="楷体" w:hAnsi="楷体" w:eastAsia="楷体" w:cs="楷体"/>
          <w:color w:val="auto"/>
          <w:sz w:val="28"/>
          <w:szCs w:val="28"/>
        </w:rPr>
        <w:t>发现</w:t>
      </w:r>
      <w:r>
        <w:rPr>
          <w:rFonts w:hint="eastAsia" w:ascii="楷体" w:hAnsi="楷体" w:eastAsia="楷体" w:cs="楷体"/>
          <w:color w:val="auto"/>
          <w:sz w:val="28"/>
          <w:szCs w:val="28"/>
          <w:lang w:val="en-US" w:eastAsia="zh-CN"/>
        </w:rPr>
        <w:t>乙方承租区域内外</w:t>
      </w:r>
      <w:r>
        <w:rPr>
          <w:rFonts w:hint="eastAsia" w:ascii="楷体" w:hAnsi="楷体" w:eastAsia="楷体" w:cs="楷体"/>
          <w:color w:val="auto"/>
          <w:sz w:val="28"/>
          <w:szCs w:val="28"/>
        </w:rPr>
        <w:t>存在安全隐患的，</w:t>
      </w:r>
      <w:r>
        <w:rPr>
          <w:rFonts w:hint="eastAsia" w:ascii="楷体" w:hAnsi="楷体" w:eastAsia="楷体" w:cs="楷体"/>
          <w:color w:val="auto"/>
          <w:sz w:val="28"/>
          <w:szCs w:val="28"/>
          <w:lang w:val="en-US" w:eastAsia="zh-CN"/>
        </w:rPr>
        <w:t>乙方</w:t>
      </w:r>
      <w:r>
        <w:rPr>
          <w:rFonts w:hint="eastAsia" w:ascii="楷体" w:hAnsi="楷体" w:eastAsia="楷体" w:cs="楷体"/>
          <w:color w:val="auto"/>
          <w:sz w:val="28"/>
          <w:szCs w:val="28"/>
        </w:rPr>
        <w:t>应在甲方通知期限内完成相应消防整改工作，如限期未整改</w:t>
      </w:r>
      <w:r>
        <w:rPr>
          <w:rFonts w:hint="eastAsia" w:ascii="楷体" w:hAnsi="楷体" w:eastAsia="楷体" w:cs="楷体"/>
          <w:color w:val="auto"/>
          <w:sz w:val="28"/>
          <w:szCs w:val="28"/>
          <w:lang w:val="en-US" w:eastAsia="zh-CN"/>
        </w:rPr>
        <w:t>或已发生事故、险情的</w:t>
      </w:r>
      <w:r>
        <w:rPr>
          <w:rFonts w:hint="eastAsia" w:ascii="楷体" w:hAnsi="楷体" w:eastAsia="楷体" w:cs="楷体"/>
          <w:color w:val="auto"/>
          <w:sz w:val="28"/>
          <w:szCs w:val="28"/>
        </w:rPr>
        <w:t>，甲方有权扣除</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方违约金每次贰千至伍万元（在</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保证金中扣除），且</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方仍应继续整改；同一安全隐患甲方书面发函、约谈2次及以上</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方仍未整改的（发函与约谈效力等同），视为</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方根本性违约，甲方有权解除合同，并按照租赁合同的约定追究</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方违约责任，相关责任与费用由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方自行承担。</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3、因乙方</w:t>
      </w:r>
      <w:r>
        <w:rPr>
          <w:rFonts w:hint="eastAsia" w:ascii="楷体" w:hAnsi="楷体" w:eastAsia="楷体" w:cs="楷体"/>
          <w:color w:val="auto"/>
          <w:sz w:val="28"/>
          <w:szCs w:val="28"/>
          <w:lang w:val="zh-CN"/>
        </w:rPr>
        <w:t>违反</w:t>
      </w:r>
      <w:r>
        <w:rPr>
          <w:rFonts w:hint="eastAsia" w:ascii="楷体" w:hAnsi="楷体" w:eastAsia="楷体" w:cs="楷体"/>
          <w:color w:val="auto"/>
          <w:sz w:val="28"/>
          <w:szCs w:val="28"/>
          <w:lang w:val="en-US" w:eastAsia="zh-CN"/>
        </w:rPr>
        <w:t>安全生产等相关法律、法规规定及</w:t>
      </w:r>
      <w:r>
        <w:rPr>
          <w:rFonts w:hint="eastAsia" w:ascii="楷体" w:hAnsi="楷体" w:eastAsia="楷体" w:cs="楷体"/>
          <w:color w:val="auto"/>
          <w:sz w:val="28"/>
          <w:szCs w:val="28"/>
          <w:lang w:val="zh-CN"/>
        </w:rPr>
        <w:t>双方约定的条款，造成事故、险情的，由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lang w:val="zh-CN"/>
        </w:rPr>
        <w:t>方承担</w:t>
      </w:r>
      <w:r>
        <w:rPr>
          <w:rFonts w:hint="eastAsia" w:ascii="楷体" w:hAnsi="楷体" w:eastAsia="楷体" w:cs="楷体"/>
          <w:color w:val="auto"/>
          <w:sz w:val="28"/>
          <w:szCs w:val="28"/>
          <w:lang w:val="en-US" w:eastAsia="zh-CN"/>
        </w:rPr>
        <w:t>由此产生的一切法律</w:t>
      </w:r>
      <w:r>
        <w:rPr>
          <w:rFonts w:hint="eastAsia" w:ascii="楷体" w:hAnsi="楷体" w:eastAsia="楷体" w:cs="楷体"/>
          <w:color w:val="auto"/>
          <w:sz w:val="28"/>
          <w:szCs w:val="28"/>
          <w:lang w:val="zh-CN"/>
        </w:rPr>
        <w:t>责任</w:t>
      </w:r>
      <w:r>
        <w:rPr>
          <w:rFonts w:hint="eastAsia" w:ascii="楷体" w:hAnsi="楷体" w:eastAsia="楷体" w:cs="楷体"/>
          <w:color w:val="auto"/>
          <w:sz w:val="28"/>
          <w:szCs w:val="28"/>
          <w:lang w:val="en-US" w:eastAsia="zh-CN"/>
        </w:rPr>
        <w:t>包括但不限于民事责任、行政责任、刑事责任，同时甲方有权扣除乙方违约金每次【</w:t>
      </w:r>
      <w:r>
        <w:rPr>
          <w:rFonts w:hint="eastAsia" w:ascii="楷体" w:hAnsi="楷体" w:eastAsia="楷体" w:cs="楷体"/>
          <w:color w:val="auto"/>
          <w:sz w:val="28"/>
          <w:szCs w:val="28"/>
        </w:rPr>
        <w:t>贰千至伍万元</w:t>
      </w:r>
      <w:r>
        <w:rPr>
          <w:rFonts w:hint="eastAsia" w:ascii="楷体" w:hAnsi="楷体" w:eastAsia="楷体" w:cs="楷体"/>
          <w:color w:val="auto"/>
          <w:sz w:val="28"/>
          <w:szCs w:val="28"/>
          <w:lang w:val="en-US" w:eastAsia="zh-CN"/>
        </w:rPr>
        <w:t>】元（从履约保证金中扣除）。</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三、</w:t>
      </w:r>
      <w:r>
        <w:rPr>
          <w:rFonts w:hint="eastAsia" w:ascii="楷体" w:hAnsi="楷体" w:eastAsia="楷体" w:cs="楷体"/>
          <w:color w:val="auto"/>
          <w:sz w:val="28"/>
          <w:szCs w:val="28"/>
          <w:lang w:val="zh-CN"/>
        </w:rPr>
        <w:t>其他事项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1</w:t>
      </w:r>
      <w:r>
        <w:rPr>
          <w:rFonts w:hint="eastAsia" w:ascii="楷体" w:hAnsi="楷体" w:eastAsia="楷体" w:cs="楷体"/>
          <w:color w:val="auto"/>
          <w:sz w:val="28"/>
          <w:szCs w:val="28"/>
        </w:rPr>
        <w:t>.</w:t>
      </w:r>
      <w:r>
        <w:rPr>
          <w:rFonts w:hint="eastAsia" w:ascii="楷体" w:hAnsi="楷体" w:eastAsia="楷体" w:cs="楷体"/>
          <w:color w:val="auto"/>
          <w:sz w:val="28"/>
          <w:szCs w:val="28"/>
          <w:lang w:val="zh-CN"/>
        </w:rPr>
        <w:t>本协议未尽事宜，双方另行商定，</w:t>
      </w:r>
      <w:r>
        <w:rPr>
          <w:rFonts w:hint="eastAsia" w:ascii="楷体" w:hAnsi="楷体" w:eastAsia="楷体" w:cs="楷体"/>
          <w:color w:val="auto"/>
          <w:sz w:val="28"/>
          <w:szCs w:val="28"/>
          <w:lang w:val="en-US" w:eastAsia="zh-CN"/>
        </w:rPr>
        <w:t>协商不成的，由甲方所在地法院管辖</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.本</w:t>
      </w:r>
      <w:r>
        <w:rPr>
          <w:rFonts w:hint="eastAsia" w:ascii="楷体" w:hAnsi="楷体" w:eastAsia="楷体" w:cs="楷体"/>
          <w:color w:val="auto"/>
          <w:sz w:val="28"/>
          <w:szCs w:val="28"/>
          <w:lang w:val="en-US" w:eastAsia="zh-CN"/>
        </w:rPr>
        <w:t>协议</w:t>
      </w:r>
      <w:r>
        <w:rPr>
          <w:rFonts w:hint="eastAsia" w:ascii="楷体" w:hAnsi="楷体" w:eastAsia="楷体" w:cs="楷体"/>
          <w:color w:val="auto"/>
          <w:sz w:val="28"/>
          <w:szCs w:val="28"/>
        </w:rPr>
        <w:t>一式肆份，甲、乙</w:t>
      </w:r>
      <w:r>
        <w:rPr>
          <w:rFonts w:hint="eastAsia" w:ascii="楷体" w:hAnsi="楷体" w:eastAsia="楷体" w:cs="楷体"/>
          <w:color w:val="auto"/>
          <w:sz w:val="28"/>
          <w:szCs w:val="28"/>
          <w:lang w:val="en-US" w:eastAsia="zh-CN"/>
        </w:rPr>
        <w:t>双方</w:t>
      </w:r>
      <w:r>
        <w:rPr>
          <w:rFonts w:hint="eastAsia" w:ascii="楷体" w:hAnsi="楷体" w:eastAsia="楷体" w:cs="楷体"/>
          <w:color w:val="auto"/>
          <w:sz w:val="28"/>
          <w:szCs w:val="28"/>
        </w:rPr>
        <w:t>各执贰份，自盖章</w:t>
      </w:r>
      <w:r>
        <w:rPr>
          <w:rFonts w:hint="eastAsia" w:ascii="楷体" w:hAnsi="楷体" w:eastAsia="楷体" w:cs="楷体"/>
          <w:color w:val="auto"/>
          <w:sz w:val="28"/>
          <w:szCs w:val="28"/>
          <w:lang w:val="en-US" w:eastAsia="zh-CN"/>
        </w:rPr>
        <w:t>之日起</w:t>
      </w:r>
      <w:r>
        <w:rPr>
          <w:rFonts w:hint="eastAsia" w:ascii="楷体" w:hAnsi="楷体" w:eastAsia="楷体" w:cs="楷体"/>
          <w:color w:val="auto"/>
          <w:sz w:val="28"/>
          <w:szCs w:val="28"/>
        </w:rPr>
        <w:t>生效。</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合同签署页</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法定代表人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640" w:firstLineChars="200"/>
        <w:rPr>
          <w:rFonts w:ascii="黑体" w:hAnsi="黑体" w:eastAsia="黑体"/>
          <w:color w:val="auto"/>
          <w:sz w:val="32"/>
          <w:szCs w:val="32"/>
        </w:rPr>
      </w:pPr>
      <w:r>
        <w:rPr>
          <w:rFonts w:hint="eastAsia" w:ascii="黑体" w:hAnsi="黑体" w:eastAsia="黑体"/>
          <w:color w:val="auto"/>
          <w:sz w:val="32"/>
          <w:szCs w:val="32"/>
        </w:rPr>
        <w:t>附件4</w:t>
      </w:r>
      <w:r>
        <w:rPr>
          <w:rFonts w:ascii="黑体" w:hAnsi="黑体" w:eastAsia="黑体"/>
          <w:color w:val="auto"/>
          <w:sz w:val="32"/>
          <w:szCs w:val="32"/>
        </w:rPr>
        <w:t xml:space="preserve"> </w:t>
      </w:r>
    </w:p>
    <w:p>
      <w:pPr>
        <w:spacing w:line="480" w:lineRule="auto"/>
        <w:jc w:val="center"/>
        <w:rPr>
          <w:b/>
          <w:bCs/>
          <w:color w:val="auto"/>
          <w:szCs w:val="21"/>
        </w:rPr>
      </w:pPr>
      <w:r>
        <w:rPr>
          <w:rFonts w:hint="eastAsia" w:eastAsia="方正小标宋简体"/>
          <w:b/>
          <w:bCs/>
          <w:color w:val="auto"/>
          <w:sz w:val="44"/>
          <w:szCs w:val="44"/>
        </w:rPr>
        <w:t>移交确认书</w:t>
      </w:r>
    </w:p>
    <w:p>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bl>
    <w:p>
      <w:pPr>
        <w:rPr>
          <w:rFonts w:eastAsia="仿宋_GB2312"/>
          <w:b/>
          <w:bCs/>
          <w:color w:val="auto"/>
          <w:szCs w:val="21"/>
        </w:rPr>
      </w:pPr>
      <w:r>
        <w:rPr>
          <w:rFonts w:eastAsia="仿宋_GB2312"/>
          <w:b/>
          <w:bCs/>
          <w:color w:val="auto"/>
          <w:szCs w:val="21"/>
        </w:rPr>
        <w:t xml:space="preserve"> </w:t>
      </w:r>
    </w:p>
    <w:p>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pPr>
        <w:ind w:left="440" w:hanging="440"/>
        <w:rPr>
          <w:rFonts w:eastAsia="仿宋_GB2312"/>
          <w:color w:val="auto"/>
          <w:szCs w:val="21"/>
        </w:rPr>
      </w:pPr>
      <w:r>
        <w:rPr>
          <w:rFonts w:eastAsia="仿宋_GB2312"/>
          <w:color w:val="auto"/>
          <w:szCs w:val="21"/>
        </w:rPr>
        <w:t xml:space="preserve"> </w:t>
      </w:r>
    </w:p>
    <w:p>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（盖章）</w:t>
      </w:r>
    </w:p>
    <w:p>
      <w:pPr>
        <w:rPr>
          <w:rFonts w:eastAsia="仿宋_GB2312"/>
          <w:b/>
          <w:bCs/>
          <w:color w:val="auto"/>
          <w:szCs w:val="21"/>
        </w:rPr>
      </w:pPr>
    </w:p>
    <w:p>
      <w:pPr>
        <w:rPr>
          <w:rFonts w:eastAsia="仿宋_GB2312"/>
          <w:b/>
          <w:bCs/>
          <w:color w:val="auto"/>
          <w:szCs w:val="21"/>
        </w:rPr>
      </w:pPr>
    </w:p>
    <w:p>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2.5不准接受管理和服务对象违规转让、赠与的股份及其红利，或擅自投资入股</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2.6不准在业务活动中设置障碍，敷衍推诿，态度粗鲁，刁难管理和服务对象</w:t>
      </w:r>
      <w:r>
        <w:rPr>
          <w:rFonts w:hint="eastAsia" w:ascii="楷体" w:hAnsi="楷体" w:eastAsia="楷体" w:cs="楷体"/>
          <w:color w:val="auto"/>
          <w:sz w:val="28"/>
          <w:szCs w:val="28"/>
          <w:lang w:eastAsia="zh-CN"/>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2.8不准利用职权便利为亲朋好友谋取非法利益或从事营利性经营活动提供便利条件</w:t>
      </w:r>
      <w:r>
        <w:rPr>
          <w:rFonts w:hint="eastAsia" w:ascii="楷体" w:hAnsi="楷体" w:eastAsia="楷体" w:cs="楷体"/>
          <w:color w:val="auto"/>
          <w:sz w:val="28"/>
          <w:szCs w:val="28"/>
          <w:lang w:eastAsia="zh-CN"/>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 其他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5.1本约定书经双方签署后立即生效，有效期为双方签署之日起至租赁合同结束时止。</w:t>
      </w:r>
    </w:p>
    <w:p>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以下</w:t>
      </w:r>
      <w:r>
        <w:rPr>
          <w:rFonts w:hint="eastAsia" w:ascii="楷体" w:hAnsi="楷体" w:eastAsia="楷体" w:cs="楷体"/>
          <w:color w:val="auto"/>
          <w:sz w:val="28"/>
          <w:szCs w:val="28"/>
        </w:rPr>
        <w:t>无正文）</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br w:type="page"/>
      </w:r>
    </w:p>
    <w:p>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合同</w:t>
      </w:r>
      <w:r>
        <w:rPr>
          <w:rFonts w:hint="eastAsia" w:ascii="楷体" w:hAnsi="楷体" w:eastAsia="楷体" w:cs="楷体"/>
          <w:color w:val="auto"/>
          <w:sz w:val="28"/>
          <w:szCs w:val="28"/>
        </w:rPr>
        <w:t>签署页）</w:t>
      </w: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 xml:space="preserve">（签字）：　　　　　　　　                  </w:t>
      </w:r>
    </w:p>
    <w:p>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pPr>
        <w:rPr>
          <w:rFonts w:ascii="楷体" w:hAnsi="楷体" w:eastAsia="楷体" w:cs="楷体"/>
          <w:color w:val="auto"/>
          <w:sz w:val="28"/>
          <w:szCs w:val="28"/>
        </w:rPr>
      </w:pP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5EA3E84-DA66-4206-9C15-DCEF7EEC83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44AB1A9E-6FF1-4B49-A418-5D76900C082D}"/>
  </w:font>
  <w:font w:name="楷体">
    <w:panose1 w:val="02010609060101010101"/>
    <w:charset w:val="86"/>
    <w:family w:val="modern"/>
    <w:pitch w:val="default"/>
    <w:sig w:usb0="800002BF" w:usb1="38CF7CFA" w:usb2="00000016" w:usb3="00000000" w:csb0="00040001" w:csb1="00000000"/>
    <w:embedRegular r:id="rId3" w:fontKey="{B64E75E6-7036-43C2-AFEC-85239D01DA8D}"/>
  </w:font>
  <w:font w:name="仿宋_GB2312">
    <w:panose1 w:val="02010609030101010101"/>
    <w:charset w:val="86"/>
    <w:family w:val="auto"/>
    <w:pitch w:val="default"/>
    <w:sig w:usb0="00000001" w:usb1="080E0000" w:usb2="00000000" w:usb3="00000000" w:csb0="00040000" w:csb1="00000000"/>
    <w:embedRegular r:id="rId4" w:fontKey="{AD04EECA-17E5-4F05-99E7-E1AF305FF71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59E5BD8"/>
    <w:rsid w:val="06B616D3"/>
    <w:rsid w:val="06FF01C2"/>
    <w:rsid w:val="08A12E48"/>
    <w:rsid w:val="08A172A1"/>
    <w:rsid w:val="091E5D6D"/>
    <w:rsid w:val="09C1735B"/>
    <w:rsid w:val="09F8097E"/>
    <w:rsid w:val="0AA80D6A"/>
    <w:rsid w:val="0B3D6797"/>
    <w:rsid w:val="0C882A07"/>
    <w:rsid w:val="0EC8521E"/>
    <w:rsid w:val="0FAE3713"/>
    <w:rsid w:val="10C50D3F"/>
    <w:rsid w:val="11285EF4"/>
    <w:rsid w:val="11AC518E"/>
    <w:rsid w:val="12A26DB0"/>
    <w:rsid w:val="133408F7"/>
    <w:rsid w:val="138F2F87"/>
    <w:rsid w:val="149705AB"/>
    <w:rsid w:val="15406095"/>
    <w:rsid w:val="15BB741A"/>
    <w:rsid w:val="15C61F79"/>
    <w:rsid w:val="16036A85"/>
    <w:rsid w:val="16BE3EE0"/>
    <w:rsid w:val="1797418F"/>
    <w:rsid w:val="181538FB"/>
    <w:rsid w:val="182B17CD"/>
    <w:rsid w:val="183028D1"/>
    <w:rsid w:val="186476EC"/>
    <w:rsid w:val="1A0C522C"/>
    <w:rsid w:val="1A96309B"/>
    <w:rsid w:val="1BB6377E"/>
    <w:rsid w:val="1DE1690F"/>
    <w:rsid w:val="1DF04F32"/>
    <w:rsid w:val="1F334A54"/>
    <w:rsid w:val="200867E8"/>
    <w:rsid w:val="21A67760"/>
    <w:rsid w:val="21CE5B69"/>
    <w:rsid w:val="24D81790"/>
    <w:rsid w:val="252A4D65"/>
    <w:rsid w:val="25FA2770"/>
    <w:rsid w:val="272F1FA5"/>
    <w:rsid w:val="278C6EA4"/>
    <w:rsid w:val="2859288D"/>
    <w:rsid w:val="28764087"/>
    <w:rsid w:val="28C72DDD"/>
    <w:rsid w:val="2905396E"/>
    <w:rsid w:val="2A084DBF"/>
    <w:rsid w:val="2A782EBD"/>
    <w:rsid w:val="2B681F2A"/>
    <w:rsid w:val="2BC76A39"/>
    <w:rsid w:val="2F73653C"/>
    <w:rsid w:val="2F7B7A57"/>
    <w:rsid w:val="2FEF6701"/>
    <w:rsid w:val="30D342E9"/>
    <w:rsid w:val="30F0509B"/>
    <w:rsid w:val="31246013"/>
    <w:rsid w:val="31521EF1"/>
    <w:rsid w:val="32230856"/>
    <w:rsid w:val="32824A40"/>
    <w:rsid w:val="32DF0A5D"/>
    <w:rsid w:val="343B1565"/>
    <w:rsid w:val="3477117B"/>
    <w:rsid w:val="347B2CCE"/>
    <w:rsid w:val="355575E0"/>
    <w:rsid w:val="35E64082"/>
    <w:rsid w:val="36851BE2"/>
    <w:rsid w:val="375F668E"/>
    <w:rsid w:val="37A739D4"/>
    <w:rsid w:val="37D22C05"/>
    <w:rsid w:val="38233460"/>
    <w:rsid w:val="38571BCD"/>
    <w:rsid w:val="38A73623"/>
    <w:rsid w:val="39551FA1"/>
    <w:rsid w:val="395CB793"/>
    <w:rsid w:val="3A267238"/>
    <w:rsid w:val="3A7C48FD"/>
    <w:rsid w:val="3BC0137E"/>
    <w:rsid w:val="3BD76AC6"/>
    <w:rsid w:val="3DB00F27"/>
    <w:rsid w:val="3E143861"/>
    <w:rsid w:val="3EFFDCD9"/>
    <w:rsid w:val="3FD14A0E"/>
    <w:rsid w:val="41A40581"/>
    <w:rsid w:val="41DA711D"/>
    <w:rsid w:val="41F42FCE"/>
    <w:rsid w:val="42043080"/>
    <w:rsid w:val="428C60A6"/>
    <w:rsid w:val="430A4998"/>
    <w:rsid w:val="432C4745"/>
    <w:rsid w:val="44A64CC8"/>
    <w:rsid w:val="44DB3C1C"/>
    <w:rsid w:val="45376F1C"/>
    <w:rsid w:val="454852A1"/>
    <w:rsid w:val="45806396"/>
    <w:rsid w:val="462E594E"/>
    <w:rsid w:val="46AF53E9"/>
    <w:rsid w:val="46FA3F26"/>
    <w:rsid w:val="48B42328"/>
    <w:rsid w:val="49F067AF"/>
    <w:rsid w:val="4B6C5F5F"/>
    <w:rsid w:val="4BA91A77"/>
    <w:rsid w:val="4C86434F"/>
    <w:rsid w:val="4FE17A31"/>
    <w:rsid w:val="502C1E79"/>
    <w:rsid w:val="51704A25"/>
    <w:rsid w:val="52412577"/>
    <w:rsid w:val="52FC4B82"/>
    <w:rsid w:val="53DF1099"/>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5F0A2432"/>
    <w:rsid w:val="60732927"/>
    <w:rsid w:val="61306A6A"/>
    <w:rsid w:val="6238444A"/>
    <w:rsid w:val="626A79D9"/>
    <w:rsid w:val="62E93AFB"/>
    <w:rsid w:val="63C50D83"/>
    <w:rsid w:val="64690602"/>
    <w:rsid w:val="65EE13E0"/>
    <w:rsid w:val="66B72759"/>
    <w:rsid w:val="67780823"/>
    <w:rsid w:val="685A6B84"/>
    <w:rsid w:val="68925AA2"/>
    <w:rsid w:val="69011CAF"/>
    <w:rsid w:val="69F41A32"/>
    <w:rsid w:val="6A2E5793"/>
    <w:rsid w:val="6BC53CE9"/>
    <w:rsid w:val="6BEB4E22"/>
    <w:rsid w:val="6C586093"/>
    <w:rsid w:val="6D5910F7"/>
    <w:rsid w:val="6E114623"/>
    <w:rsid w:val="6E2C46CD"/>
    <w:rsid w:val="6F9B084B"/>
    <w:rsid w:val="6F9E5721"/>
    <w:rsid w:val="70A624FE"/>
    <w:rsid w:val="717D61F2"/>
    <w:rsid w:val="71B20F9E"/>
    <w:rsid w:val="71CB5BE5"/>
    <w:rsid w:val="71E75F84"/>
    <w:rsid w:val="73846116"/>
    <w:rsid w:val="738E634B"/>
    <w:rsid w:val="741C66DE"/>
    <w:rsid w:val="75EFFD4A"/>
    <w:rsid w:val="761E6F93"/>
    <w:rsid w:val="79FD0B59"/>
    <w:rsid w:val="7C887303"/>
    <w:rsid w:val="7DFD47EA"/>
    <w:rsid w:val="7E3ECBE5"/>
    <w:rsid w:val="7E7C3015"/>
    <w:rsid w:val="7E953F59"/>
    <w:rsid w:val="7EF02F3D"/>
    <w:rsid w:val="7EFF097D"/>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35</Pages>
  <Words>14937</Words>
  <Characters>15408</Characters>
  <Lines>127</Lines>
  <Paragraphs>35</Paragraphs>
  <TotalTime>120</TotalTime>
  <ScaleCrop>false</ScaleCrop>
  <LinksUpToDate>false</LinksUpToDate>
  <CharactersWithSpaces>16869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tsj</cp:lastModifiedBy>
  <cp:lastPrinted>2021-11-01T01:33:00Z</cp:lastPrinted>
  <dcterms:modified xsi:type="dcterms:W3CDTF">2025-03-10T03:23:59Z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6DD26383FB354FFD826E00EB8EE60778_13</vt:lpwstr>
  </property>
  <property fmtid="{D5CDD505-2E9C-101B-9397-08002B2CF9AE}" pid="4" name="KSOTemplateDocerSaveRecord">
    <vt:lpwstr>eyJoZGlkIjoiNzIyYWFjNDUxNzBjZDA0MGY4ODY5ZDM0NThkYWM3NjUiLCJ1c2VySWQiOiIzMjE5MTUyMDcifQ==</vt:lpwstr>
  </property>
</Properties>
</file>