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5C6E2">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1557B0A4">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442A1CEC">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359C681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val="en-US" w:eastAsia="zh-CN"/>
        </w:rPr>
        <w:t>承租余杭市瓶窑镇圣塘村（现杭州市余杭区瓶窑镇西安寺村低田畈63号）原猪舍用房5年租赁权项目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1ED8710A">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14:paraId="624047CA">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14:paraId="4CF58CD4">
      <w:pPr>
        <w:keepNext w:val="0"/>
        <w:keepLines w:val="0"/>
        <w:pageBreakBefore w:val="0"/>
        <w:widowControl/>
        <w:tabs>
          <w:tab w:val="left" w:pos="6975"/>
        </w:tabs>
        <w:kinsoku/>
        <w:wordWrap/>
        <w:overflowPunct/>
        <w:topLinePunct w:val="0"/>
        <w:autoSpaceDE/>
        <w:autoSpaceDN/>
        <w:bidi w:val="0"/>
        <w:adjustRightInd/>
        <w:snapToGrid/>
        <w:spacing w:line="380" w:lineRule="exact"/>
        <w:ind w:firstLine="420" w:firstLineChars="200"/>
        <w:jc w:val="left"/>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3、意向承租方须书面承诺：</w:t>
      </w:r>
    </w:p>
    <w:p w14:paraId="392E355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14:paraId="18AD800C">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（2）同意杭交所经出租方申请之日起3个工作日内将承租方已交纳的交易价款全部划转至出租方指定账户。</w:t>
      </w:r>
    </w:p>
    <w:p w14:paraId="76003ABD">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租赁房屋招租用途为：仓储、农业用房。不得用于从事产生环境污染或扰民项目；不得从事易燃易爆物品的商业活动；不得用作危化品的储存仓库；不得使用、存放液化燃气瓶，不得经营不符合环保、卫生要求、存在消防安全隐患的经营项目，不得经营有违社会道德的行业。租赁用途须为同一业态，不得进行分割。 承租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承租方违约。</w:t>
      </w:r>
    </w:p>
    <w:p w14:paraId="697B2F3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（4）根据本次租赁房屋持有的余杭国用（2000）字第 21-47号《国有土地使用证》中载明，用途为猪舍，使用权类型为划拨。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14:paraId="1D74A1CE">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14:paraId="4A510CA7">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其所有费用全部由承租方承担，出租方不承担任何费用。</w:t>
      </w:r>
    </w:p>
    <w:p w14:paraId="2AA6CEA4">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（7）本次租赁房屋部分处于出租状态。若该部分房屋的原承租人未获得本交易标的的，</w:t>
      </w:r>
      <w:bookmarkStart w:id="0" w:name="OLE_LINK7"/>
      <w:bookmarkEnd w:id="0"/>
      <w:r>
        <w:rPr>
          <w:rFonts w:hint="eastAsia" w:asciiTheme="minorEastAsia" w:hAnsiTheme="minorEastAsia" w:eastAsiaTheme="minorEastAsia"/>
          <w:szCs w:val="21"/>
          <w:lang w:val="en-US" w:eastAsia="zh-CN"/>
        </w:rPr>
        <w:t>因该部分房屋的原承租人的清退时间难以确定，出租方不承诺具体交付时间。承租方应同意等待租赁房屋的清退，直至出租方实际交付止，同时，不提出任何附加条件或修改已签订的《杭州市市直机关事业单位房屋租赁合同》等交易合同。实际交付时，由承租方和出租方补签移交确认书，明确租期起始时间，以实际交付房屋之日起算租赁期限。</w:t>
      </w:r>
    </w:p>
    <w:p w14:paraId="63CC6A7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承租方在不违反法律、法规的情况下自愿清退该部分房屋的原承租人的，出租方给予协助。在租赁房屋的清退过程中，承租方提出的任何附加条件或需要修改已签订的《杭州市市直机关事业单位房屋租赁合同》时，出租方不予支持。</w:t>
      </w:r>
    </w:p>
    <w:p w14:paraId="0D345457">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（8）出租方与承租方的权利义务及租赁房屋交付详见《杭州市市直机关事业单位房屋租赁合同》等交易合同。</w:t>
      </w:r>
    </w:p>
    <w:p w14:paraId="35502E5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4、本项目承租方须交纳成交总价（5年年租金之和）4%的交易服务费。</w:t>
      </w:r>
    </w:p>
    <w:p w14:paraId="611B78DD">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w:t>
      </w:r>
      <w:bookmarkStart w:id="1" w:name="_GoBack"/>
      <w:bookmarkEnd w:id="1"/>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14:paraId="0072D91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14:paraId="01F0F4E1">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26D2E0DE">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eastAsia="zh-CN"/>
        </w:rPr>
        <w:t>物业租赁合同</w:t>
      </w:r>
      <w:r>
        <w:rPr>
          <w:rFonts w:hint="eastAsia" w:asciiTheme="minorEastAsia" w:hAnsiTheme="minorEastAsia" w:eastAsiaTheme="minorEastAsia"/>
          <w:szCs w:val="21"/>
        </w:rPr>
        <w:t>》的或未按约定支付首期租金、</w:t>
      </w:r>
      <w:r>
        <w:rPr>
          <w:rFonts w:hint="eastAsia" w:asciiTheme="minorEastAsia" w:hAnsiTheme="minorEastAsia" w:eastAsiaTheme="minorEastAsia"/>
          <w:szCs w:val="21"/>
          <w:lang w:val="en-US" w:eastAsia="zh-CN"/>
        </w:rPr>
        <w:t>履约</w:t>
      </w:r>
      <w:r>
        <w:rPr>
          <w:rFonts w:hint="eastAsia" w:asciiTheme="minorEastAsia" w:hAnsiTheme="minorEastAsia" w:eastAsiaTheme="minorEastAsia"/>
          <w:szCs w:val="21"/>
        </w:rPr>
        <w:t>保证金和交易服务费的；</w:t>
      </w:r>
    </w:p>
    <w:p w14:paraId="6060F00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057A61C4">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AE534EA">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14:paraId="570BA142">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14:paraId="028353B8">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14:paraId="3765B745">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48F0782"/>
    <w:rsid w:val="050C0145"/>
    <w:rsid w:val="05D065F3"/>
    <w:rsid w:val="07254E86"/>
    <w:rsid w:val="096F5AD2"/>
    <w:rsid w:val="0C485BC3"/>
    <w:rsid w:val="0DE56999"/>
    <w:rsid w:val="0EE44A0D"/>
    <w:rsid w:val="0F15442C"/>
    <w:rsid w:val="0F77400E"/>
    <w:rsid w:val="101427AF"/>
    <w:rsid w:val="10702934"/>
    <w:rsid w:val="19BE26FF"/>
    <w:rsid w:val="1CAF1531"/>
    <w:rsid w:val="218A23E0"/>
    <w:rsid w:val="22BF195E"/>
    <w:rsid w:val="24475D32"/>
    <w:rsid w:val="244871F4"/>
    <w:rsid w:val="25355EE5"/>
    <w:rsid w:val="25D14148"/>
    <w:rsid w:val="26876BBB"/>
    <w:rsid w:val="26D040D5"/>
    <w:rsid w:val="289F5356"/>
    <w:rsid w:val="28FD5577"/>
    <w:rsid w:val="29012A40"/>
    <w:rsid w:val="2A595C53"/>
    <w:rsid w:val="2B825398"/>
    <w:rsid w:val="2BBC65BB"/>
    <w:rsid w:val="2ECA25C7"/>
    <w:rsid w:val="2EDF16DA"/>
    <w:rsid w:val="3099405C"/>
    <w:rsid w:val="34001013"/>
    <w:rsid w:val="35A31D2D"/>
    <w:rsid w:val="36432277"/>
    <w:rsid w:val="382E1881"/>
    <w:rsid w:val="397F11DB"/>
    <w:rsid w:val="3998098F"/>
    <w:rsid w:val="39A8199F"/>
    <w:rsid w:val="39B851B0"/>
    <w:rsid w:val="3BC27FC5"/>
    <w:rsid w:val="3C072F34"/>
    <w:rsid w:val="3C67604A"/>
    <w:rsid w:val="3CA4327A"/>
    <w:rsid w:val="3D2F7B50"/>
    <w:rsid w:val="3E0D06E1"/>
    <w:rsid w:val="3E944C68"/>
    <w:rsid w:val="3E9829CD"/>
    <w:rsid w:val="3F645A79"/>
    <w:rsid w:val="42367D7B"/>
    <w:rsid w:val="43311F76"/>
    <w:rsid w:val="433B6BC1"/>
    <w:rsid w:val="444927AE"/>
    <w:rsid w:val="450E4279"/>
    <w:rsid w:val="45E06DB2"/>
    <w:rsid w:val="49685C71"/>
    <w:rsid w:val="4AFA7355"/>
    <w:rsid w:val="4C5A43E8"/>
    <w:rsid w:val="4C876474"/>
    <w:rsid w:val="4D1E7FB4"/>
    <w:rsid w:val="4D8A3E08"/>
    <w:rsid w:val="4E9304B5"/>
    <w:rsid w:val="4E9422C0"/>
    <w:rsid w:val="509D38E8"/>
    <w:rsid w:val="529A73B4"/>
    <w:rsid w:val="536E1390"/>
    <w:rsid w:val="555D5C90"/>
    <w:rsid w:val="559E5563"/>
    <w:rsid w:val="5636352B"/>
    <w:rsid w:val="578A62A4"/>
    <w:rsid w:val="579010A2"/>
    <w:rsid w:val="5A935B6E"/>
    <w:rsid w:val="5DE111A4"/>
    <w:rsid w:val="5E773250"/>
    <w:rsid w:val="62F7145E"/>
    <w:rsid w:val="64295746"/>
    <w:rsid w:val="65FD32F5"/>
    <w:rsid w:val="666B305D"/>
    <w:rsid w:val="66EF7CE1"/>
    <w:rsid w:val="677E7622"/>
    <w:rsid w:val="67DD46EA"/>
    <w:rsid w:val="68BD0463"/>
    <w:rsid w:val="69CF4718"/>
    <w:rsid w:val="6B992453"/>
    <w:rsid w:val="6D174484"/>
    <w:rsid w:val="6E487E08"/>
    <w:rsid w:val="7045300B"/>
    <w:rsid w:val="706C7393"/>
    <w:rsid w:val="708874D4"/>
    <w:rsid w:val="70D12FC7"/>
    <w:rsid w:val="70D56746"/>
    <w:rsid w:val="728F0602"/>
    <w:rsid w:val="791529B3"/>
    <w:rsid w:val="798D35DE"/>
    <w:rsid w:val="7ACC169B"/>
    <w:rsid w:val="7ADC7C17"/>
    <w:rsid w:val="7BA768E8"/>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1399</Words>
  <Characters>1408</Characters>
  <Lines>13</Lines>
  <Paragraphs>3</Paragraphs>
  <TotalTime>0</TotalTime>
  <ScaleCrop>false</ScaleCrop>
  <LinksUpToDate>false</LinksUpToDate>
  <CharactersWithSpaces>1503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Li</cp:lastModifiedBy>
  <dcterms:modified xsi:type="dcterms:W3CDTF">2026-07-01T07:35:18Z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369A281CA55B4B808A3AE1FA8C3C0254_13</vt:lpwstr>
  </property>
  <property fmtid="{D5CDD505-2E9C-101B-9397-08002B2CF9AE}" pid="4" name="KSOTemplateDocerSaveRecord">
    <vt:lpwstr>eyJoZGlkIjoiZDQyMTliOGFhNjFjMjMxMzk1NWU0ZWU0ZTU0OGM4MzYiLCJ1c2VySWQiOiI5NTMwNTIxNDkifQ==</vt:lpwstr>
  </property>
</Properties>
</file>