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69C9">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A482CA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DD503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AD6046E">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w:t>
      </w:r>
      <w:r>
        <w:rPr>
          <w:rFonts w:hint="eastAsia" w:asciiTheme="minorEastAsia" w:hAnsiTheme="minorEastAsia" w:eastAsiaTheme="minorEastAsia"/>
          <w:szCs w:val="21"/>
          <w:u w:val="single"/>
          <w:lang w:val="en-US" w:eastAsia="zh-CN"/>
        </w:rPr>
        <w:t>延安路207号1楼南侧房屋2年租赁权</w:t>
      </w:r>
      <w:r>
        <w:rPr>
          <w:rFonts w:hint="eastAsia" w:asciiTheme="minorEastAsia" w:hAnsiTheme="minorEastAsia" w:eastAsiaTheme="minorEastAsia"/>
          <w:szCs w:val="21"/>
        </w:rPr>
        <w:t>，现做如下承诺：</w:t>
      </w:r>
    </w:p>
    <w:p w14:paraId="6B0F2035">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w:t>
      </w:r>
      <w:r>
        <w:rPr>
          <w:rFonts w:hint="eastAsia" w:asciiTheme="minorEastAsia" w:hAnsiTheme="minorEastAsia" w:eastAsiaTheme="minorEastAsia"/>
          <w:szCs w:val="21"/>
        </w:rPr>
        <w:t>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14:paraId="60878FA6">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A050125">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租金）。</w:t>
      </w:r>
    </w:p>
    <w:p w14:paraId="0D80F9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4、同意杭交所在经出租方申请之日起3个工作日内将承租方已交纳的租金、履约保证金全部划转至出租方指定账户。</w:t>
      </w:r>
    </w:p>
    <w:p w14:paraId="2035636E">
      <w:pPr>
        <w:numPr>
          <w:numId w:val="0"/>
        </w:num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5</w:t>
      </w:r>
      <w:r>
        <w:rPr>
          <w:rFonts w:hint="eastAsia" w:asciiTheme="minorEastAsia" w:hAnsiTheme="minorEastAsia" w:eastAsiaTheme="minorEastAsia"/>
          <w:szCs w:val="21"/>
        </w:rPr>
        <w:t>、承租方已知悉并承诺：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14:paraId="1EE2F15F">
      <w:pPr>
        <w:numPr>
          <w:numId w:val="0"/>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14:paraId="5A59D477">
      <w:pPr>
        <w:numPr>
          <w:numId w:val="0"/>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承租方已知悉并承诺：承租方已自行了解房屋的结构、装修、位置、环境、设施、物业及水电可供容量等现状，承诺承租后不得有噪音扰民等情形，后续租赁期限内若与周边居民、相邻租户发生纠纷，需自行处理、解决，出租方不承担任何责任。</w:t>
      </w:r>
    </w:p>
    <w:p w14:paraId="1969B5F4">
      <w:pPr>
        <w:numPr>
          <w:ilvl w:val="0"/>
          <w:numId w:val="1"/>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承租方已知悉并承诺：承租方装修中涉及动火、高空、有限空间等作业的必须先到相关单位办理许可证方可作业（动火、高空、有限空间作业按要求提供申请及作业方案），无相关许可不得私自作业。</w:t>
      </w:r>
    </w:p>
    <w:p w14:paraId="398C869B">
      <w:pPr>
        <w:numPr>
          <w:ilvl w:val="0"/>
          <w:numId w:val="1"/>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承租方已知悉并承诺：本次租赁标的的用电限制为10kva以下，无进出水、无空调外机安装位、无餐饮专用排烟管道，报名前必须先与出租方联系勘察租赁房屋，确保对租赁房屋的现状进行充分了解并明确符合承租方租赁用途。若因承租方未在报名前进行现场勘查，签约后如对标的实际情况有异议，出租方不承担任何责任，由此导致的相关费用包括但不限于违约金、滞纳金、保证金等全额由承租方自行承担。</w:t>
      </w:r>
    </w:p>
    <w:p w14:paraId="2AC422D8">
      <w:pPr>
        <w:numPr>
          <w:ilvl w:val="0"/>
          <w:numId w:val="1"/>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承租方已知悉并承诺：为用电安全，建议承租方在承租物业内安装灭弧式智慧用电报警装置，费用自行承担。</w:t>
      </w:r>
    </w:p>
    <w:p w14:paraId="0FA95FC0">
      <w:pPr>
        <w:numPr>
          <w:ilvl w:val="0"/>
          <w:numId w:val="1"/>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14:paraId="28C021CF">
      <w:pPr>
        <w:numPr>
          <w:ilvl w:val="0"/>
          <w:numId w:val="1"/>
        </w:numPr>
        <w:spacing w:line="336" w:lineRule="auto"/>
        <w:ind w:firstLine="420" w:firstLineChars="200"/>
        <w:rPr>
          <w:rFonts w:hint="eastAsia" w:asciiTheme="minorEastAsia" w:hAnsiTheme="minorEastAsia" w:eastAsiaTheme="minorEastAsia"/>
          <w:szCs w:val="21"/>
          <w:lang w:val="en-US" w:eastAsia="zh-CN"/>
        </w:rPr>
      </w:pPr>
      <w:bookmarkStart w:id="0" w:name="_GoBack"/>
      <w:bookmarkEnd w:id="0"/>
      <w:r>
        <w:rPr>
          <w:rFonts w:hint="eastAsia" w:asciiTheme="minorEastAsia" w:hAnsiTheme="minorEastAsia" w:eastAsiaTheme="minorEastAsia"/>
          <w:szCs w:val="21"/>
        </w:rPr>
        <w:t>承租方在租赁期间需交纳相应的物业管理费，具体以实际物业公司收取为准。</w:t>
      </w:r>
    </w:p>
    <w:p w14:paraId="6D471BE8">
      <w:pPr>
        <w:numPr>
          <w:ilvl w:val="0"/>
          <w:numId w:val="1"/>
        </w:num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若我方成为承租方，我方知悉并同意：本次交易出租方和承租方的相关权利义务以出租方提供的《房屋租赁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》（样本）为准。</w:t>
      </w:r>
    </w:p>
    <w:p w14:paraId="570CDFFD">
      <w:pPr>
        <w:numPr>
          <w:ilvl w:val="0"/>
          <w:numId w:val="1"/>
        </w:numPr>
        <w:spacing w:line="336"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本项目承租方须交纳</w:t>
      </w:r>
      <w:r>
        <w:rPr>
          <w:rFonts w:hint="eastAsia" w:asciiTheme="minorEastAsia" w:hAnsiTheme="minorEastAsia" w:eastAsiaTheme="minorEastAsia"/>
          <w:szCs w:val="21"/>
          <w:lang w:val="en-US" w:eastAsia="zh-CN"/>
        </w:rPr>
        <w:t>2年总租金2%计的</w:t>
      </w:r>
      <w:r>
        <w:rPr>
          <w:rFonts w:hint="eastAsia" w:asciiTheme="minorEastAsia" w:hAnsiTheme="minorEastAsia" w:eastAsiaTheme="minorEastAsia"/>
          <w:szCs w:val="21"/>
        </w:rPr>
        <w:t>交易服务费。</w:t>
      </w:r>
    </w:p>
    <w:p w14:paraId="4FF4ABE4">
      <w:pPr>
        <w:numPr>
          <w:ilvl w:val="0"/>
          <w:numId w:val="1"/>
        </w:numPr>
        <w:spacing w:line="336" w:lineRule="auto"/>
        <w:ind w:left="0" w:leftChars="0" w:firstLine="420" w:firstLineChars="200"/>
        <w:rPr>
          <w:rFonts w:asciiTheme="minorEastAsia" w:hAnsiTheme="minorEastAsia" w:eastAsiaTheme="minorEastAsia"/>
          <w:szCs w:val="21"/>
        </w:rPr>
      </w:pP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A02D2A0">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E7C882E">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88F5F18">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》的或未按约定支付首期租金、交易服务费、履约保证金的；</w:t>
      </w:r>
    </w:p>
    <w:p w14:paraId="586A4A3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9CEB7F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8815579">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DCE870F">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83AEC"/>
    <w:multiLevelType w:val="singleLevel"/>
    <w:tmpl w:val="AE983AEC"/>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8D77EF"/>
    <w:rsid w:val="07D87335"/>
    <w:rsid w:val="07ED3678"/>
    <w:rsid w:val="0A25564B"/>
    <w:rsid w:val="0DFB7C35"/>
    <w:rsid w:val="0ED418D7"/>
    <w:rsid w:val="0F056E8D"/>
    <w:rsid w:val="0FEC78F6"/>
    <w:rsid w:val="16BD1BA6"/>
    <w:rsid w:val="174D738C"/>
    <w:rsid w:val="17A2072E"/>
    <w:rsid w:val="18C62493"/>
    <w:rsid w:val="19AF51B5"/>
    <w:rsid w:val="19B122C7"/>
    <w:rsid w:val="19B324A8"/>
    <w:rsid w:val="19CF393C"/>
    <w:rsid w:val="1C166E96"/>
    <w:rsid w:val="1E14735D"/>
    <w:rsid w:val="1EFA488D"/>
    <w:rsid w:val="1FE75D9F"/>
    <w:rsid w:val="20F16512"/>
    <w:rsid w:val="24421BD8"/>
    <w:rsid w:val="25526291"/>
    <w:rsid w:val="25B34C3E"/>
    <w:rsid w:val="2731534B"/>
    <w:rsid w:val="279515A0"/>
    <w:rsid w:val="28CD421D"/>
    <w:rsid w:val="29064147"/>
    <w:rsid w:val="297B6D07"/>
    <w:rsid w:val="2B224A23"/>
    <w:rsid w:val="2D3B5AF8"/>
    <w:rsid w:val="2DE64B98"/>
    <w:rsid w:val="2E6953D9"/>
    <w:rsid w:val="34331118"/>
    <w:rsid w:val="384404B5"/>
    <w:rsid w:val="3AD83A40"/>
    <w:rsid w:val="3C2C4C6F"/>
    <w:rsid w:val="3C940D63"/>
    <w:rsid w:val="3D4E2474"/>
    <w:rsid w:val="3D9B19DD"/>
    <w:rsid w:val="3EBF19DA"/>
    <w:rsid w:val="40C0562D"/>
    <w:rsid w:val="413362B8"/>
    <w:rsid w:val="44D46C21"/>
    <w:rsid w:val="45D82D9F"/>
    <w:rsid w:val="45F94112"/>
    <w:rsid w:val="46C8658C"/>
    <w:rsid w:val="494F753A"/>
    <w:rsid w:val="4AFF3DA7"/>
    <w:rsid w:val="4CC66179"/>
    <w:rsid w:val="4E0013D2"/>
    <w:rsid w:val="4E1B04FE"/>
    <w:rsid w:val="51317EBA"/>
    <w:rsid w:val="54BE6464"/>
    <w:rsid w:val="54E742B4"/>
    <w:rsid w:val="563F5F26"/>
    <w:rsid w:val="56EE2F1F"/>
    <w:rsid w:val="584668FF"/>
    <w:rsid w:val="5DB959AE"/>
    <w:rsid w:val="633A51EB"/>
    <w:rsid w:val="6525348F"/>
    <w:rsid w:val="657C12B1"/>
    <w:rsid w:val="6A2F474B"/>
    <w:rsid w:val="6D1B0EA5"/>
    <w:rsid w:val="6D511A93"/>
    <w:rsid w:val="71711121"/>
    <w:rsid w:val="71933AE8"/>
    <w:rsid w:val="736C7394"/>
    <w:rsid w:val="73B45BA4"/>
    <w:rsid w:val="75C94095"/>
    <w:rsid w:val="795C26DF"/>
    <w:rsid w:val="79654B7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2</TotalTime>
  <ScaleCrop>false</ScaleCrop>
  <LinksUpToDate>false</LinksUpToDate>
  <CharactersWithSpaces>1820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2026-06-22T03:50:20Z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A38FB96BB93F483893F0218F6FBA91C9</vt:lpwstr>
  </property>
</Properties>
</file>