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杭州市西湖区马塍路8号9幢410室房屋3年租赁权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日起3个工作日内将承租方已交纳的首期租金及履约保证金全部划</w:t>
      </w:r>
      <w:r>
        <w:rPr>
          <w:rFonts w:hint="eastAsia" w:eastAsia="宋体" w:cs="Times New Roman" w:asciiTheme="minorEastAsia" w:hAnsiTheme="minorEastAsia"/>
          <w:szCs w:val="21"/>
        </w:rPr>
        <w:t>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rPr>
      </w:pPr>
      <w:r>
        <w:rPr>
          <w:rFonts w:hint="eastAsia" w:eastAsia="宋体" w:cs="Times New Roman" w:asciiTheme="minorEastAsia" w:hAnsiTheme="minorEastAsia"/>
          <w:szCs w:val="21"/>
          <w:lang w:val="en-US" w:eastAsia="zh-CN"/>
        </w:rPr>
        <w:t>5、我方知悉并承诺：</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方承租后不得群租，每个房间住宿人数不能超过2人，须准守《杭州市房屋租赁管理规定》、《杭州市居住房屋出租安全管理若干规定》等规定，否则视承租方根本性违约，出租方有权解除《杭州市市直机关事业单位房屋租赁合同》，承租方的履约保证金不予返还。</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asciiTheme="minorEastAsia" w:hAnsiTheme="minorEastAsia"/>
          <w:szCs w:val="21"/>
        </w:rPr>
      </w:pPr>
      <w:r>
        <w:rPr>
          <w:rFonts w:hint="eastAsia" w:eastAsia="宋体" w:cs="Times New Roman" w:asciiTheme="minorEastAsia" w:hAnsiTheme="minorEastAsia"/>
          <w:szCs w:val="21"/>
          <w:lang w:val="en-US" w:eastAsia="zh-CN"/>
        </w:rPr>
        <w:t>6、我方知悉并承诺：</w:t>
      </w:r>
      <w:r>
        <w:rPr>
          <w:rFonts w:hint="eastAsia" w:eastAsia="宋体" w:cs="Times New Roman" w:asciiTheme="minorEastAsia" w:hAnsiTheme="minorEastAsia"/>
          <w:szCs w:val="21"/>
        </w:rPr>
        <w:t>租赁期内，</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方不得转租，如承租方擅自转租的，转租行为无效。出租方有权单方面解除《杭州市市直机关事业单位房屋租赁合同》收回房屋，承租方的履约保证金不予返还。</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hint="default"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7、</w:t>
      </w:r>
      <w:r>
        <w:rPr>
          <w:rFonts w:hint="eastAsia" w:eastAsia="宋体" w:cs="Times New Roman" w:asciiTheme="minorEastAsia" w:hAnsiTheme="minorEastAsia"/>
          <w:szCs w:val="21"/>
          <w:lang w:val="en-US" w:eastAsia="zh-CN"/>
        </w:rPr>
        <w:t>我方知悉并承诺：出租方与我方的权利义务及租赁房屋交付详见</w:t>
      </w:r>
      <w:r>
        <w:rPr>
          <w:rFonts w:hint="eastAsia" w:eastAsia="宋体" w:cs="Times New Roman" w:asciiTheme="minorEastAsia" w:hAnsiTheme="minorEastAsia"/>
          <w:szCs w:val="21"/>
        </w:rPr>
        <w:t>《房屋租赁合同》及其附件</w:t>
      </w:r>
      <w:r>
        <w:rPr>
          <w:rFonts w:hint="eastAsia" w:eastAsia="宋体" w:cs="Times New Roman" w:asciiTheme="minorEastAsia" w:hAnsiTheme="minorEastAsia"/>
          <w:szCs w:val="21"/>
          <w:lang w:val="en-US" w:eastAsia="zh-CN"/>
        </w:rPr>
        <w:t>等</w:t>
      </w:r>
      <w:r>
        <w:rPr>
          <w:rFonts w:hint="eastAsia" w:eastAsia="宋体" w:cs="Times New Roman" w:asciiTheme="minorEastAsia" w:hAnsiTheme="minorEastAsia"/>
          <w:szCs w:val="21"/>
        </w:rPr>
        <w:t>交易合同。</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eastAsia="宋体" w:cs="Times New Roman" w:asciiTheme="minorEastAsia" w:hAnsiTheme="minorEastAsia"/>
          <w:szCs w:val="21"/>
        </w:rPr>
        <w:t>《杭州市市直机关事业单位房屋租赁合同》</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93211A4"/>
    <w:rsid w:val="0EE44A0D"/>
    <w:rsid w:val="0F15442C"/>
    <w:rsid w:val="0F77400E"/>
    <w:rsid w:val="101427AF"/>
    <w:rsid w:val="10702934"/>
    <w:rsid w:val="12B522CB"/>
    <w:rsid w:val="166534BB"/>
    <w:rsid w:val="19BE26FF"/>
    <w:rsid w:val="1A144251"/>
    <w:rsid w:val="1CAF1531"/>
    <w:rsid w:val="218A23E0"/>
    <w:rsid w:val="223D797C"/>
    <w:rsid w:val="22BF195E"/>
    <w:rsid w:val="24475D32"/>
    <w:rsid w:val="25355EE5"/>
    <w:rsid w:val="25D14148"/>
    <w:rsid w:val="26876BBB"/>
    <w:rsid w:val="26D040D5"/>
    <w:rsid w:val="289F5356"/>
    <w:rsid w:val="28FD5577"/>
    <w:rsid w:val="29012A40"/>
    <w:rsid w:val="2A595C53"/>
    <w:rsid w:val="2B825398"/>
    <w:rsid w:val="2BBC65BB"/>
    <w:rsid w:val="2EDF16DA"/>
    <w:rsid w:val="3099405C"/>
    <w:rsid w:val="312B666F"/>
    <w:rsid w:val="32BE4DAA"/>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671173E"/>
    <w:rsid w:val="49685C71"/>
    <w:rsid w:val="4AFA7355"/>
    <w:rsid w:val="4C5A43E8"/>
    <w:rsid w:val="4C876474"/>
    <w:rsid w:val="4D1E7FB4"/>
    <w:rsid w:val="4D8A3E08"/>
    <w:rsid w:val="4E9304B5"/>
    <w:rsid w:val="4E9422C0"/>
    <w:rsid w:val="509D38E8"/>
    <w:rsid w:val="529A73B4"/>
    <w:rsid w:val="536E1390"/>
    <w:rsid w:val="54F62BF2"/>
    <w:rsid w:val="555D5C90"/>
    <w:rsid w:val="5A935B6E"/>
    <w:rsid w:val="5DE111A4"/>
    <w:rsid w:val="5F5F20A2"/>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2026-06-18T06:29:59Z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