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3BD8">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2D9FB1E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6D10FC5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none"/>
          <w:lang w:eastAsia="zh-CN"/>
        </w:rPr>
        <w:t>杭州市西湖区金祝北路21号西湖物资大楼</w:t>
      </w:r>
      <w:r>
        <w:rPr>
          <w:rFonts w:hint="eastAsia" w:asciiTheme="minorEastAsia" w:hAnsiTheme="minorEastAsia" w:eastAsiaTheme="minorEastAsia" w:cstheme="minorEastAsia"/>
          <w:sz w:val="21"/>
          <w:szCs w:val="21"/>
          <w:highlight w:val="none"/>
          <w:u w:val="none"/>
          <w:lang w:val="en-US" w:eastAsia="zh-CN"/>
        </w:rPr>
        <w:t>七</w:t>
      </w:r>
      <w:r>
        <w:rPr>
          <w:rFonts w:hint="eastAsia" w:asciiTheme="minorEastAsia" w:hAnsiTheme="minorEastAsia" w:eastAsiaTheme="minorEastAsia" w:cstheme="minorEastAsia"/>
          <w:sz w:val="21"/>
          <w:szCs w:val="21"/>
          <w:highlight w:val="none"/>
          <w:u w:val="none"/>
          <w:lang w:eastAsia="zh-CN"/>
        </w:rPr>
        <w:t>楼</w:t>
      </w:r>
      <w:r>
        <w:rPr>
          <w:rFonts w:hint="eastAsia" w:asciiTheme="minorEastAsia" w:hAnsiTheme="minorEastAsia" w:eastAsiaTheme="minorEastAsia" w:cstheme="minorEastAsia"/>
          <w:sz w:val="21"/>
          <w:szCs w:val="21"/>
          <w:highlight w:val="none"/>
          <w:u w:val="none"/>
          <w:lang w:val="en-US" w:eastAsia="zh-CN"/>
        </w:rPr>
        <w:t>西侧房屋5</w:t>
      </w:r>
      <w:r>
        <w:rPr>
          <w:rFonts w:hint="eastAsia" w:asciiTheme="minorEastAsia" w:hAnsiTheme="minorEastAsia" w:eastAsiaTheme="minorEastAsia" w:cstheme="minorEastAsia"/>
          <w:sz w:val="21"/>
          <w:szCs w:val="21"/>
          <w:highlight w:val="none"/>
          <w:u w:val="none"/>
        </w:rPr>
        <w:t>年租赁权</w:t>
      </w:r>
      <w:r>
        <w:rPr>
          <w:rFonts w:hint="eastAsia" w:asciiTheme="minorEastAsia" w:hAnsiTheme="minorEastAsia" w:eastAsiaTheme="minorEastAsia" w:cstheme="minorEastAsia"/>
          <w:sz w:val="21"/>
          <w:szCs w:val="21"/>
          <w:highlight w:val="none"/>
        </w:rPr>
        <w:t>项目，现做如下承诺：</w:t>
      </w:r>
    </w:p>
    <w:p w14:paraId="286643B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5D0C45B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665A3B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3、意向承租方须书面承诺：</w:t>
      </w:r>
    </w:p>
    <w:p w14:paraId="1187F4E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（1）同意在被确定为承租方之日起3个工作日内，携带承租申请材料原件到杭交所完成现场确认并签署《成交通知书》、《房屋租赁合同》</w:t>
      </w:r>
      <w:bookmarkStart w:id="0" w:name="OLE_LINK3"/>
      <w:r>
        <w:rPr>
          <w:rFonts w:hint="default" w:asciiTheme="minorEastAsia" w:hAnsiTheme="minorEastAsia" w:eastAsiaTheme="minorEastAsia" w:cstheme="minorEastAsia"/>
          <w:sz w:val="21"/>
          <w:szCs w:val="21"/>
          <w:highlight w:val="none"/>
          <w:lang w:val="en-US" w:eastAsia="zh-CN"/>
        </w:rPr>
        <w:t>等相关合同文件</w:t>
      </w:r>
      <w:bookmarkEnd w:id="0"/>
      <w:r>
        <w:rPr>
          <w:rFonts w:hint="default" w:asciiTheme="minorEastAsia" w:hAnsiTheme="minorEastAsia" w:eastAsiaTheme="minorEastAsia" w:cstheme="minorEastAsia"/>
          <w:sz w:val="21"/>
          <w:szCs w:val="21"/>
          <w:highlight w:val="none"/>
          <w:lang w:val="en-US" w:eastAsia="zh-CN"/>
        </w:rPr>
        <w:t>；并在《成交通知书》、《房屋租赁合同》等相关合同文件签署之日起5个工作日内向杭交所资金监管账户一次性支付首期租金、交易服务费、履约保证金等交易资金（以到账时间为准）。</w:t>
      </w:r>
    </w:p>
    <w:p w14:paraId="0E4B7B3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（2）同意杭交所在经出租方申请之日起3个工作日内将承租方已交纳的首期租金、履约保证金全部划转至出租方指定账户。</w:t>
      </w:r>
    </w:p>
    <w:p w14:paraId="4D3D477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3）出租方对于租赁用途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00ABC72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4）出租标的产权无争议，但出租方仅能提供《房产使用权置换协议》复印件作为权属资料，承租方在该出租标的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14:paraId="7FA073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5）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5697A5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（6）未经出租方书面同意，不得擅自将承租的房屋转租、转让、转借他人或私自调换使用。</w:t>
      </w:r>
    </w:p>
    <w:p w14:paraId="593B23B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(7)承租方不得超出工商许可经营范围，涉及的商品及服务必须符合国家质量标准，禁止从事违法犯罪活动，不得因开展自身业务而擅自改变资产内部的结构、性能和用途。</w:t>
      </w:r>
    </w:p>
    <w:p w14:paraId="643548E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（8）出租方与承租方的权利义务详见《房屋租赁合同》样本。</w:t>
      </w:r>
    </w:p>
    <w:p w14:paraId="43449D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4、本项目房屋交付以附件《房屋租赁合同》样本相关内容为准。</w:t>
      </w:r>
    </w:p>
    <w:p w14:paraId="06CD42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t>5、本项目承租方须交纳按首年一个月租金计的交易服务费。</w:t>
      </w:r>
    </w:p>
    <w:p w14:paraId="314092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6、若非出租方原因，出现以下任一情况时，意向承租方交纳的保证金不予退还，先用于补偿杭交所的各项服务费，剩余部分作为对出租方的经济补偿金，保证金不足以补偿的，相关方有权按照实际损失继续追诉： </w:t>
      </w:r>
      <w:bookmarkStart w:id="1" w:name="_GoBack"/>
      <w:bookmarkEnd w:id="1"/>
    </w:p>
    <w:p w14:paraId="7AEE87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14:paraId="583ED7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14:paraId="198CD5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（3）在被确定为承租方后未按约定签署《房屋租赁合同》的或未按约定支付首期租金、履约保证金及交易服务费的；</w:t>
      </w:r>
    </w:p>
    <w:p w14:paraId="53B00C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14:paraId="3EE986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14:paraId="3ED1E8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p>
    <w:p w14:paraId="78CAFDA9">
      <w:pPr>
        <w:keepNext w:val="0"/>
        <w:keepLines w:val="0"/>
        <w:pageBreakBefore w:val="0"/>
        <w:kinsoku/>
        <w:wordWrap/>
        <w:overflowPunct/>
        <w:topLinePunct w:val="0"/>
        <w:autoSpaceDE/>
        <w:autoSpaceDN/>
        <w:bidi w:val="0"/>
        <w:adjustRightInd/>
        <w:snapToGrid/>
        <w:spacing w:line="360" w:lineRule="auto"/>
        <w:ind w:firstLine="4830" w:firstLineChars="23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意向承租方（签章）：</w:t>
      </w:r>
    </w:p>
    <w:p w14:paraId="7E225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685EB5"/>
    <w:rsid w:val="063B3638"/>
    <w:rsid w:val="0D0E659B"/>
    <w:rsid w:val="0DF1051E"/>
    <w:rsid w:val="0F524901"/>
    <w:rsid w:val="11D84431"/>
    <w:rsid w:val="15875F52"/>
    <w:rsid w:val="173E5800"/>
    <w:rsid w:val="1C60574F"/>
    <w:rsid w:val="1DA37C3B"/>
    <w:rsid w:val="1EEC13A1"/>
    <w:rsid w:val="1FB52752"/>
    <w:rsid w:val="205B24B5"/>
    <w:rsid w:val="20A51056"/>
    <w:rsid w:val="27541626"/>
    <w:rsid w:val="27AA290F"/>
    <w:rsid w:val="285D694C"/>
    <w:rsid w:val="295D54F0"/>
    <w:rsid w:val="2B1F0483"/>
    <w:rsid w:val="2E376433"/>
    <w:rsid w:val="2FA5177C"/>
    <w:rsid w:val="32557358"/>
    <w:rsid w:val="32FB67E2"/>
    <w:rsid w:val="33F407FF"/>
    <w:rsid w:val="34042C95"/>
    <w:rsid w:val="34651CB4"/>
    <w:rsid w:val="35600E6D"/>
    <w:rsid w:val="37522DE0"/>
    <w:rsid w:val="383E6FED"/>
    <w:rsid w:val="38456167"/>
    <w:rsid w:val="38B11246"/>
    <w:rsid w:val="3AC43A69"/>
    <w:rsid w:val="3B103714"/>
    <w:rsid w:val="3B6738AB"/>
    <w:rsid w:val="43E965A2"/>
    <w:rsid w:val="45962498"/>
    <w:rsid w:val="46DF21A2"/>
    <w:rsid w:val="4ACC618D"/>
    <w:rsid w:val="4D8520D3"/>
    <w:rsid w:val="4E9A3CEF"/>
    <w:rsid w:val="50D93D32"/>
    <w:rsid w:val="5187378F"/>
    <w:rsid w:val="54E62B26"/>
    <w:rsid w:val="554F7B33"/>
    <w:rsid w:val="55D769B2"/>
    <w:rsid w:val="585D3FC2"/>
    <w:rsid w:val="5A765B12"/>
    <w:rsid w:val="5A7D1B2E"/>
    <w:rsid w:val="5B7B2FC6"/>
    <w:rsid w:val="5C11169E"/>
    <w:rsid w:val="5CF46009"/>
    <w:rsid w:val="5DE80B25"/>
    <w:rsid w:val="5EE74137"/>
    <w:rsid w:val="611C5AF9"/>
    <w:rsid w:val="62F53709"/>
    <w:rsid w:val="63C12C87"/>
    <w:rsid w:val="655941F8"/>
    <w:rsid w:val="660B1854"/>
    <w:rsid w:val="66141D8A"/>
    <w:rsid w:val="663A5F69"/>
    <w:rsid w:val="6B7C4F72"/>
    <w:rsid w:val="6BBC636F"/>
    <w:rsid w:val="6BE8130D"/>
    <w:rsid w:val="6CD40BF2"/>
    <w:rsid w:val="6D802092"/>
    <w:rsid w:val="6F750ECD"/>
    <w:rsid w:val="6FD1766A"/>
    <w:rsid w:val="6FFC4BAB"/>
    <w:rsid w:val="714C77AC"/>
    <w:rsid w:val="71D57417"/>
    <w:rsid w:val="745854DA"/>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qFormat/>
    <w:uiPriority w:val="0"/>
    <w:pPr>
      <w:ind w:left="2100" w:leftChars="1000"/>
    </w:pPr>
    <w:rPr>
      <w:szCs w:val="22"/>
    </w:rPr>
  </w:style>
  <w:style w:type="paragraph" w:styleId="7">
    <w:name w:val="Body Text First Indent"/>
    <w:basedOn w:val="2"/>
    <w:next w:val="6"/>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1292</Words>
  <Characters>1299</Characters>
  <Lines>8</Lines>
  <Paragraphs>2</Paragraphs>
  <TotalTime>0</TotalTime>
  <ScaleCrop>false</ScaleCrop>
  <LinksUpToDate>false</LinksUpToDate>
  <CharactersWithSpaces>1389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2026-06-16T01:45:46Z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eyJoZGlkIjoiZDQyMTliOGFhNjFjMjMxMzk1NWU0ZWU0ZTU0OGM4MzYiLCJ1c2VySWQiOiI5NTMwNTIxNDkifQ==</vt:lpwstr>
  </property>
</Properties>
</file>