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lang w:val="en-US" w:eastAsia="zh-CN"/>
        </w:rPr>
        <w:t>一批生产线辅助设备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hd w:val="clea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lang w:val="en-US" w:eastAsia="zh-CN"/>
        </w:rPr>
        <w:t>一批生产线辅助设备</w:t>
      </w:r>
      <w:r>
        <w:rPr>
          <w:rFonts w:hint="eastAsia" w:ascii="宋体" w:hAnsi="宋体"/>
          <w:sz w:val="24"/>
        </w:rPr>
        <w:t>。本次标的名称、规格型号、质量、性能以及标的涉及拆除的界线均以现场展示实物为准。</w:t>
      </w:r>
    </w:p>
    <w:p>
      <w:pPr>
        <w:shd w:val="clear"/>
        <w:spacing w:line="500" w:lineRule="exact"/>
        <w:ind w:firstLine="480" w:firstLineChars="200"/>
        <w:rPr>
          <w:rFonts w:hint="eastAsia" w:ascii="宋体" w:hAnsi="宋体" w:eastAsia="宋体"/>
          <w:sz w:val="24"/>
          <w:lang w:val="en-US" w:eastAsia="zh-CN"/>
        </w:rPr>
      </w:pPr>
      <w:r>
        <w:rPr>
          <w:rFonts w:hint="eastAsia" w:ascii="宋体" w:hAnsi="宋体"/>
          <w:sz w:val="24"/>
          <w:lang w:val="en-US" w:eastAsia="zh-CN"/>
        </w:rPr>
        <w:t>1.2交易标的现质押在数源科技创新发展有限公司，</w:t>
      </w:r>
      <w:r>
        <w:rPr>
          <w:rFonts w:ascii="宋体" w:hAnsi="宋体" w:cs="宋体"/>
          <w:color w:val="FF0000"/>
          <w:sz w:val="24"/>
        </w:rPr>
        <w:t>在</w:t>
      </w:r>
      <w:r>
        <w:rPr>
          <w:rFonts w:hint="eastAsia" w:ascii="宋体" w:hAnsi="宋体" w:cs="宋体"/>
          <w:color w:val="FF0000"/>
          <w:sz w:val="24"/>
        </w:rPr>
        <w:t>数源科技创新发展有限公司收到</w:t>
      </w:r>
      <w:r>
        <w:rPr>
          <w:rFonts w:hint="eastAsia" w:ascii="宋体" w:hAnsi="宋体" w:cs="宋体"/>
          <w:color w:val="FF0000"/>
          <w:sz w:val="24"/>
          <w:lang w:val="en-US" w:eastAsia="zh-CN"/>
        </w:rPr>
        <w:t>乙方</w:t>
      </w:r>
      <w:r>
        <w:rPr>
          <w:rFonts w:hint="eastAsia" w:ascii="宋体" w:hAnsi="宋体" w:cs="宋体"/>
          <w:color w:val="FF0000"/>
          <w:sz w:val="24"/>
        </w:rPr>
        <w:t>支付的除交易税费外的全部资产转让价款（用于</w:t>
      </w:r>
      <w:r>
        <w:rPr>
          <w:rFonts w:hint="eastAsia" w:ascii="宋体" w:hAnsi="宋体" w:cs="宋体"/>
          <w:color w:val="FF0000"/>
          <w:sz w:val="24"/>
          <w:lang w:val="en-US" w:eastAsia="zh-CN"/>
        </w:rPr>
        <w:t>甲方</w:t>
      </w:r>
      <w:bookmarkStart w:id="0" w:name="_GoBack"/>
      <w:bookmarkEnd w:id="0"/>
      <w:r>
        <w:rPr>
          <w:rFonts w:hint="eastAsia" w:ascii="宋体" w:hAnsi="宋体" w:cs="宋体"/>
          <w:color w:val="FF0000"/>
          <w:sz w:val="24"/>
        </w:rPr>
        <w:t>承担</w:t>
      </w:r>
      <w:r>
        <w:rPr>
          <w:rFonts w:hint="eastAsia" w:ascii="宋体" w:hAnsi="宋体" w:cs="宋体"/>
          <w:color w:val="FF0000"/>
          <w:sz w:val="24"/>
          <w:lang w:eastAsia="zh-CN"/>
        </w:rPr>
        <w:t>质押</w:t>
      </w:r>
      <w:r>
        <w:rPr>
          <w:rFonts w:hint="eastAsia" w:ascii="宋体" w:hAnsi="宋体" w:cs="宋体"/>
          <w:color w:val="FF0000"/>
          <w:sz w:val="24"/>
        </w:rPr>
        <w:t>担保责任）后，将积极配合完成解除</w:t>
      </w:r>
      <w:r>
        <w:rPr>
          <w:rFonts w:hint="eastAsia" w:ascii="宋体" w:hAnsi="宋体" w:cs="宋体"/>
          <w:color w:val="FF0000"/>
          <w:sz w:val="24"/>
          <w:lang w:eastAsia="zh-CN"/>
        </w:rPr>
        <w:t>质押</w:t>
      </w:r>
      <w:r>
        <w:rPr>
          <w:rFonts w:hint="eastAsia" w:ascii="宋体" w:hAnsi="宋体" w:cs="宋体"/>
          <w:color w:val="FF0000"/>
          <w:sz w:val="24"/>
        </w:rPr>
        <w:t>的相关手续</w:t>
      </w:r>
      <w:r>
        <w:rPr>
          <w:rFonts w:hint="eastAsia" w:ascii="宋体" w:hAnsi="宋体" w:cs="宋体"/>
          <w:color w:val="FF0000"/>
          <w:sz w:val="24"/>
          <w:lang w:eastAsia="zh-CN"/>
        </w:rPr>
        <w:t>。</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170000</w:t>
      </w:r>
      <w:r>
        <w:rPr>
          <w:rFonts w:hint="eastAsia" w:ascii="宋体" w:hAnsi="宋体"/>
          <w:sz w:val="24"/>
          <w:u w:val="single"/>
        </w:rPr>
        <w:t>元</w:t>
      </w:r>
      <w:r>
        <w:rPr>
          <w:rFonts w:hint="eastAsia" w:ascii="宋体" w:hAnsi="宋体"/>
          <w:sz w:val="24"/>
        </w:rPr>
        <w:t>（大写：</w:t>
      </w:r>
      <w:r>
        <w:rPr>
          <w:rFonts w:hint="eastAsia" w:ascii="宋体" w:hAnsi="宋体"/>
          <w:sz w:val="24"/>
          <w:u w:val="single"/>
          <w:lang w:val="en-US" w:eastAsia="zh-CN"/>
        </w:rPr>
        <w:t>壹拾柒万元</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rPr>
        <w:t>4.1</w:t>
      </w:r>
      <w:r>
        <w:rPr>
          <w:rFonts w:hint="eastAsia" w:ascii="宋体" w:hAnsi="宋体"/>
          <w:color w:val="auto"/>
          <w:sz w:val="24"/>
          <w:highlight w:val="none"/>
        </w:rPr>
        <w:t>乙方</w:t>
      </w:r>
      <w:r>
        <w:rPr>
          <w:rFonts w:ascii="宋体" w:hAnsi="宋体"/>
          <w:color w:val="auto"/>
          <w:sz w:val="24"/>
          <w:highlight w:val="none"/>
        </w:rPr>
        <w:t>须在</w:t>
      </w:r>
      <w:r>
        <w:rPr>
          <w:rFonts w:hint="eastAsia" w:ascii="宋体" w:hAnsi="宋体"/>
          <w:color w:val="auto"/>
          <w:sz w:val="24"/>
          <w:highlight w:val="none"/>
        </w:rPr>
        <w:t>本合同签署</w:t>
      </w:r>
      <w:r>
        <w:rPr>
          <w:rFonts w:hint="eastAsia" w:ascii="宋体" w:hAnsi="宋体"/>
          <w:color w:val="auto"/>
          <w:sz w:val="24"/>
          <w:highlight w:val="none"/>
          <w:lang w:val="en-US" w:eastAsia="zh-CN"/>
        </w:rPr>
        <w:t>之日</w:t>
      </w:r>
      <w:r>
        <w:rPr>
          <w:rFonts w:hint="eastAsia" w:ascii="宋体" w:hAnsi="宋体"/>
          <w:color w:val="auto"/>
          <w:sz w:val="24"/>
          <w:highlight w:val="none"/>
        </w:rPr>
        <w:t>起</w:t>
      </w:r>
      <w:r>
        <w:rPr>
          <w:rFonts w:hint="eastAsia" w:ascii="宋体" w:hAnsi="宋体"/>
          <w:color w:val="auto"/>
          <w:sz w:val="24"/>
          <w:highlight w:val="none"/>
          <w:u w:val="single"/>
          <w:lang w:val="en-US" w:eastAsia="zh-CN"/>
        </w:rPr>
        <w:t>7</w:t>
      </w:r>
      <w:r>
        <w:rPr>
          <w:rFonts w:hint="eastAsia" w:ascii="宋体" w:hAnsi="宋体"/>
          <w:color w:val="auto"/>
          <w:sz w:val="24"/>
          <w:highlight w:val="none"/>
        </w:rPr>
        <w:t>天内完成标的拆除施工并全部</w:t>
      </w:r>
      <w:r>
        <w:rPr>
          <w:rFonts w:ascii="宋体" w:hAnsi="宋体"/>
          <w:color w:val="auto"/>
          <w:sz w:val="24"/>
          <w:highlight w:val="none"/>
        </w:rPr>
        <w:t>搬离</w:t>
      </w:r>
      <w:r>
        <w:rPr>
          <w:rFonts w:hint="eastAsia" w:ascii="宋体" w:hAnsi="宋体"/>
          <w:color w:val="auto"/>
          <w:sz w:val="24"/>
          <w:highlight w:val="none"/>
        </w:rPr>
        <w:t>交接</w:t>
      </w:r>
      <w:r>
        <w:rPr>
          <w:rFonts w:ascii="宋体" w:hAnsi="宋体"/>
          <w:color w:val="auto"/>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b/>
          <w:sz w:val="24"/>
        </w:rPr>
      </w:pPr>
    </w:p>
    <w:p>
      <w:pPr>
        <w:spacing w:line="500" w:lineRule="exact"/>
        <w:rPr>
          <w:rFonts w:hint="eastAsia" w:ascii="宋体" w:hAnsi="宋体"/>
          <w:b/>
          <w:color w:val="auto"/>
          <w:sz w:val="24"/>
        </w:rPr>
      </w:pPr>
      <w:r>
        <w:rPr>
          <w:rFonts w:hint="eastAsia" w:ascii="宋体" w:hAnsi="宋体"/>
          <w:b/>
          <w:color w:val="auto"/>
          <w:sz w:val="24"/>
        </w:rPr>
        <w:t>第</w:t>
      </w:r>
      <w:r>
        <w:rPr>
          <w:rFonts w:hint="eastAsia" w:ascii="宋体" w:hAnsi="宋体"/>
          <w:b/>
          <w:color w:val="auto"/>
          <w:sz w:val="24"/>
          <w:lang w:val="en-US" w:eastAsia="zh-CN"/>
        </w:rPr>
        <w:t>五</w:t>
      </w:r>
      <w:r>
        <w:rPr>
          <w:rFonts w:hint="eastAsia" w:ascii="宋体" w:hAnsi="宋体"/>
          <w:b/>
          <w:color w:val="auto"/>
          <w:sz w:val="24"/>
        </w:rPr>
        <w:t>条 设备暂放与保管</w:t>
      </w:r>
    </w:p>
    <w:p>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标的需在现场或园区内临时堆放、暂存的，由乙方自行规划堆放区域、采取防雨、防盗、防火、防损等保管措施，相关费用、责任均由乙方自行承担。</w:t>
      </w:r>
    </w:p>
    <w:p>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暂存期间，标的的毁损、灭失、被盗、受潮、损坏及第三方索赔等一切风险，均由乙方全额承担，甲方不承担任何保管责任、赔偿责任或连带责任。</w:t>
      </w:r>
    </w:p>
    <w:p>
      <w:pPr>
        <w:spacing w:line="5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.3 乙方不得因</w:t>
      </w:r>
      <w:r>
        <w:rPr>
          <w:rFonts w:hint="eastAsia" w:ascii="宋体" w:hAnsi="宋体"/>
          <w:color w:val="auto"/>
          <w:sz w:val="24"/>
          <w:lang w:val="en-US" w:eastAsia="zh-CN"/>
        </w:rPr>
        <w:t>标的</w:t>
      </w:r>
      <w:r>
        <w:rPr>
          <w:rFonts w:hint="eastAsia" w:ascii="宋体" w:hAnsi="宋体"/>
          <w:color w:val="auto"/>
          <w:sz w:val="24"/>
        </w:rPr>
        <w:t>临时堆放、保管等问题向甲方主张任何权利，亦不得以此作为逾期付款、逾期搬离或违约免责的理由。</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六</w:t>
      </w:r>
      <w:r>
        <w:rPr>
          <w:rFonts w:hint="eastAsia" w:ascii="宋体" w:hAnsi="宋体"/>
          <w:b/>
          <w:sz w:val="24"/>
        </w:rPr>
        <w:t>条 违约责任</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b/>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适用法律及争议解决方式</w:t>
      </w:r>
    </w:p>
    <w:p>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合同的生效</w:t>
      </w:r>
    </w:p>
    <w:p>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其他</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1823E16"/>
    <w:rsid w:val="04EE0B72"/>
    <w:rsid w:val="05600229"/>
    <w:rsid w:val="0A617C53"/>
    <w:rsid w:val="0D3303F2"/>
    <w:rsid w:val="0E001CDF"/>
    <w:rsid w:val="10BE6082"/>
    <w:rsid w:val="13C46138"/>
    <w:rsid w:val="18013824"/>
    <w:rsid w:val="1E5B2534"/>
    <w:rsid w:val="1EE073EF"/>
    <w:rsid w:val="1EEA1590"/>
    <w:rsid w:val="2151047E"/>
    <w:rsid w:val="21874EA0"/>
    <w:rsid w:val="23D76645"/>
    <w:rsid w:val="25690412"/>
    <w:rsid w:val="258950C0"/>
    <w:rsid w:val="27822837"/>
    <w:rsid w:val="281925DE"/>
    <w:rsid w:val="29626A24"/>
    <w:rsid w:val="2BB1318F"/>
    <w:rsid w:val="2C903C6A"/>
    <w:rsid w:val="2E093148"/>
    <w:rsid w:val="2EF05508"/>
    <w:rsid w:val="2F0650E1"/>
    <w:rsid w:val="32374F5C"/>
    <w:rsid w:val="33E6724E"/>
    <w:rsid w:val="35C22E7C"/>
    <w:rsid w:val="36C40C97"/>
    <w:rsid w:val="37FA3D5C"/>
    <w:rsid w:val="38684032"/>
    <w:rsid w:val="3C2F5975"/>
    <w:rsid w:val="3C775454"/>
    <w:rsid w:val="3D8B03FB"/>
    <w:rsid w:val="3DE61B46"/>
    <w:rsid w:val="41DB1024"/>
    <w:rsid w:val="424B42D6"/>
    <w:rsid w:val="44C0745E"/>
    <w:rsid w:val="44CD1C43"/>
    <w:rsid w:val="47E2198B"/>
    <w:rsid w:val="4B47437B"/>
    <w:rsid w:val="4CC6412A"/>
    <w:rsid w:val="51A20096"/>
    <w:rsid w:val="52857999"/>
    <w:rsid w:val="53494B6E"/>
    <w:rsid w:val="54FC33DD"/>
    <w:rsid w:val="550E7E04"/>
    <w:rsid w:val="55B84C4A"/>
    <w:rsid w:val="55E00648"/>
    <w:rsid w:val="56730610"/>
    <w:rsid w:val="56EF6ED8"/>
    <w:rsid w:val="591D2F66"/>
    <w:rsid w:val="59220F45"/>
    <w:rsid w:val="5C35109A"/>
    <w:rsid w:val="6684217D"/>
    <w:rsid w:val="6DA43C4D"/>
    <w:rsid w:val="6F7A4A60"/>
    <w:rsid w:val="710657A7"/>
    <w:rsid w:val="731C7968"/>
    <w:rsid w:val="73550AF9"/>
    <w:rsid w:val="752A55E1"/>
    <w:rsid w:val="767B7B04"/>
    <w:rsid w:val="775744F2"/>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2305</Words>
  <Characters>2395</Characters>
  <Lines>0</Lines>
  <Paragraphs>0</Paragraphs>
  <TotalTime>3</TotalTime>
  <ScaleCrop>false</ScaleCrop>
  <LinksUpToDate>false</LinksUpToDate>
  <CharactersWithSpaces>2495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2026-06-10T07:52:56Z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eyJoZGlkIjoiOWJkZjFkYWNkZDYxMzNlZDllYjUxOWY2NmIwMTVmMWMiLCJ1c2VySWQiOiIxMzY3OTI5MjgxIn0=</vt:lpwstr>
  </property>
</Properties>
</file>