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转让</w:t>
      </w:r>
      <w:r>
        <w:rPr>
          <w:rFonts w:hint="eastAsia" w:ascii="宋体" w:hAnsi="宋体" w:eastAsia="宋体" w:cs="宋体"/>
          <w:sz w:val="24"/>
          <w:szCs w:val="24"/>
          <w:highlight w:val="none"/>
        </w:rPr>
        <w:t>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杭州国能汽轮工程有限公司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住所：浙江省塘栖工业区块塘旺街10号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负责人</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：王展翅</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 xml:space="preserve">       </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 xml:space="preserve">       </w:t>
      </w:r>
      <w:r>
        <w:rPr>
          <w:rFonts w:hint="eastAsia" w:ascii="宋体" w:hAnsi="宋体"/>
          <w:sz w:val="24"/>
        </w:rPr>
        <w:t>。所有标的物的规格型号、数量、质量、性能以及标的物涉及拆除的界限等均以现场展示实物为准。</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乙方</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pPr>
        <w:spacing w:line="360" w:lineRule="auto"/>
        <w:ind w:firstLine="480" w:firstLineChars="200"/>
        <w:rPr>
          <w:rFonts w:hint="eastAsia" w:ascii="宋体" w:hAnsi="宋体"/>
          <w:sz w:val="24"/>
        </w:rPr>
      </w:pPr>
      <w:r>
        <w:rPr>
          <w:rFonts w:hint="eastAsia" w:ascii="宋体" w:hAnsi="宋体"/>
          <w:sz w:val="24"/>
          <w:lang w:val="en-US" w:eastAsia="zh-CN"/>
        </w:rPr>
        <w:t>2.5</w:t>
      </w:r>
      <w:r>
        <w:rPr>
          <w:rFonts w:hint="eastAsia" w:ascii="宋体" w:hAnsi="宋体"/>
          <w:sz w:val="24"/>
        </w:rPr>
        <w:t xml:space="preserve">本次交易成交后，按照甲方的要求，杭交所在收到乙方支付的款项后在甲方要求的时间内将已收款项划转至甲方指定账户。甲方和乙方对交易标的交付有异议的，由双方自行解决，经纪会员和杭交所不承担责任。 </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lang w:val="en-US" w:eastAsia="zh-CN"/>
        </w:rPr>
        <w:t>移交之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份，杭交所和</w:t>
      </w:r>
      <w:r>
        <w:rPr>
          <w:rFonts w:hint="eastAsia" w:ascii="宋体" w:hAnsi="宋体"/>
          <w:sz w:val="24"/>
          <w:u w:val="single"/>
        </w:rPr>
        <w:t>本项目经纪会员</w:t>
      </w:r>
      <w:r>
        <w:rPr>
          <w:rFonts w:hint="eastAsia" w:ascii="宋体" w:hAnsi="宋体"/>
          <w:sz w:val="24"/>
        </w:rPr>
        <w:t>各执</w:t>
      </w:r>
      <w:r>
        <w:rPr>
          <w:rFonts w:hint="eastAsia" w:ascii="宋体" w:hAnsi="宋体"/>
          <w:sz w:val="24"/>
          <w:u w:val="single"/>
        </w:rPr>
        <w:t>壹</w:t>
      </w:r>
      <w:r>
        <w:rPr>
          <w:rFonts w:hint="eastAsia" w:ascii="宋体" w:hAnsi="宋体"/>
          <w:sz w:val="24"/>
        </w:rPr>
        <w:t>份</w:t>
      </w:r>
      <w:r>
        <w:rPr>
          <w:rFonts w:ascii="宋体" w:hAnsi="宋体"/>
          <w:sz w:val="24"/>
        </w:rPr>
        <w:t>。</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杭州国能汽轮工程有限公司</w:t>
      </w:r>
      <w:bookmarkStart w:id="0" w:name="_GoBack"/>
      <w:bookmarkEnd w:id="0"/>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58E2E17"/>
    <w:rsid w:val="0BE63DF8"/>
    <w:rsid w:val="0F5A7CB4"/>
    <w:rsid w:val="107F176A"/>
    <w:rsid w:val="13F651E6"/>
    <w:rsid w:val="1A504925"/>
    <w:rsid w:val="1DC8312F"/>
    <w:rsid w:val="23A41E0A"/>
    <w:rsid w:val="28A72ECD"/>
    <w:rsid w:val="29626A24"/>
    <w:rsid w:val="2B7F7E2B"/>
    <w:rsid w:val="2CC73995"/>
    <w:rsid w:val="2EF05508"/>
    <w:rsid w:val="36406B50"/>
    <w:rsid w:val="36C40C97"/>
    <w:rsid w:val="38684032"/>
    <w:rsid w:val="3BA5418C"/>
    <w:rsid w:val="3F2773A5"/>
    <w:rsid w:val="47BB7A58"/>
    <w:rsid w:val="4BE17F9F"/>
    <w:rsid w:val="4EE502E8"/>
    <w:rsid w:val="504B10DC"/>
    <w:rsid w:val="50656676"/>
    <w:rsid w:val="50E6016E"/>
    <w:rsid w:val="50EA12ED"/>
    <w:rsid w:val="5594261F"/>
    <w:rsid w:val="55CA23D2"/>
    <w:rsid w:val="5AAA6C5E"/>
    <w:rsid w:val="5D7F7F7F"/>
    <w:rsid w:val="5FD148C6"/>
    <w:rsid w:val="68FA6F61"/>
    <w:rsid w:val="6BFD579B"/>
    <w:rsid w:val="6D5906B8"/>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2107</Words>
  <Characters>2190</Characters>
  <Lines>0</Lines>
  <Paragraphs>0</Paragraphs>
  <TotalTime>0</TotalTime>
  <ScaleCrop>false</ScaleCrop>
  <LinksUpToDate>false</LinksUpToDate>
  <CharactersWithSpaces>2323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徐诗丹</cp:lastModifiedBy>
  <dcterms:modified xsi:type="dcterms:W3CDTF">2025-10-17T07:34:22Z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