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42D23">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36FC25A2">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68556204">
      <w:pPr>
        <w:spacing w:line="500" w:lineRule="exact"/>
        <w:rPr>
          <w:rFonts w:hint="eastAsia" w:ascii="宋体" w:hAnsi="宋体"/>
          <w:sz w:val="24"/>
        </w:rPr>
      </w:pPr>
    </w:p>
    <w:p w14:paraId="1568FBA1">
      <w:pPr>
        <w:spacing w:line="500" w:lineRule="exact"/>
        <w:rPr>
          <w:rFonts w:hint="eastAsia" w:ascii="宋体" w:hAnsi="宋体"/>
          <w:sz w:val="24"/>
        </w:rPr>
      </w:pPr>
      <w:r>
        <w:rPr>
          <w:rFonts w:hint="eastAsia" w:ascii="宋体" w:hAnsi="宋体"/>
          <w:sz w:val="24"/>
        </w:rPr>
        <w:t>转让方（以下称“甲方”）：</w:t>
      </w:r>
      <w:r>
        <w:rPr>
          <w:rFonts w:hint="eastAsia" w:ascii="宋体" w:hAnsi="宋体" w:eastAsia="宋体" w:cs="宋体"/>
          <w:sz w:val="24"/>
          <w:szCs w:val="24"/>
          <w:highlight w:val="none"/>
        </w:rPr>
        <w:t>杭氧集团股份有限公司</w:t>
      </w:r>
    </w:p>
    <w:p w14:paraId="7A7CE521">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浙江省杭州市临安区青山湖街道相府路799号</w:t>
      </w:r>
    </w:p>
    <w:p w14:paraId="2F472741">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val="en-US" w:eastAsia="zh-CN"/>
        </w:rPr>
        <w:t>韩一松</w:t>
      </w:r>
      <w:bookmarkStart w:id="0" w:name="_GoBack"/>
      <w:bookmarkEnd w:id="0"/>
      <w:r>
        <w:rPr>
          <w:rFonts w:hint="eastAsia" w:ascii="宋体" w:hAnsi="宋体"/>
          <w:sz w:val="24"/>
        </w:rPr>
        <w:t xml:space="preserve">                               </w:t>
      </w:r>
    </w:p>
    <w:p w14:paraId="5D710A97">
      <w:pPr>
        <w:spacing w:line="500" w:lineRule="exact"/>
        <w:rPr>
          <w:rFonts w:hint="eastAsia" w:ascii="宋体" w:hAnsi="宋体"/>
          <w:sz w:val="24"/>
        </w:rPr>
      </w:pPr>
    </w:p>
    <w:p w14:paraId="19B48921">
      <w:pPr>
        <w:spacing w:line="500" w:lineRule="exact"/>
        <w:rPr>
          <w:rFonts w:hint="eastAsia" w:ascii="宋体" w:hAnsi="宋体"/>
          <w:sz w:val="24"/>
        </w:rPr>
      </w:pPr>
      <w:r>
        <w:rPr>
          <w:rFonts w:hint="eastAsia" w:ascii="宋体" w:hAnsi="宋体"/>
          <w:sz w:val="24"/>
        </w:rPr>
        <w:t>受让方（以下称“乙方”）：</w:t>
      </w:r>
    </w:p>
    <w:p w14:paraId="11ACC7E0">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3012B8B8">
      <w:pPr>
        <w:spacing w:line="500" w:lineRule="exact"/>
        <w:rPr>
          <w:rFonts w:hint="eastAsia" w:ascii="宋体" w:hAnsi="宋体"/>
          <w:sz w:val="24"/>
        </w:rPr>
      </w:pPr>
      <w:r>
        <w:rPr>
          <w:rFonts w:hint="eastAsia" w:ascii="宋体" w:hAnsi="宋体"/>
          <w:sz w:val="24"/>
        </w:rPr>
        <w:t xml:space="preserve">法定代表人：                                                                 </w:t>
      </w:r>
    </w:p>
    <w:p w14:paraId="37B281B6">
      <w:pPr>
        <w:spacing w:line="500" w:lineRule="exact"/>
        <w:rPr>
          <w:rFonts w:hint="eastAsia" w:ascii="宋体" w:hAnsi="宋体"/>
          <w:sz w:val="24"/>
        </w:rPr>
      </w:pPr>
    </w:p>
    <w:p w14:paraId="4C6C06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6C95E6C">
      <w:pPr>
        <w:spacing w:line="500" w:lineRule="exact"/>
        <w:rPr>
          <w:rFonts w:hint="eastAsia" w:ascii="宋体" w:hAnsi="宋体"/>
          <w:sz w:val="24"/>
        </w:rPr>
      </w:pPr>
    </w:p>
    <w:p w14:paraId="3944CE5C">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214D2B6">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。本次标的名称、规格型号、质量、性能以及标的涉及拆除的界线均以现场展示实物为准。</w:t>
      </w:r>
    </w:p>
    <w:p w14:paraId="5B1D4BAF">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35BDF948">
      <w:pPr>
        <w:spacing w:line="500" w:lineRule="exact"/>
        <w:rPr>
          <w:rFonts w:hint="eastAsia" w:ascii="宋体" w:hAnsi="宋体"/>
          <w:sz w:val="24"/>
        </w:rPr>
      </w:pPr>
    </w:p>
    <w:p w14:paraId="7E52A73F">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26E395E">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2667181F">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1FFA5E11">
      <w:pPr>
        <w:spacing w:line="500" w:lineRule="exact"/>
        <w:ind w:firstLine="480" w:firstLineChars="200"/>
        <w:rPr>
          <w:rFonts w:hint="eastAsia" w:ascii="宋体" w:hAnsi="宋体"/>
          <w:sz w:val="24"/>
        </w:rPr>
      </w:pPr>
      <w:r>
        <w:rPr>
          <w:rFonts w:hint="eastAsia" w:ascii="宋体" w:hAnsi="宋体"/>
          <w:sz w:val="24"/>
        </w:rPr>
        <w:t>2.2其他应支付款项</w:t>
      </w:r>
    </w:p>
    <w:p w14:paraId="14FC1084">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250000</w:t>
      </w:r>
      <w:r>
        <w:rPr>
          <w:rFonts w:hint="eastAsia" w:ascii="宋体" w:hAnsi="宋体"/>
          <w:sz w:val="24"/>
        </w:rPr>
        <w:t>元（大写：</w:t>
      </w:r>
      <w:r>
        <w:rPr>
          <w:rFonts w:hint="eastAsia" w:ascii="宋体" w:hAnsi="宋体"/>
          <w:sz w:val="24"/>
          <w:u w:val="single"/>
          <w:lang w:val="en-US" w:eastAsia="zh-CN"/>
        </w:rPr>
        <w:t>贰拾伍万元</w:t>
      </w:r>
      <w:r>
        <w:rPr>
          <w:rFonts w:hint="eastAsia" w:ascii="宋体" w:hAnsi="宋体"/>
          <w:sz w:val="24"/>
        </w:rPr>
        <w:t>）。</w:t>
      </w:r>
    </w:p>
    <w:p w14:paraId="3A7DA161">
      <w:pPr>
        <w:spacing w:line="500" w:lineRule="exact"/>
        <w:ind w:firstLine="480" w:firstLineChars="200"/>
        <w:rPr>
          <w:rFonts w:hint="eastAsia" w:ascii="宋体" w:hAnsi="宋体"/>
          <w:sz w:val="24"/>
        </w:rPr>
      </w:pPr>
      <w:r>
        <w:rPr>
          <w:rFonts w:hint="eastAsia" w:ascii="宋体" w:hAnsi="宋体"/>
          <w:sz w:val="24"/>
        </w:rPr>
        <w:t>2.3支付方式</w:t>
      </w:r>
    </w:p>
    <w:p w14:paraId="4AC99873">
      <w:pPr>
        <w:spacing w:line="500" w:lineRule="exact"/>
        <w:ind w:firstLine="480" w:firstLineChars="200"/>
        <w:rPr>
          <w:rFonts w:hint="eastAsia" w:ascii="宋体" w:hAnsi="宋体" w:eastAsia="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076F6369">
      <w:pPr>
        <w:spacing w:line="500" w:lineRule="exact"/>
        <w:ind w:firstLine="480" w:firstLineChars="200"/>
        <w:rPr>
          <w:rFonts w:hint="eastAsia" w:ascii="宋体" w:hAnsi="宋体" w:eastAsia="宋体"/>
          <w:sz w:val="24"/>
          <w:lang w:val="en-US" w:eastAsia="zh-CN"/>
        </w:rPr>
      </w:pPr>
      <w:r>
        <w:rPr>
          <w:rFonts w:hint="eastAsia" w:ascii="宋体" w:hAnsi="宋体" w:eastAsia="宋体"/>
          <w:sz w:val="24"/>
        </w:rPr>
        <w:t>2.4乙方应将上述款项支付至杭交所指定结算账户（户名：杭州产权交易所有限责任公司；开户行：杭州银行市民中心支行；账号：3301040160002045899）。交易服务费发票由杭州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交易发票由资产所属单位根据</w:t>
      </w:r>
      <w:r>
        <w:rPr>
          <w:rFonts w:hint="eastAsia" w:ascii="宋体" w:hAnsi="宋体" w:eastAsia="宋体"/>
          <w:sz w:val="24"/>
        </w:rPr>
        <w:t>国家相关法律法规</w:t>
      </w:r>
      <w:r>
        <w:rPr>
          <w:rFonts w:hint="eastAsia" w:ascii="宋体" w:hAnsi="宋体" w:eastAsia="宋体"/>
          <w:sz w:val="24"/>
          <w:lang w:eastAsia="zh-CN"/>
        </w:rPr>
        <w:t>，</w:t>
      </w:r>
      <w:r>
        <w:rPr>
          <w:rFonts w:hint="eastAsia" w:ascii="宋体" w:hAnsi="宋体" w:eastAsia="宋体"/>
          <w:sz w:val="24"/>
        </w:rPr>
        <w:t>按照资产占比开具</w:t>
      </w:r>
      <w:r>
        <w:rPr>
          <w:rFonts w:hint="eastAsia" w:ascii="宋体" w:hAnsi="宋体" w:eastAsia="宋体"/>
          <w:sz w:val="24"/>
          <w:lang w:eastAsia="zh-CN"/>
        </w:rPr>
        <w:t>，</w:t>
      </w:r>
      <w:r>
        <w:rPr>
          <w:rFonts w:hint="eastAsia" w:ascii="宋体" w:hAnsi="宋体" w:eastAsia="宋体"/>
          <w:sz w:val="24"/>
          <w:lang w:val="en-US" w:eastAsia="zh-CN"/>
        </w:rPr>
        <w:t>具体占比详见下表：</w:t>
      </w:r>
    </w:p>
    <w:p w14:paraId="290A83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yellow"/>
          <w:u w:val="none"/>
          <w:lang w:val="en-US" w:eastAsia="zh-CN"/>
        </w:rPr>
      </w:pPr>
    </w:p>
    <w:tbl>
      <w:tblPr>
        <w:tblStyle w:val="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792"/>
        <w:gridCol w:w="4116"/>
      </w:tblGrid>
      <w:tr w14:paraId="77BE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7C53D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yellow"/>
                <w:u w:val="none"/>
                <w:lang w:val="en-US" w:eastAsia="zh-CN" w:bidi="ar"/>
              </w:rPr>
              <w:t>序号</w:t>
            </w:r>
          </w:p>
        </w:tc>
        <w:tc>
          <w:tcPr>
            <w:tcW w:w="3792" w:type="dxa"/>
            <w:tcBorders>
              <w:tl2br w:val="nil"/>
              <w:tr2bl w:val="nil"/>
            </w:tcBorders>
            <w:noWrap/>
            <w:vAlign w:val="center"/>
          </w:tcPr>
          <w:p w14:paraId="2677BC30">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yellow"/>
                <w:u w:val="none"/>
                <w:lang w:val="en-US" w:eastAsia="zh-CN" w:bidi="ar"/>
              </w:rPr>
              <w:t>产权持有人名称</w:t>
            </w:r>
          </w:p>
        </w:tc>
        <w:tc>
          <w:tcPr>
            <w:tcW w:w="4116" w:type="dxa"/>
            <w:tcBorders>
              <w:tl2br w:val="nil"/>
              <w:tr2bl w:val="nil"/>
            </w:tcBorders>
            <w:noWrap/>
            <w:vAlign w:val="center"/>
          </w:tcPr>
          <w:p w14:paraId="30620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sz w:val="24"/>
                <w:szCs w:val="24"/>
                <w:highlight w:val="yellow"/>
                <w:u w:val="none"/>
                <w:lang w:val="en-US" w:eastAsia="zh-CN"/>
              </w:rPr>
              <w:t>资产评估价值占总评估值的比例</w:t>
            </w:r>
          </w:p>
        </w:tc>
      </w:tr>
      <w:tr w14:paraId="3980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7F275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yellow"/>
                <w:u w:val="none"/>
                <w:lang w:val="en-US" w:eastAsia="zh-CN" w:bidi="ar"/>
              </w:rPr>
              <w:t>1</w:t>
            </w:r>
          </w:p>
        </w:tc>
        <w:tc>
          <w:tcPr>
            <w:tcW w:w="3792" w:type="dxa"/>
            <w:tcBorders>
              <w:tl2br w:val="nil"/>
              <w:tr2bl w:val="nil"/>
            </w:tcBorders>
            <w:noWrap/>
            <w:vAlign w:val="center"/>
          </w:tcPr>
          <w:p w14:paraId="550D4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yellow"/>
                <w:u w:val="none"/>
                <w:lang w:val="en-US" w:eastAsia="zh-CN" w:bidi="ar"/>
              </w:rPr>
              <w:t>杭氧集团股份有限公司</w:t>
            </w:r>
          </w:p>
        </w:tc>
        <w:tc>
          <w:tcPr>
            <w:tcW w:w="4116" w:type="dxa"/>
            <w:tcBorders>
              <w:tl2br w:val="nil"/>
              <w:tr2bl w:val="nil"/>
            </w:tcBorders>
            <w:noWrap/>
            <w:vAlign w:val="center"/>
          </w:tcPr>
          <w:p w14:paraId="7781681A">
            <w:pPr>
              <w:jc w:val="center"/>
              <w:rPr>
                <w:rFonts w:hint="default"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sz w:val="22"/>
                <w:szCs w:val="22"/>
                <w:highlight w:val="yellow"/>
                <w:u w:val="none"/>
                <w:lang w:val="en-US" w:eastAsia="zh-CN"/>
              </w:rPr>
              <w:t>10.29%</w:t>
            </w:r>
          </w:p>
        </w:tc>
      </w:tr>
      <w:tr w14:paraId="10B6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151C0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yellow"/>
                <w:u w:val="none"/>
                <w:lang w:val="en-US" w:eastAsia="zh-CN" w:bidi="ar"/>
              </w:rPr>
              <w:t>2</w:t>
            </w:r>
          </w:p>
        </w:tc>
        <w:tc>
          <w:tcPr>
            <w:tcW w:w="3792" w:type="dxa"/>
            <w:tcBorders>
              <w:tl2br w:val="nil"/>
              <w:tr2bl w:val="nil"/>
            </w:tcBorders>
            <w:noWrap/>
            <w:vAlign w:val="center"/>
          </w:tcPr>
          <w:p w14:paraId="0B7C5F7A">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sz w:val="24"/>
                <w:szCs w:val="24"/>
                <w:highlight w:val="yellow"/>
                <w:u w:val="none"/>
                <w:lang w:val="en-US" w:eastAsia="zh-CN"/>
              </w:rPr>
              <w:t>杭州杭氧工装泵阀有限公司</w:t>
            </w:r>
          </w:p>
        </w:tc>
        <w:tc>
          <w:tcPr>
            <w:tcW w:w="4116" w:type="dxa"/>
            <w:tcBorders>
              <w:tl2br w:val="nil"/>
              <w:tr2bl w:val="nil"/>
            </w:tcBorders>
            <w:noWrap/>
            <w:vAlign w:val="center"/>
          </w:tcPr>
          <w:p w14:paraId="5BAE8547">
            <w:pPr>
              <w:jc w:val="center"/>
              <w:rPr>
                <w:rFonts w:hint="default"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sz w:val="22"/>
                <w:szCs w:val="22"/>
                <w:highlight w:val="yellow"/>
                <w:u w:val="none"/>
                <w:lang w:val="en-US" w:eastAsia="zh-CN"/>
              </w:rPr>
              <w:t>57.64%</w:t>
            </w:r>
          </w:p>
        </w:tc>
      </w:tr>
      <w:tr w14:paraId="0825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18A366CA">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yellow"/>
                <w:u w:val="none"/>
                <w:lang w:val="en-US" w:eastAsia="zh-CN" w:bidi="ar"/>
              </w:rPr>
              <w:t>3</w:t>
            </w:r>
          </w:p>
        </w:tc>
        <w:tc>
          <w:tcPr>
            <w:tcW w:w="3792" w:type="dxa"/>
            <w:tcBorders>
              <w:tl2br w:val="nil"/>
              <w:tr2bl w:val="nil"/>
            </w:tcBorders>
            <w:noWrap/>
            <w:vAlign w:val="center"/>
          </w:tcPr>
          <w:p w14:paraId="0587CAB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sz w:val="24"/>
                <w:szCs w:val="24"/>
                <w:highlight w:val="yellow"/>
                <w:u w:val="none"/>
                <w:lang w:val="en-US" w:eastAsia="zh-CN"/>
              </w:rPr>
              <w:t>杭州杭氧低温容器有限公司</w:t>
            </w:r>
          </w:p>
        </w:tc>
        <w:tc>
          <w:tcPr>
            <w:tcW w:w="4116" w:type="dxa"/>
            <w:tcBorders>
              <w:tl2br w:val="nil"/>
              <w:tr2bl w:val="nil"/>
            </w:tcBorders>
            <w:noWrap/>
            <w:vAlign w:val="center"/>
          </w:tcPr>
          <w:p w14:paraId="55929FF0">
            <w:pPr>
              <w:jc w:val="center"/>
              <w:rPr>
                <w:rFonts w:hint="default"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sz w:val="22"/>
                <w:szCs w:val="22"/>
                <w:highlight w:val="yellow"/>
                <w:u w:val="none"/>
                <w:lang w:val="en-US" w:eastAsia="zh-CN"/>
              </w:rPr>
              <w:t>3.15%</w:t>
            </w:r>
          </w:p>
        </w:tc>
      </w:tr>
      <w:tr w14:paraId="2DA9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7F95C138">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4</w:t>
            </w:r>
          </w:p>
        </w:tc>
        <w:tc>
          <w:tcPr>
            <w:tcW w:w="3792" w:type="dxa"/>
            <w:tcBorders>
              <w:tl2br w:val="nil"/>
              <w:tr2bl w:val="nil"/>
            </w:tcBorders>
            <w:noWrap/>
            <w:vAlign w:val="center"/>
          </w:tcPr>
          <w:p w14:paraId="59CF56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sz w:val="24"/>
                <w:szCs w:val="24"/>
                <w:highlight w:val="yellow"/>
                <w:u w:val="none"/>
                <w:lang w:val="en-US" w:eastAsia="zh-CN"/>
              </w:rPr>
              <w:t>杭州杭氧透平机械有限公司</w:t>
            </w:r>
          </w:p>
        </w:tc>
        <w:tc>
          <w:tcPr>
            <w:tcW w:w="4116" w:type="dxa"/>
            <w:tcBorders>
              <w:tl2br w:val="nil"/>
              <w:tr2bl w:val="nil"/>
            </w:tcBorders>
            <w:noWrap/>
            <w:vAlign w:val="center"/>
          </w:tcPr>
          <w:p w14:paraId="068B9FB2">
            <w:pPr>
              <w:jc w:val="center"/>
              <w:rPr>
                <w:rFonts w:hint="default"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sz w:val="22"/>
                <w:szCs w:val="22"/>
                <w:highlight w:val="yellow"/>
                <w:u w:val="none"/>
                <w:lang w:val="en-US" w:eastAsia="zh-CN"/>
              </w:rPr>
              <w:t>27.45%</w:t>
            </w:r>
          </w:p>
        </w:tc>
      </w:tr>
      <w:tr w14:paraId="26B8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5B4B1E9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5</w:t>
            </w:r>
          </w:p>
        </w:tc>
        <w:tc>
          <w:tcPr>
            <w:tcW w:w="3792" w:type="dxa"/>
            <w:tcBorders>
              <w:tl2br w:val="nil"/>
              <w:tr2bl w:val="nil"/>
            </w:tcBorders>
            <w:noWrap/>
            <w:vAlign w:val="center"/>
          </w:tcPr>
          <w:p w14:paraId="273FE0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sz w:val="24"/>
                <w:szCs w:val="24"/>
                <w:highlight w:val="yellow"/>
                <w:u w:val="none"/>
                <w:lang w:val="en-US" w:eastAsia="zh-CN"/>
              </w:rPr>
              <w:t>杭州杭氧化医工程有限公司</w:t>
            </w:r>
          </w:p>
        </w:tc>
        <w:tc>
          <w:tcPr>
            <w:tcW w:w="4116" w:type="dxa"/>
            <w:tcBorders>
              <w:tl2br w:val="nil"/>
              <w:tr2bl w:val="nil"/>
            </w:tcBorders>
            <w:noWrap/>
            <w:vAlign w:val="center"/>
          </w:tcPr>
          <w:p w14:paraId="3EB47A64">
            <w:pPr>
              <w:jc w:val="center"/>
              <w:rPr>
                <w:rFonts w:hint="default"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sz w:val="22"/>
                <w:szCs w:val="22"/>
                <w:highlight w:val="yellow"/>
                <w:u w:val="none"/>
                <w:lang w:val="en-US" w:eastAsia="zh-CN"/>
              </w:rPr>
              <w:t>1.47%</w:t>
            </w:r>
          </w:p>
        </w:tc>
      </w:tr>
      <w:tr w14:paraId="519B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9" w:type="dxa"/>
            <w:tcBorders>
              <w:tl2br w:val="nil"/>
              <w:tr2bl w:val="nil"/>
            </w:tcBorders>
            <w:noWrap/>
            <w:vAlign w:val="center"/>
          </w:tcPr>
          <w:p w14:paraId="5FA6AB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p>
        </w:tc>
        <w:tc>
          <w:tcPr>
            <w:tcW w:w="3792" w:type="dxa"/>
            <w:tcBorders>
              <w:tl2br w:val="nil"/>
              <w:tr2bl w:val="nil"/>
            </w:tcBorders>
            <w:noWrap/>
            <w:vAlign w:val="center"/>
          </w:tcPr>
          <w:p w14:paraId="4DD380D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yellow"/>
                <w:u w:val="none"/>
                <w:lang w:val="en-US" w:eastAsia="zh-CN" w:bidi="ar"/>
              </w:rPr>
            </w:pPr>
            <w:r>
              <w:rPr>
                <w:rFonts w:hint="eastAsia" w:ascii="宋体" w:hAnsi="宋体" w:cs="宋体"/>
                <w:b/>
                <w:bCs/>
                <w:i w:val="0"/>
                <w:iCs w:val="0"/>
                <w:color w:val="000000"/>
                <w:kern w:val="0"/>
                <w:sz w:val="22"/>
                <w:szCs w:val="22"/>
                <w:highlight w:val="yellow"/>
                <w:u w:val="none"/>
                <w:lang w:val="en-US" w:eastAsia="zh-CN" w:bidi="ar"/>
              </w:rPr>
              <w:t>总计</w:t>
            </w:r>
          </w:p>
        </w:tc>
        <w:tc>
          <w:tcPr>
            <w:tcW w:w="4116" w:type="dxa"/>
            <w:tcBorders>
              <w:tl2br w:val="nil"/>
              <w:tr2bl w:val="nil"/>
            </w:tcBorders>
            <w:noWrap/>
            <w:vAlign w:val="center"/>
          </w:tcPr>
          <w:p w14:paraId="20C1A401">
            <w:pPr>
              <w:jc w:val="center"/>
              <w:rPr>
                <w:rFonts w:hint="default" w:ascii="宋体" w:hAnsi="宋体" w:eastAsia="宋体" w:cs="宋体"/>
                <w:i w:val="0"/>
                <w:iCs w:val="0"/>
                <w:color w:val="000000"/>
                <w:sz w:val="22"/>
                <w:szCs w:val="22"/>
                <w:highlight w:val="yellow"/>
                <w:u w:val="none"/>
                <w:lang w:val="en-US" w:eastAsia="zh-CN"/>
              </w:rPr>
            </w:pPr>
            <w:r>
              <w:rPr>
                <w:rFonts w:hint="default" w:ascii="宋体" w:hAnsi="宋体" w:eastAsia="宋体" w:cs="宋体"/>
                <w:i w:val="0"/>
                <w:iCs w:val="0"/>
                <w:color w:val="000000"/>
                <w:sz w:val="22"/>
                <w:szCs w:val="22"/>
                <w:highlight w:val="yellow"/>
                <w:u w:val="none"/>
                <w:lang w:val="en-US" w:eastAsia="zh-CN"/>
              </w:rPr>
              <w:t>100%</w:t>
            </w:r>
          </w:p>
        </w:tc>
      </w:tr>
    </w:tbl>
    <w:p w14:paraId="1A59792C">
      <w:pPr>
        <w:spacing w:line="500" w:lineRule="exact"/>
        <w:ind w:firstLine="480" w:firstLineChars="200"/>
        <w:rPr>
          <w:rFonts w:hint="eastAsia" w:hAnsi="新宋体" w:eastAsia="新宋体" w:cs="Times New Roman"/>
          <w:sz w:val="24"/>
          <w:szCs w:val="24"/>
          <w:lang w:val="en-US" w:eastAsia="zh-CN"/>
        </w:rPr>
      </w:pPr>
    </w:p>
    <w:p w14:paraId="18DE8DA6">
      <w:pPr>
        <w:tabs>
          <w:tab w:val="left" w:pos="426"/>
        </w:tabs>
        <w:spacing w:line="500" w:lineRule="exact"/>
        <w:rPr>
          <w:rFonts w:hint="eastAsia" w:ascii="宋体" w:hAnsi="宋体"/>
          <w:b/>
          <w:sz w:val="24"/>
        </w:rPr>
      </w:pPr>
    </w:p>
    <w:p w14:paraId="0AD42846">
      <w:pPr>
        <w:tabs>
          <w:tab w:val="left" w:pos="426"/>
        </w:tabs>
        <w:spacing w:line="500" w:lineRule="exact"/>
        <w:rPr>
          <w:rFonts w:hint="eastAsia" w:ascii="宋体" w:hAnsi="宋体"/>
          <w:b/>
          <w:sz w:val="24"/>
        </w:rPr>
      </w:pPr>
      <w:r>
        <w:rPr>
          <w:rFonts w:hint="eastAsia" w:ascii="宋体" w:hAnsi="宋体"/>
          <w:b/>
          <w:sz w:val="24"/>
        </w:rPr>
        <w:t>第三条 标的交接</w:t>
      </w:r>
    </w:p>
    <w:p w14:paraId="08B005C6">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FFAEFE6">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eastAsia="宋体"/>
          <w:sz w:val="24"/>
          <w:lang w:eastAsia="zh-CN"/>
        </w:rPr>
        <w:t>，如实际移交实物有差异及数量或零配件如有缺少，以展示实物现状为准。</w:t>
      </w:r>
    </w:p>
    <w:p w14:paraId="1729BF9B">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9184BD5">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2D22A8E7">
      <w:pPr>
        <w:spacing w:line="500" w:lineRule="exact"/>
        <w:rPr>
          <w:rFonts w:hint="eastAsia" w:ascii="宋体" w:hAnsi="宋体"/>
          <w:sz w:val="24"/>
        </w:rPr>
      </w:pPr>
    </w:p>
    <w:p w14:paraId="725B8222">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58520EA8">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D4FB03A">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35427A33">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0E2303F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42433CCE">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1550BD24">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9615533">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4D3C8857">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0416AFFC">
      <w:pPr>
        <w:spacing w:line="500" w:lineRule="exact"/>
        <w:rPr>
          <w:rFonts w:hint="eastAsia" w:ascii="宋体" w:hAnsi="宋体"/>
          <w:sz w:val="24"/>
        </w:rPr>
      </w:pPr>
    </w:p>
    <w:p w14:paraId="23527528">
      <w:pPr>
        <w:spacing w:line="500" w:lineRule="exact"/>
        <w:rPr>
          <w:rFonts w:hint="eastAsia" w:ascii="宋体" w:hAnsi="宋体"/>
          <w:b/>
          <w:sz w:val="24"/>
        </w:rPr>
      </w:pPr>
      <w:r>
        <w:rPr>
          <w:rFonts w:hint="eastAsia" w:ascii="宋体" w:hAnsi="宋体"/>
          <w:b/>
          <w:sz w:val="24"/>
        </w:rPr>
        <w:t>第五条 违约责任</w:t>
      </w:r>
    </w:p>
    <w:p w14:paraId="0B4543E6">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0B65B607">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437C62B2">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080CF196">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C66E302">
      <w:pPr>
        <w:spacing w:line="500" w:lineRule="exact"/>
        <w:rPr>
          <w:rFonts w:hint="eastAsia" w:ascii="宋体" w:hAnsi="宋体"/>
          <w:sz w:val="24"/>
        </w:rPr>
      </w:pPr>
    </w:p>
    <w:p w14:paraId="38E7F8C4">
      <w:pPr>
        <w:spacing w:line="500" w:lineRule="exact"/>
        <w:rPr>
          <w:rFonts w:hint="eastAsia" w:ascii="宋体" w:hAnsi="宋体"/>
          <w:b/>
          <w:sz w:val="24"/>
        </w:rPr>
      </w:pPr>
      <w:r>
        <w:rPr>
          <w:rFonts w:hint="eastAsia" w:ascii="宋体" w:hAnsi="宋体"/>
          <w:b/>
          <w:sz w:val="24"/>
        </w:rPr>
        <w:t>第六条 适用法律及争议解决方式</w:t>
      </w:r>
    </w:p>
    <w:p w14:paraId="74321FC0">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132D2B5B">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28D8F04D">
      <w:pPr>
        <w:spacing w:line="500" w:lineRule="exact"/>
        <w:ind w:firstLine="480" w:firstLineChars="200"/>
        <w:rPr>
          <w:rFonts w:hint="eastAsia" w:ascii="宋体" w:hAnsi="宋体"/>
          <w:sz w:val="24"/>
        </w:rPr>
      </w:pPr>
    </w:p>
    <w:p w14:paraId="51BC5220">
      <w:pPr>
        <w:spacing w:line="500" w:lineRule="exact"/>
        <w:rPr>
          <w:rFonts w:hint="eastAsia" w:ascii="宋体" w:hAnsi="宋体"/>
          <w:b/>
          <w:sz w:val="24"/>
        </w:rPr>
      </w:pPr>
      <w:r>
        <w:rPr>
          <w:rFonts w:hint="eastAsia" w:ascii="宋体" w:hAnsi="宋体"/>
          <w:b/>
          <w:sz w:val="24"/>
        </w:rPr>
        <w:t>第七条 合同的生效</w:t>
      </w:r>
    </w:p>
    <w:p w14:paraId="1BB3B2BC">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2528DCD7">
      <w:pPr>
        <w:spacing w:line="500" w:lineRule="exact"/>
        <w:rPr>
          <w:rFonts w:hint="eastAsia" w:ascii="宋体" w:hAnsi="宋体"/>
          <w:sz w:val="24"/>
        </w:rPr>
      </w:pPr>
    </w:p>
    <w:p w14:paraId="52CD3D0D">
      <w:pPr>
        <w:spacing w:line="500" w:lineRule="exact"/>
        <w:rPr>
          <w:rFonts w:hint="eastAsia" w:ascii="宋体" w:hAnsi="宋体"/>
          <w:b/>
          <w:sz w:val="24"/>
        </w:rPr>
      </w:pPr>
      <w:r>
        <w:rPr>
          <w:rFonts w:hint="eastAsia" w:ascii="宋体" w:hAnsi="宋体"/>
          <w:b/>
          <w:sz w:val="24"/>
        </w:rPr>
        <w:t>第八条 其他</w:t>
      </w:r>
    </w:p>
    <w:p w14:paraId="5216F4DA">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9BEB19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02AB00B">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760735B1">
      <w:pPr>
        <w:spacing w:line="500" w:lineRule="exact"/>
        <w:rPr>
          <w:rFonts w:hint="eastAsia" w:ascii="宋体" w:hAnsi="宋体"/>
          <w:sz w:val="24"/>
        </w:rPr>
      </w:pPr>
      <w:r>
        <w:rPr>
          <w:rFonts w:hint="eastAsia" w:ascii="宋体" w:hAnsi="宋体"/>
          <w:sz w:val="24"/>
        </w:rPr>
        <w:t>(以下无正文)</w:t>
      </w:r>
    </w:p>
    <w:p w14:paraId="4B079A2F">
      <w:pPr>
        <w:spacing w:line="500" w:lineRule="exact"/>
        <w:rPr>
          <w:rFonts w:hint="eastAsia" w:ascii="宋体" w:hAnsi="宋体"/>
          <w:sz w:val="24"/>
        </w:rPr>
      </w:pPr>
    </w:p>
    <w:p w14:paraId="5053C2E6">
      <w:pPr>
        <w:spacing w:line="500" w:lineRule="exact"/>
        <w:rPr>
          <w:rFonts w:hint="eastAsia" w:ascii="宋体" w:hAnsi="宋体"/>
          <w:sz w:val="24"/>
        </w:rPr>
      </w:pPr>
    </w:p>
    <w:p w14:paraId="5B16D01D">
      <w:pPr>
        <w:spacing w:line="500" w:lineRule="exact"/>
        <w:rPr>
          <w:rFonts w:hint="eastAsia" w:ascii="宋体" w:hAnsi="宋体"/>
          <w:sz w:val="24"/>
        </w:rPr>
      </w:pPr>
    </w:p>
    <w:p w14:paraId="7F822C35">
      <w:pPr>
        <w:spacing w:line="500" w:lineRule="exact"/>
        <w:rPr>
          <w:rFonts w:hint="eastAsia" w:ascii="宋体" w:hAnsi="宋体"/>
          <w:sz w:val="24"/>
        </w:rPr>
      </w:pPr>
    </w:p>
    <w:p w14:paraId="685B2DD6">
      <w:pPr>
        <w:spacing w:line="500" w:lineRule="exact"/>
        <w:rPr>
          <w:rFonts w:hint="eastAsia" w:ascii="宋体" w:hAnsi="宋体"/>
          <w:sz w:val="24"/>
        </w:rPr>
      </w:pPr>
    </w:p>
    <w:p w14:paraId="5073413C">
      <w:pPr>
        <w:spacing w:line="500" w:lineRule="exact"/>
        <w:rPr>
          <w:rFonts w:ascii="宋体" w:hAnsi="宋体"/>
          <w:sz w:val="24"/>
        </w:rPr>
      </w:pPr>
    </w:p>
    <w:p w14:paraId="61FE4AE4">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43CCCFAA">
      <w:pPr>
        <w:spacing w:line="500" w:lineRule="exact"/>
        <w:rPr>
          <w:rFonts w:hint="eastAsia" w:ascii="宋体" w:hAnsi="宋体"/>
          <w:sz w:val="24"/>
        </w:rPr>
      </w:pPr>
    </w:p>
    <w:p w14:paraId="5470008E">
      <w:pPr>
        <w:spacing w:line="500" w:lineRule="exact"/>
        <w:rPr>
          <w:rFonts w:hint="eastAsia" w:ascii="宋体" w:hAnsi="宋体"/>
          <w:sz w:val="24"/>
        </w:rPr>
      </w:pPr>
    </w:p>
    <w:p w14:paraId="36FD967C">
      <w:pPr>
        <w:spacing w:line="500" w:lineRule="exact"/>
        <w:rPr>
          <w:rFonts w:hint="eastAsia" w:ascii="宋体" w:hAnsi="宋体"/>
          <w:sz w:val="24"/>
        </w:rPr>
      </w:pPr>
    </w:p>
    <w:p w14:paraId="70C02D5B">
      <w:pPr>
        <w:spacing w:line="500" w:lineRule="exact"/>
        <w:rPr>
          <w:rFonts w:hint="eastAsia" w:ascii="宋体" w:hAnsi="宋体"/>
          <w:sz w:val="24"/>
        </w:rPr>
      </w:pPr>
    </w:p>
    <w:p w14:paraId="69674BBB">
      <w:pPr>
        <w:spacing w:line="500" w:lineRule="exact"/>
        <w:rPr>
          <w:rFonts w:hint="eastAsia" w:ascii="宋体" w:hAnsi="宋体"/>
          <w:sz w:val="24"/>
        </w:rPr>
      </w:pPr>
      <w:r>
        <w:rPr>
          <w:rFonts w:hint="eastAsia" w:ascii="宋体" w:hAnsi="宋体"/>
          <w:sz w:val="24"/>
        </w:rPr>
        <w:t>甲方（盖章）：</w:t>
      </w:r>
      <w:r>
        <w:rPr>
          <w:rFonts w:hint="eastAsia" w:ascii="宋体" w:hAnsi="宋体" w:eastAsia="宋体" w:cs="宋体"/>
          <w:sz w:val="24"/>
          <w:szCs w:val="24"/>
          <w:highlight w:val="none"/>
        </w:rPr>
        <w:t>杭氧集团股份有限公司</w:t>
      </w:r>
    </w:p>
    <w:p w14:paraId="6457711E">
      <w:pPr>
        <w:spacing w:line="500" w:lineRule="exact"/>
        <w:rPr>
          <w:rFonts w:hint="eastAsia" w:ascii="宋体" w:hAnsi="宋体"/>
          <w:sz w:val="24"/>
        </w:rPr>
      </w:pPr>
      <w:r>
        <w:rPr>
          <w:rFonts w:hint="eastAsia" w:ascii="宋体" w:hAnsi="宋体"/>
          <w:sz w:val="24"/>
        </w:rPr>
        <w:t>法定代表人或授权代表（签字）：</w:t>
      </w:r>
    </w:p>
    <w:p w14:paraId="6D03E61D">
      <w:pPr>
        <w:spacing w:line="500" w:lineRule="exact"/>
        <w:rPr>
          <w:rFonts w:hint="eastAsia" w:ascii="宋体" w:hAnsi="宋体"/>
          <w:sz w:val="24"/>
        </w:rPr>
      </w:pPr>
    </w:p>
    <w:p w14:paraId="2A994A33">
      <w:pPr>
        <w:spacing w:line="500" w:lineRule="exact"/>
        <w:rPr>
          <w:rFonts w:hint="eastAsia" w:ascii="宋体" w:hAnsi="宋体"/>
          <w:sz w:val="24"/>
        </w:rPr>
      </w:pPr>
    </w:p>
    <w:p w14:paraId="32E010F8">
      <w:pPr>
        <w:spacing w:line="500" w:lineRule="exact"/>
        <w:rPr>
          <w:rFonts w:hint="eastAsia" w:ascii="宋体" w:hAnsi="宋体"/>
          <w:sz w:val="24"/>
        </w:rPr>
      </w:pPr>
    </w:p>
    <w:p w14:paraId="7396552D">
      <w:pPr>
        <w:spacing w:line="500" w:lineRule="exact"/>
        <w:rPr>
          <w:rFonts w:hint="eastAsia" w:ascii="宋体" w:hAnsi="宋体"/>
          <w:sz w:val="24"/>
        </w:rPr>
      </w:pPr>
    </w:p>
    <w:p w14:paraId="1EF9BE42">
      <w:pPr>
        <w:spacing w:line="500" w:lineRule="exact"/>
        <w:rPr>
          <w:rFonts w:hint="eastAsia" w:ascii="宋体" w:hAnsi="宋体"/>
          <w:sz w:val="24"/>
        </w:rPr>
      </w:pPr>
      <w:r>
        <w:rPr>
          <w:rFonts w:hint="eastAsia" w:ascii="宋体" w:hAnsi="宋体"/>
          <w:sz w:val="24"/>
        </w:rPr>
        <w:t>乙方（盖章）：</w:t>
      </w:r>
    </w:p>
    <w:p w14:paraId="2367E3B3">
      <w:pPr>
        <w:spacing w:line="500" w:lineRule="exact"/>
        <w:rPr>
          <w:rFonts w:hint="eastAsia" w:ascii="宋体" w:hAnsi="宋体"/>
          <w:sz w:val="24"/>
        </w:rPr>
      </w:pPr>
      <w:r>
        <w:rPr>
          <w:rFonts w:hint="eastAsia" w:ascii="宋体" w:hAnsi="宋体"/>
          <w:sz w:val="24"/>
        </w:rPr>
        <w:t>法定代表人或授权代表（签字）：</w:t>
      </w:r>
    </w:p>
    <w:p w14:paraId="14307A44">
      <w:pPr>
        <w:spacing w:line="500" w:lineRule="exact"/>
        <w:rPr>
          <w:rFonts w:hint="eastAsia" w:ascii="宋体" w:hAnsi="宋体"/>
          <w:sz w:val="24"/>
        </w:rPr>
      </w:pPr>
    </w:p>
    <w:p w14:paraId="6E956A3D">
      <w:pPr>
        <w:spacing w:line="500" w:lineRule="exact"/>
        <w:rPr>
          <w:rFonts w:hint="eastAsia" w:ascii="宋体" w:hAnsi="宋体"/>
          <w:sz w:val="24"/>
        </w:rPr>
      </w:pPr>
    </w:p>
    <w:p w14:paraId="6E9AB0EC">
      <w:pPr>
        <w:spacing w:line="500" w:lineRule="exact"/>
        <w:rPr>
          <w:rFonts w:hint="eastAsia" w:ascii="宋体" w:hAnsi="宋体"/>
          <w:sz w:val="24"/>
        </w:rPr>
      </w:pPr>
    </w:p>
    <w:p w14:paraId="12909927">
      <w:pPr>
        <w:spacing w:line="500" w:lineRule="exact"/>
        <w:rPr>
          <w:rFonts w:hint="eastAsia" w:ascii="宋体" w:hAnsi="宋体"/>
          <w:sz w:val="24"/>
        </w:rPr>
      </w:pPr>
    </w:p>
    <w:p w14:paraId="1B518A29">
      <w:pPr>
        <w:spacing w:line="500" w:lineRule="exact"/>
        <w:rPr>
          <w:rFonts w:hint="eastAsia" w:ascii="宋体" w:hAnsi="宋体"/>
          <w:sz w:val="24"/>
        </w:rPr>
      </w:pPr>
    </w:p>
    <w:p w14:paraId="4E57F50B">
      <w:pPr>
        <w:spacing w:line="500" w:lineRule="exact"/>
        <w:rPr>
          <w:rFonts w:hint="eastAsia" w:ascii="宋体" w:hAnsi="宋体"/>
          <w:sz w:val="24"/>
        </w:rPr>
      </w:pPr>
      <w:r>
        <w:rPr>
          <w:rFonts w:hint="eastAsia" w:ascii="宋体" w:hAnsi="宋体"/>
          <w:sz w:val="24"/>
        </w:rPr>
        <w:t>签约地点：杭州产权交易所</w:t>
      </w:r>
    </w:p>
    <w:p w14:paraId="15CB6318">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504DFE90"/>
    <w:p w14:paraId="55D1C8F7"/>
    <w:p w14:paraId="7859A0ED"/>
    <w:p w14:paraId="1B9AF2B9"/>
    <w:p w14:paraId="34B2853D"/>
    <w:p w14:paraId="3EB5C055"/>
    <w:p w14:paraId="3B28B9F7"/>
    <w:p w14:paraId="42522C46">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DA3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56FBDCD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4E4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A5AC33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4710C6B"/>
    <w:rsid w:val="06AE2904"/>
    <w:rsid w:val="082C4FE6"/>
    <w:rsid w:val="0B677253"/>
    <w:rsid w:val="1B2D038F"/>
    <w:rsid w:val="21B763FA"/>
    <w:rsid w:val="26220366"/>
    <w:rsid w:val="29626A24"/>
    <w:rsid w:val="297705BB"/>
    <w:rsid w:val="2BEFD662"/>
    <w:rsid w:val="2DA63A8F"/>
    <w:rsid w:val="2EF05508"/>
    <w:rsid w:val="2F1106E2"/>
    <w:rsid w:val="317F595D"/>
    <w:rsid w:val="36C40C97"/>
    <w:rsid w:val="37B56B36"/>
    <w:rsid w:val="38684032"/>
    <w:rsid w:val="3CDC7762"/>
    <w:rsid w:val="3FFE950B"/>
    <w:rsid w:val="505060F8"/>
    <w:rsid w:val="52E41389"/>
    <w:rsid w:val="59E34A5B"/>
    <w:rsid w:val="5AF86F52"/>
    <w:rsid w:val="5CBC0828"/>
    <w:rsid w:val="5CEA3EA6"/>
    <w:rsid w:val="5E4B5DB4"/>
    <w:rsid w:val="67AF7EF7"/>
    <w:rsid w:val="71B11502"/>
    <w:rsid w:val="731C7968"/>
    <w:rsid w:val="73550AF9"/>
    <w:rsid w:val="7EBA7D90"/>
    <w:rsid w:val="7F4D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2213</Words>
  <Characters>2323</Characters>
  <Lines>0</Lines>
  <Paragraphs>0</Paragraphs>
  <TotalTime>0</TotalTime>
  <ScaleCrop>false</ScaleCrop>
  <LinksUpToDate>false</LinksUpToDate>
  <CharactersWithSpaces>2465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2023-04-28T00:22:00Z</dcterms:created>
  <dc:creator>XJN</dc:creator>
  <cp:lastModifiedBy>Li</cp:lastModifiedBy>
  <dcterms:modified xsi:type="dcterms:W3CDTF">2026-05-27T08:58:03Z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eyJoZGlkIjoiZDQyMTliOGFhNjFjMjMxMzk1NWU0ZWU0ZTU0OGM4MzYiLCJ1c2VySWQiOiI5NTMwNTIxNDkifQ==</vt:lpwstr>
  </property>
</Properties>
</file>