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92B8B">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1A64B512">
      <w:pPr>
        <w:keepNext w:val="0"/>
        <w:keepLines w:val="0"/>
        <w:pageBreakBefore w:val="0"/>
        <w:kinsoku/>
        <w:wordWrap/>
        <w:overflowPunct/>
        <w:topLinePunct w:val="0"/>
        <w:autoSpaceDE/>
        <w:autoSpaceDN/>
        <w:bidi w:val="0"/>
        <w:adjustRightInd/>
        <w:snapToGrid/>
        <w:spacing w:line="400" w:lineRule="exact"/>
        <w:jc w:val="both"/>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6777E92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746F4CD5">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sz w:val="21"/>
          <w:szCs w:val="21"/>
          <w:highlight w:val="none"/>
        </w:rPr>
        <w:t>受让</w:t>
      </w:r>
      <w:r>
        <w:rPr>
          <w:rFonts w:hint="eastAsia" w:asciiTheme="minorEastAsia" w:hAnsiTheme="minorEastAsia"/>
          <w:sz w:val="21"/>
          <w:szCs w:val="21"/>
          <w:highlight w:val="none"/>
          <w:lang w:val="en-US" w:eastAsia="zh-CN"/>
        </w:rPr>
        <w:t>1辆报废车辆项</w:t>
      </w:r>
      <w:r>
        <w:rPr>
          <w:rFonts w:hint="eastAsia" w:asciiTheme="minorEastAsia" w:hAnsiTheme="minorEastAsia"/>
          <w:sz w:val="21"/>
          <w:szCs w:val="21"/>
          <w:highlight w:val="none"/>
        </w:rPr>
        <w:t>目</w:t>
      </w:r>
      <w:r>
        <w:rPr>
          <w:rFonts w:hint="eastAsia" w:asciiTheme="minorEastAsia" w:hAnsiTheme="minorEastAsia" w:eastAsiaTheme="minorEastAsia" w:cstheme="minorEastAsia"/>
          <w:sz w:val="21"/>
          <w:szCs w:val="21"/>
          <w:highlight w:val="none"/>
        </w:rPr>
        <w:t>，现做如下承诺：</w:t>
      </w:r>
    </w:p>
    <w:p w14:paraId="02E7F52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6E65F429">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55FDFFA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5个工作日内携带报名时上传的主体资格证明等相关文件原件至杭交所现场确认并签署《资产交易合同》；并在《资产交易合同》签署之日起5个工作日内向杭交所指定账户一次性支付交易服务费、交易价款、2000000元的履约保证金等交易资金（以到账时间为准）；</w:t>
      </w:r>
    </w:p>
    <w:p w14:paraId="27C3D99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4、我方</w:t>
      </w:r>
      <w:r>
        <w:rPr>
          <w:rFonts w:hint="eastAsia" w:asciiTheme="minorEastAsia" w:hAnsiTheme="minorEastAsia" w:eastAsiaTheme="minorEastAsia" w:cstheme="minorEastAsia"/>
          <w:sz w:val="21"/>
          <w:szCs w:val="21"/>
          <w:highlight w:val="none"/>
        </w:rPr>
        <w:t>知悉并同意：本次转让标的因存在存放时间长、处于已损坏停用待报废状态、装卸转运等情况，可能存在车上部分总成件（包括低压蓄电池、动力锂电池、高压控制器、车载设备等）缺失和损坏等情况，标的规格型号、数量质量、性能等具体均以现场展示实物为准，交易标的以存放的现状进行转让、移交。</w:t>
      </w:r>
    </w:p>
    <w:p w14:paraId="74DE39E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5、我方</w:t>
      </w:r>
      <w:r>
        <w:rPr>
          <w:rFonts w:hint="eastAsia" w:asciiTheme="minorEastAsia" w:hAnsiTheme="minorEastAsia" w:eastAsiaTheme="minorEastAsia" w:cstheme="minorEastAsia"/>
          <w:sz w:val="21"/>
          <w:szCs w:val="21"/>
          <w:highlight w:val="none"/>
        </w:rPr>
        <w:t>知悉并同意：交易标的中的废旧动力电池处置，必须交由符合《新能源汽车动力蓄电池回收利用管理暂行办法》及国家相关规定的、具备新能源汽车动力蓄电池回收利用资质的合法机构进行处置。严禁受让方将汽车动力蓄电池交由不符合相关规定资质的机构或个人进行处置。废旧动力蓄电池处置完成后，受让方必须向转让方提供合法合规的处置证明（包括但不限于：提供在国家相关部门指定的溯源信息系统上上传关于汽车动力蓄电池处置等查询资料或证明材料）。上述相应材料</w:t>
      </w:r>
      <w:bookmarkStart w:id="0" w:name="_GoBack"/>
      <w:bookmarkEnd w:id="0"/>
      <w:r>
        <w:rPr>
          <w:rFonts w:hint="eastAsia" w:asciiTheme="minorEastAsia" w:hAnsiTheme="minorEastAsia" w:eastAsiaTheme="minorEastAsia" w:cstheme="minorEastAsia"/>
          <w:sz w:val="21"/>
          <w:szCs w:val="21"/>
          <w:highlight w:val="none"/>
        </w:rPr>
        <w:t>须获得转让方的认可。</w:t>
      </w:r>
    </w:p>
    <w:p w14:paraId="4A6FAE3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019F683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w:t>
      </w:r>
      <w:r>
        <w:rPr>
          <w:rFonts w:hint="eastAsia" w:asciiTheme="minorEastAsia" w:hAnsiTheme="minorEastAsia" w:eastAsiaTheme="minorEastAsia"/>
          <w:sz w:val="21"/>
          <w:szCs w:val="21"/>
          <w:highlight w:val="none"/>
          <w:lang w:val="en-US" w:eastAsia="zh-CN"/>
        </w:rPr>
        <w:t>3.796</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r>
        <w:rPr>
          <w:rFonts w:hint="eastAsia" w:asciiTheme="minorEastAsia" w:hAnsiTheme="minorEastAsia" w:eastAsiaTheme="minorEastAsia"/>
          <w:sz w:val="21"/>
          <w:szCs w:val="21"/>
          <w:highlight w:val="none"/>
          <w:lang w:eastAsia="zh-CN"/>
        </w:rPr>
        <w:t>。</w:t>
      </w:r>
    </w:p>
    <w:p w14:paraId="6D153F8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8、我方知悉转受双方的权利义务以附件《资产交易合同》样本相关内容为准。</w:t>
      </w:r>
    </w:p>
    <w:p w14:paraId="44E3E14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536ABBB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4DDE321D">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7AFE114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asciiTheme="minorEastAsia" w:hAnsiTheme="minorEastAsia" w:eastAsiaTheme="minorEastAsia"/>
          <w:sz w:val="21"/>
          <w:szCs w:val="21"/>
          <w:highlight w:val="none"/>
          <w:u w:val="single"/>
        </w:rPr>
        <w:t>交易价款</w:t>
      </w:r>
      <w:r>
        <w:rPr>
          <w:rFonts w:hint="eastAsia" w:asciiTheme="minorEastAsia" w:hAnsiTheme="minorEastAsia" w:eastAsiaTheme="minorEastAsia"/>
          <w:sz w:val="21"/>
          <w:szCs w:val="21"/>
          <w:highlight w:val="none"/>
          <w:u w:val="single"/>
          <w:lang w:eastAsia="zh-CN"/>
        </w:rPr>
        <w:t>、</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rPr>
        <w:t>的；</w:t>
      </w:r>
    </w:p>
    <w:p w14:paraId="7885945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2DAAD8F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655B88F6">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highlight w:val="none"/>
        </w:rPr>
      </w:pPr>
    </w:p>
    <w:p w14:paraId="762B5AAB">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2B0C55C2">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0CDB"/>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3762EEF"/>
    <w:rsid w:val="03F0628F"/>
    <w:rsid w:val="059E2874"/>
    <w:rsid w:val="06A90044"/>
    <w:rsid w:val="07651D0A"/>
    <w:rsid w:val="0766770C"/>
    <w:rsid w:val="0827721A"/>
    <w:rsid w:val="09B7306A"/>
    <w:rsid w:val="09E76B80"/>
    <w:rsid w:val="0B244B23"/>
    <w:rsid w:val="0BAF678C"/>
    <w:rsid w:val="0BFF1D04"/>
    <w:rsid w:val="0DF1051E"/>
    <w:rsid w:val="0FE4035F"/>
    <w:rsid w:val="10B67062"/>
    <w:rsid w:val="11F75108"/>
    <w:rsid w:val="124C7A90"/>
    <w:rsid w:val="13113F66"/>
    <w:rsid w:val="15337A69"/>
    <w:rsid w:val="167D3903"/>
    <w:rsid w:val="173E5800"/>
    <w:rsid w:val="18467FFE"/>
    <w:rsid w:val="194409ED"/>
    <w:rsid w:val="19F87982"/>
    <w:rsid w:val="1AE925D2"/>
    <w:rsid w:val="1BA11F39"/>
    <w:rsid w:val="1BF84071"/>
    <w:rsid w:val="1CBF22CE"/>
    <w:rsid w:val="1E116E93"/>
    <w:rsid w:val="1E2D5CBF"/>
    <w:rsid w:val="2211247F"/>
    <w:rsid w:val="22922AD7"/>
    <w:rsid w:val="23116AFC"/>
    <w:rsid w:val="250F79C4"/>
    <w:rsid w:val="26275F05"/>
    <w:rsid w:val="264F4578"/>
    <w:rsid w:val="267218C9"/>
    <w:rsid w:val="27541626"/>
    <w:rsid w:val="27977B16"/>
    <w:rsid w:val="27AA290F"/>
    <w:rsid w:val="285D694C"/>
    <w:rsid w:val="298F1A25"/>
    <w:rsid w:val="2AC44BCE"/>
    <w:rsid w:val="2B885500"/>
    <w:rsid w:val="2C396FCF"/>
    <w:rsid w:val="2D677D69"/>
    <w:rsid w:val="2E574DDA"/>
    <w:rsid w:val="2F1E77C3"/>
    <w:rsid w:val="2F4F78D8"/>
    <w:rsid w:val="2F682983"/>
    <w:rsid w:val="2FA5177C"/>
    <w:rsid w:val="304D2D7D"/>
    <w:rsid w:val="30664B53"/>
    <w:rsid w:val="30FE4BEF"/>
    <w:rsid w:val="31332CBF"/>
    <w:rsid w:val="31B87656"/>
    <w:rsid w:val="32FB67E2"/>
    <w:rsid w:val="33686FF6"/>
    <w:rsid w:val="342238B5"/>
    <w:rsid w:val="34511A11"/>
    <w:rsid w:val="36C67CDF"/>
    <w:rsid w:val="371465EA"/>
    <w:rsid w:val="3720484D"/>
    <w:rsid w:val="385F4F8F"/>
    <w:rsid w:val="390D60C4"/>
    <w:rsid w:val="3A5B6967"/>
    <w:rsid w:val="3B103714"/>
    <w:rsid w:val="3B6738AB"/>
    <w:rsid w:val="3C036005"/>
    <w:rsid w:val="3E714D02"/>
    <w:rsid w:val="3FF21887"/>
    <w:rsid w:val="4036191B"/>
    <w:rsid w:val="432F24A6"/>
    <w:rsid w:val="43386048"/>
    <w:rsid w:val="434954AA"/>
    <w:rsid w:val="45962498"/>
    <w:rsid w:val="45D5187E"/>
    <w:rsid w:val="48EC3A19"/>
    <w:rsid w:val="49317D96"/>
    <w:rsid w:val="499E6D18"/>
    <w:rsid w:val="4AFE08AD"/>
    <w:rsid w:val="4B2015F5"/>
    <w:rsid w:val="4E376061"/>
    <w:rsid w:val="4FAC0994"/>
    <w:rsid w:val="502F6799"/>
    <w:rsid w:val="5092104D"/>
    <w:rsid w:val="51132A04"/>
    <w:rsid w:val="5187378F"/>
    <w:rsid w:val="52F05A2A"/>
    <w:rsid w:val="530C093A"/>
    <w:rsid w:val="53241334"/>
    <w:rsid w:val="53E378B1"/>
    <w:rsid w:val="54373D96"/>
    <w:rsid w:val="566C6246"/>
    <w:rsid w:val="574E5FE2"/>
    <w:rsid w:val="589E7141"/>
    <w:rsid w:val="58B12DCB"/>
    <w:rsid w:val="5A7D1B2E"/>
    <w:rsid w:val="5B7B2FC6"/>
    <w:rsid w:val="5C5C5FCC"/>
    <w:rsid w:val="5F1477B7"/>
    <w:rsid w:val="5F571A46"/>
    <w:rsid w:val="5F5B34AF"/>
    <w:rsid w:val="5FCB5153"/>
    <w:rsid w:val="612F0352"/>
    <w:rsid w:val="619D745F"/>
    <w:rsid w:val="62141232"/>
    <w:rsid w:val="63467DB9"/>
    <w:rsid w:val="63C12C87"/>
    <w:rsid w:val="65253B40"/>
    <w:rsid w:val="65FA377A"/>
    <w:rsid w:val="665E6E47"/>
    <w:rsid w:val="67D65B58"/>
    <w:rsid w:val="68593726"/>
    <w:rsid w:val="68960CA5"/>
    <w:rsid w:val="68EE06C5"/>
    <w:rsid w:val="68F716F5"/>
    <w:rsid w:val="69D70C00"/>
    <w:rsid w:val="69F37131"/>
    <w:rsid w:val="6AF126F7"/>
    <w:rsid w:val="6B2777BD"/>
    <w:rsid w:val="6B7C4F72"/>
    <w:rsid w:val="6BBC636F"/>
    <w:rsid w:val="6D684F8F"/>
    <w:rsid w:val="6DE233BA"/>
    <w:rsid w:val="706A15A9"/>
    <w:rsid w:val="706F46D2"/>
    <w:rsid w:val="70B47A2A"/>
    <w:rsid w:val="714C77AC"/>
    <w:rsid w:val="71615C3D"/>
    <w:rsid w:val="71A316B5"/>
    <w:rsid w:val="71D57417"/>
    <w:rsid w:val="724331F2"/>
    <w:rsid w:val="725239F0"/>
    <w:rsid w:val="730B6342"/>
    <w:rsid w:val="740B5DE5"/>
    <w:rsid w:val="745D4756"/>
    <w:rsid w:val="74862807"/>
    <w:rsid w:val="75207667"/>
    <w:rsid w:val="75EA3F98"/>
    <w:rsid w:val="76B0156C"/>
    <w:rsid w:val="76DA15F9"/>
    <w:rsid w:val="787439E9"/>
    <w:rsid w:val="795E558F"/>
    <w:rsid w:val="79BE53CA"/>
    <w:rsid w:val="7B597F4D"/>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2026-05-22T08:03:49Z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B3AB801099B348EF99369285FDB2180F</vt:lpwstr>
  </property>
</Properties>
</file>