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AB27E"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5C278E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05B12F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杭州企业产权交易中心有限公司</w:t>
      </w:r>
    </w:p>
    <w:p w14:paraId="447FB8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受让</w:t>
      </w:r>
      <w:r>
        <w:rPr>
          <w:rFonts w:hint="default" w:ascii="宋体" w:hAnsi="宋体" w:eastAsia="宋体" w:cs="宋体"/>
          <w:b w:val="0"/>
          <w:bCs/>
          <w:i w:val="0"/>
          <w:iCs w:val="0"/>
          <w:sz w:val="21"/>
          <w:szCs w:val="21"/>
          <w:highlight w:val="none"/>
          <w:lang w:val="en-US" w:eastAsia="zh-CN"/>
        </w:rPr>
        <w:t>一批</w:t>
      </w:r>
      <w:r>
        <w:rPr>
          <w:rFonts w:hint="eastAsia" w:ascii="宋体" w:hAnsi="宋体" w:cs="宋体"/>
          <w:b w:val="0"/>
          <w:bCs/>
          <w:i w:val="0"/>
          <w:iCs w:val="0"/>
          <w:sz w:val="21"/>
          <w:szCs w:val="21"/>
          <w:highlight w:val="none"/>
          <w:lang w:val="en-US" w:eastAsia="zh-CN"/>
        </w:rPr>
        <w:t>报废</w:t>
      </w:r>
      <w:r>
        <w:rPr>
          <w:rFonts w:hint="default" w:ascii="宋体" w:hAnsi="宋体" w:eastAsia="宋体" w:cs="宋体"/>
          <w:b w:val="0"/>
          <w:bCs/>
          <w:i w:val="0"/>
          <w:iCs w:val="0"/>
          <w:sz w:val="21"/>
          <w:szCs w:val="21"/>
          <w:highlight w:val="none"/>
          <w:lang w:val="en-US" w:eastAsia="zh-CN"/>
        </w:rPr>
        <w:t>设备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 w14:paraId="7D6BEE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《国有资产转让交易规则》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》和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等文件的规定，同意按照相关规定参加本项目竞价活动。</w:t>
      </w:r>
    </w:p>
    <w:p w14:paraId="202E75F0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受让申请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目所披露内容以及已完成对标的的现场踏勘，表明已完全了解并自愿接受标的的全部现状及瑕疵，并自愿承担一切交易风险。</w:t>
      </w:r>
    </w:p>
    <w:p w14:paraId="7CD3FD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="宋体" w:asciiTheme="minorEastAsia" w:hAnsiTheme="minorEastAsia" w:cstheme="minorEastAsia"/>
          <w:sz w:val="21"/>
          <w:szCs w:val="21"/>
          <w:highlight w:val="none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3、</w:t>
      </w:r>
      <w:r>
        <w:rPr>
          <w:rFonts w:hint="eastAsia" w:ascii="宋体" w:hAnsi="宋体"/>
          <w:sz w:val="21"/>
          <w:szCs w:val="21"/>
          <w:highlight w:val="none"/>
        </w:rPr>
        <w:t>同意</w:t>
      </w:r>
      <w:r>
        <w:rPr>
          <w:rFonts w:ascii="宋体" w:hAnsi="宋体"/>
          <w:sz w:val="21"/>
          <w:szCs w:val="21"/>
          <w:highlight w:val="none"/>
        </w:rPr>
        <w:t>在被确</w:t>
      </w:r>
      <w:r>
        <w:rPr>
          <w:rFonts w:hint="eastAsia" w:ascii="宋体" w:hAnsi="宋体"/>
          <w:sz w:val="21"/>
          <w:szCs w:val="21"/>
          <w:highlight w:val="none"/>
        </w:rPr>
        <w:t>定</w:t>
      </w:r>
      <w:r>
        <w:rPr>
          <w:rFonts w:ascii="宋体" w:hAnsi="宋体"/>
          <w:sz w:val="21"/>
          <w:szCs w:val="21"/>
          <w:highlight w:val="none"/>
        </w:rPr>
        <w:t>为受让方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="宋体" w:hAnsi="宋体"/>
          <w:sz w:val="21"/>
          <w:szCs w:val="21"/>
          <w:highlight w:val="none"/>
        </w:rPr>
        <w:t>日</w:t>
      </w:r>
      <w:r>
        <w:rPr>
          <w:rFonts w:ascii="宋体" w:hAnsi="宋体"/>
          <w:sz w:val="21"/>
          <w:szCs w:val="21"/>
          <w:highlight w:val="none"/>
        </w:rPr>
        <w:t>起</w:t>
      </w:r>
      <w:r>
        <w:rPr>
          <w:rFonts w:hint="eastAsia" w:ascii="宋体" w:hAnsi="宋体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ascii="宋体" w:hAnsi="宋体"/>
          <w:sz w:val="21"/>
          <w:szCs w:val="21"/>
          <w:highlight w:val="none"/>
        </w:rPr>
        <w:t>个工作日内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携带受让申请材料原件到杭交所完成现场确认并</w:t>
      </w:r>
      <w:r>
        <w:rPr>
          <w:rFonts w:hint="eastAsia" w:ascii="宋体" w:hAnsi="宋体"/>
          <w:sz w:val="21"/>
          <w:szCs w:val="21"/>
          <w:highlight w:val="none"/>
        </w:rPr>
        <w:t>签署</w:t>
      </w:r>
      <w:r>
        <w:rPr>
          <w:rFonts w:ascii="宋体" w:hAnsi="宋体"/>
          <w:sz w:val="21"/>
          <w:szCs w:val="21"/>
          <w:highlight w:val="none"/>
          <w:u w:val="single"/>
        </w:rPr>
        <w:t>《资产</w:t>
      </w:r>
      <w:r>
        <w:rPr>
          <w:rFonts w:hint="eastAsia" w:ascii="宋体" w:hAnsi="宋体"/>
          <w:sz w:val="21"/>
          <w:szCs w:val="21"/>
          <w:highlight w:val="none"/>
          <w:u w:val="single"/>
        </w:rPr>
        <w:t>交易</w:t>
      </w:r>
      <w:r>
        <w:rPr>
          <w:rFonts w:ascii="宋体" w:hAnsi="宋体"/>
          <w:sz w:val="21"/>
          <w:szCs w:val="21"/>
          <w:highlight w:val="none"/>
          <w:u w:val="single"/>
        </w:rPr>
        <w:t>合同》</w:t>
      </w:r>
      <w:r>
        <w:rPr>
          <w:rFonts w:hint="eastAsia" w:ascii="宋体" w:hAnsi="宋体"/>
          <w:sz w:val="21"/>
          <w:szCs w:val="21"/>
          <w:highlight w:val="none"/>
        </w:rPr>
        <w:t>；并在</w:t>
      </w:r>
      <w:r>
        <w:rPr>
          <w:rFonts w:ascii="宋体" w:hAnsi="宋体"/>
          <w:sz w:val="21"/>
          <w:szCs w:val="21"/>
          <w:highlight w:val="none"/>
          <w:u w:val="single"/>
        </w:rPr>
        <w:t>《</w:t>
      </w:r>
      <w:r>
        <w:rPr>
          <w:rFonts w:hint="eastAsia" w:ascii="宋体" w:hAnsi="宋体"/>
          <w:sz w:val="21"/>
          <w:szCs w:val="21"/>
          <w:highlight w:val="none"/>
          <w:u w:val="single"/>
        </w:rPr>
        <w:t>资产交易</w:t>
      </w:r>
      <w:r>
        <w:rPr>
          <w:rFonts w:ascii="宋体" w:hAnsi="宋体"/>
          <w:sz w:val="21"/>
          <w:szCs w:val="21"/>
          <w:highlight w:val="none"/>
          <w:u w:val="single"/>
        </w:rPr>
        <w:t>合同》</w:t>
      </w:r>
      <w:r>
        <w:rPr>
          <w:rFonts w:hint="eastAsia" w:ascii="宋体" w:hAnsi="宋体"/>
          <w:sz w:val="21"/>
          <w:szCs w:val="21"/>
          <w:highlight w:val="none"/>
        </w:rPr>
        <w:t>签署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之</w:t>
      </w:r>
      <w:r>
        <w:rPr>
          <w:rFonts w:ascii="宋体" w:hAnsi="宋体"/>
          <w:sz w:val="21"/>
          <w:szCs w:val="21"/>
          <w:highlight w:val="none"/>
        </w:rPr>
        <w:t>日起</w:t>
      </w:r>
      <w:r>
        <w:rPr>
          <w:rFonts w:hint="eastAsia" w:ascii="宋体" w:hAnsi="宋体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ascii="宋体" w:hAnsi="宋体"/>
          <w:sz w:val="21"/>
          <w:szCs w:val="21"/>
          <w:highlight w:val="none"/>
        </w:rPr>
        <w:t>个工作日内</w:t>
      </w:r>
      <w:r>
        <w:rPr>
          <w:rFonts w:ascii="宋体" w:hAnsi="宋体" w:eastAsia="宋体"/>
          <w:sz w:val="21"/>
          <w:szCs w:val="21"/>
          <w:highlight w:val="none"/>
        </w:rPr>
        <w:t>向杭交所指定账户一次性支付</w:t>
      </w:r>
      <w:r>
        <w:rPr>
          <w:rFonts w:ascii="宋体" w:hAnsi="宋体" w:eastAsia="宋体"/>
          <w:sz w:val="21"/>
          <w:szCs w:val="21"/>
          <w:highlight w:val="none"/>
          <w:u w:val="single"/>
        </w:rPr>
        <w:t>交易服务费</w:t>
      </w:r>
      <w:r>
        <w:rPr>
          <w:rFonts w:hint="eastAsia" w:ascii="宋体" w:hAnsi="宋体" w:eastAsia="宋体"/>
          <w:sz w:val="21"/>
          <w:szCs w:val="21"/>
          <w:highlight w:val="none"/>
          <w:u w:val="single"/>
        </w:rPr>
        <w:t>、交易</w:t>
      </w:r>
      <w:r>
        <w:rPr>
          <w:rFonts w:ascii="宋体" w:hAnsi="宋体" w:eastAsia="宋体"/>
          <w:sz w:val="21"/>
          <w:szCs w:val="21"/>
          <w:highlight w:val="none"/>
          <w:u w:val="single"/>
        </w:rPr>
        <w:t>价款</w:t>
      </w:r>
      <w:r>
        <w:rPr>
          <w:rFonts w:hint="eastAsia" w:ascii="宋体" w:hAnsi="宋体" w:eastAsia="宋体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="宋体" w:hAnsi="宋体"/>
          <w:sz w:val="21"/>
          <w:szCs w:val="21"/>
          <w:highlight w:val="none"/>
          <w:u w:val="single"/>
          <w:lang w:val="en-US" w:eastAsia="zh-CN"/>
        </w:rPr>
        <w:t>200</w:t>
      </w:r>
      <w:r>
        <w:rPr>
          <w:rFonts w:hint="eastAsia" w:ascii="宋体" w:hAnsi="宋体" w:eastAsia="宋体"/>
          <w:sz w:val="21"/>
          <w:szCs w:val="21"/>
          <w:highlight w:val="none"/>
          <w:u w:val="single"/>
          <w:lang w:val="en-US" w:eastAsia="zh-CN"/>
        </w:rPr>
        <w:t>000元履约保证金</w:t>
      </w:r>
      <w:r>
        <w:rPr>
          <w:rFonts w:ascii="宋体" w:hAnsi="宋体" w:eastAsia="宋体"/>
          <w:sz w:val="21"/>
          <w:szCs w:val="21"/>
          <w:highlight w:val="none"/>
        </w:rPr>
        <w:t>等交易资金（以到账时间为准）</w:t>
      </w:r>
      <w:r>
        <w:rPr>
          <w:rFonts w:hint="eastAsia" w:ascii="宋体" w:hAnsi="宋体" w:eastAsia="宋体"/>
          <w:sz w:val="21"/>
          <w:szCs w:val="21"/>
          <w:highlight w:val="none"/>
          <w:lang w:eastAsia="zh-CN"/>
        </w:rPr>
        <w:t>。</w:t>
      </w:r>
    </w:p>
    <w:p w14:paraId="105B46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同意杭交所在经转让方申请之日起3个工作日内将受让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方已交纳的交易价款全部划转至转让方指定账户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。</w:t>
      </w:r>
    </w:p>
    <w:p w14:paraId="48B9AF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5、</w:t>
      </w:r>
      <w:r>
        <w:rPr>
          <w:rFonts w:ascii="宋体" w:hAnsi="宋体"/>
          <w:sz w:val="21"/>
          <w:szCs w:val="21"/>
          <w:highlight w:val="none"/>
        </w:rPr>
        <w:t>意向受让方须书面承诺：</w:t>
      </w:r>
    </w:p>
    <w:p w14:paraId="124E501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知悉并同意：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《标的清单》和提供的图片仅供参考，所有转让标的物标的名称、规格型号、数量、质量、性能以及标的涉及拆</w:t>
      </w:r>
      <w:bookmarkStart w:id="0" w:name="_GoBack"/>
      <w:bookmarkEnd w:id="0"/>
      <w:r>
        <w:rPr>
          <w:rFonts w:hint="eastAsia" w:ascii="宋体" w:hAnsi="宋体"/>
          <w:sz w:val="21"/>
          <w:szCs w:val="21"/>
          <w:highlight w:val="none"/>
          <w:lang w:eastAsia="zh-CN"/>
        </w:rPr>
        <w:t>除的范围等均以现场展示实物为准。意向受让方应前往转让标的所在地进行实地查看，并自行判断转让标的所有事项。标的物以现场展示实物现状进行移交，意向受让方一经报名就视为其已知悉上述所述之情况。</w:t>
      </w:r>
    </w:p>
    <w:p w14:paraId="208CD67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（2）知悉并同意：本次处置的标的涉及拆除作业，在拆除施工过程中，受让方不得破坏并须妥善保护标的周边的建筑及设施，不得破坏不含在本次标的里的地上、地下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管线等资产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并承担因在拆除施工期间引起损坏的一切责任并给予赔偿。</w:t>
      </w:r>
    </w:p>
    <w:p w14:paraId="32D641B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（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）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知悉并同意：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转让标的涉及的拆除工程费、安全维护费、文明施工措施费、扬尘控制费、管理费用等各项拆除费用由受让方自行承担。</w:t>
      </w:r>
    </w:p>
    <w:p w14:paraId="0BCDE5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（4）知悉并同意：本次处置的标的涉及专业机器设备，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受让方须具备拆除标的的相应资质，无相应资质的，应委托具备相应资质的单位进行作业。</w:t>
      </w:r>
    </w:p>
    <w:p w14:paraId="75C77F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（5）本次处置的标的现放置于转让方租赁场地中，根据转让方与出租方签署的《关于租赁合同变更相关事项备忘录》，初步约定租金支付至2026年4月20日。本项目成交时，无论场地租期是否终止，转让方均承诺将积极配合受让方完成本次标的的交付。</w:t>
      </w:r>
    </w:p>
    <w:p w14:paraId="508C7B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6、我方知悉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转让方和受让方的权利义务以及本项目标的交付以转让方提供的《资产交易合同》（样本）为准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。</w:t>
      </w:r>
    </w:p>
    <w:p w14:paraId="6EF160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同意交纳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交易价款4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交易服务费。</w:t>
      </w:r>
    </w:p>
    <w:p w14:paraId="5FBB7F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8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、若非转让方原因，出现以下任一情况时，意向受让方交纳的保证金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杭交所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经纪会员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的各项服务费，剩余部分作为对转让方的经济补偿金，保证金不足以补偿的，相关方有权按照实际损失继续追诉：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 xml:space="preserve"> </w:t>
      </w:r>
    </w:p>
    <w:p w14:paraId="0FDA89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意向受让方提交受让申请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申请的；</w:t>
      </w:r>
    </w:p>
    <w:p w14:paraId="707A0A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的意向受让方后，各意向受让方在竞价期间均不报价的；</w:t>
      </w:r>
    </w:p>
    <w:p w14:paraId="2932D7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为受让方后未按约定签署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《资产交易合同》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交易服务费、履约保证金、</w:t>
      </w:r>
      <w:r>
        <w:rPr>
          <w:rFonts w:hint="eastAsia" w:ascii="宋体" w:hAnsi="宋体" w:eastAsia="宋体"/>
          <w:sz w:val="21"/>
          <w:szCs w:val="21"/>
          <w:highlight w:val="none"/>
          <w:u w:val="single"/>
        </w:rPr>
        <w:t>交易</w:t>
      </w:r>
      <w:r>
        <w:rPr>
          <w:rFonts w:ascii="宋体" w:hAnsi="宋体" w:eastAsia="宋体"/>
          <w:sz w:val="21"/>
          <w:szCs w:val="21"/>
          <w:highlight w:val="none"/>
          <w:u w:val="single"/>
        </w:rPr>
        <w:t>价款</w:t>
      </w:r>
      <w:r>
        <w:rPr>
          <w:rFonts w:hint="eastAsia" w:ascii="宋体" w:hAnsi="宋体"/>
          <w:sz w:val="21"/>
          <w:szCs w:val="21"/>
          <w:highlight w:val="none"/>
          <w:u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；</w:t>
      </w:r>
    </w:p>
    <w:p w14:paraId="3F4DE0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意向受让方未履行书面承诺事项的；</w:t>
      </w:r>
    </w:p>
    <w:p w14:paraId="361D6F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。</w:t>
      </w:r>
    </w:p>
    <w:p w14:paraId="21C1F2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意向受让方（签章）：</w:t>
      </w:r>
    </w:p>
    <w:p w14:paraId="370856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F79C5"/>
    <w:rsid w:val="02295A9A"/>
    <w:rsid w:val="061D2A1C"/>
    <w:rsid w:val="08337920"/>
    <w:rsid w:val="08870D9C"/>
    <w:rsid w:val="0EFA7FCA"/>
    <w:rsid w:val="10157DA1"/>
    <w:rsid w:val="12B349BA"/>
    <w:rsid w:val="132C1896"/>
    <w:rsid w:val="14A30D26"/>
    <w:rsid w:val="156622E1"/>
    <w:rsid w:val="165322D8"/>
    <w:rsid w:val="17787D90"/>
    <w:rsid w:val="17F41325"/>
    <w:rsid w:val="19F135AE"/>
    <w:rsid w:val="1B006121"/>
    <w:rsid w:val="1D8D4321"/>
    <w:rsid w:val="1F702E6E"/>
    <w:rsid w:val="202D2214"/>
    <w:rsid w:val="20494182"/>
    <w:rsid w:val="207F2647"/>
    <w:rsid w:val="20CF4C51"/>
    <w:rsid w:val="219537A4"/>
    <w:rsid w:val="222B5EB7"/>
    <w:rsid w:val="24840C46"/>
    <w:rsid w:val="253922A6"/>
    <w:rsid w:val="2AF97BF0"/>
    <w:rsid w:val="31AD0696"/>
    <w:rsid w:val="343B25FC"/>
    <w:rsid w:val="34A6048C"/>
    <w:rsid w:val="365D6A3E"/>
    <w:rsid w:val="38A7793D"/>
    <w:rsid w:val="40AC11D8"/>
    <w:rsid w:val="45A04298"/>
    <w:rsid w:val="4ABD14F2"/>
    <w:rsid w:val="4ACA072F"/>
    <w:rsid w:val="4C324162"/>
    <w:rsid w:val="4C565A6C"/>
    <w:rsid w:val="4CE9142C"/>
    <w:rsid w:val="4CFB09F8"/>
    <w:rsid w:val="4D92310A"/>
    <w:rsid w:val="4F96180D"/>
    <w:rsid w:val="5486504B"/>
    <w:rsid w:val="55285001"/>
    <w:rsid w:val="595079D6"/>
    <w:rsid w:val="5AE2775F"/>
    <w:rsid w:val="5B1E422F"/>
    <w:rsid w:val="5CD316A9"/>
    <w:rsid w:val="5D4760F7"/>
    <w:rsid w:val="5F182D44"/>
    <w:rsid w:val="5F5744C8"/>
    <w:rsid w:val="6278475C"/>
    <w:rsid w:val="64EA301E"/>
    <w:rsid w:val="6C70376D"/>
    <w:rsid w:val="6C7D5259"/>
    <w:rsid w:val="720C2BDC"/>
    <w:rsid w:val="727D245E"/>
    <w:rsid w:val="72B66F2B"/>
    <w:rsid w:val="72EF2D33"/>
    <w:rsid w:val="73501A12"/>
    <w:rsid w:val="775748F9"/>
    <w:rsid w:val="7AF661D7"/>
    <w:rsid w:val="7C6107D6"/>
    <w:rsid w:val="7C931939"/>
    <w:rsid w:val="7D311748"/>
    <w:rsid w:val="7D6F2271"/>
    <w:rsid w:val="7DE163C0"/>
    <w:rsid w:val="7E064983"/>
    <w:rsid w:val="7FEF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1102</Words>
  <Characters>1112</Characters>
  <Lines>0</Lines>
  <Paragraphs>0</Paragraphs>
  <TotalTime>7</TotalTime>
  <ScaleCrop>false</ScaleCrop>
  <LinksUpToDate>false</LinksUpToDate>
  <CharactersWithSpaces>1113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2023-05-06T02:39:00Z</dcterms:created>
  <dc:creator>Administrator</dc:creator>
  <cp:lastModifiedBy>Li</cp:lastModifiedBy>
  <dcterms:modified xsi:type="dcterms:W3CDTF">2026-05-08T03:09:58Z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9797674A804D4C2BAB77980845BF12A9_13</vt:lpwstr>
  </property>
  <property fmtid="{D5CDD505-2E9C-101B-9397-08002B2CF9AE}" pid="4" name="KSOTemplateDocerSaveRecord">
    <vt:lpwstr>eyJoZGlkIjoiZDQyMTliOGFhNjFjMjMxMzk1NWU0ZWU0ZTU0OGM4MzYiLCJ1c2VySWQiOiI5NTMwNTIxNDkifQ==</vt:lpwstr>
  </property>
</Properties>
</file>