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方正书宋_GBK" w:hAnsi="方正书宋_GBK" w:eastAsia="方正书宋_GBK" w:cs="方正书宋_GBK"/>
          <w:sz w:val="36"/>
          <w:szCs w:val="36"/>
        </w:rPr>
      </w:pPr>
      <w:r>
        <w:rPr>
          <w:rFonts w:hint="eastAsia" w:ascii="方正书宋_GBK" w:hAnsi="方正书宋_GBK" w:eastAsia="方正书宋_GBK" w:cs="方正书宋_GBK"/>
          <w:sz w:val="36"/>
          <w:szCs w:val="36"/>
          <w:lang w:val="en-US" w:eastAsia="zh-CN"/>
        </w:rPr>
        <w:t xml:space="preserve"> 房屋</w:t>
      </w:r>
      <w:r>
        <w:rPr>
          <w:rFonts w:hint="eastAsia" w:ascii="方正书宋_GBK" w:hAnsi="方正书宋_GBK" w:eastAsia="方正书宋_GBK" w:cs="方正书宋_GBK"/>
          <w:sz w:val="36"/>
          <w:szCs w:val="36"/>
        </w:rPr>
        <w:t>租赁合同</w:t>
      </w:r>
    </w:p>
    <w:p>
      <w:pPr>
        <w:spacing w:line="500" w:lineRule="exact"/>
        <w:jc w:val="center"/>
        <w:rPr>
          <w:rFonts w:hint="eastAsia" w:ascii="仿宋_GB2312" w:eastAsia="仿宋_GB2312"/>
          <w:sz w:val="30"/>
          <w:szCs w:val="30"/>
        </w:rPr>
      </w:pPr>
    </w:p>
    <w:p>
      <w:pPr>
        <w:spacing w:line="540" w:lineRule="exact"/>
        <w:ind w:firstLine="548" w:firstLineChars="196"/>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出租方（以下简称甲方）：</w:t>
      </w:r>
      <w:r>
        <w:rPr>
          <w:rFonts w:hint="eastAsia" w:ascii="仿宋_GB2312" w:hAnsi="仿宋_GB2312" w:eastAsia="仿宋_GB2312" w:cs="仿宋_GB2312"/>
          <w:sz w:val="28"/>
          <w:szCs w:val="28"/>
          <w:u w:val="single"/>
        </w:rPr>
        <w:t xml:space="preserve"> 杭州市上城区格畈股份经济合作社  </w:t>
      </w:r>
    </w:p>
    <w:p>
      <w:pPr>
        <w:spacing w:line="540" w:lineRule="exact"/>
        <w:ind w:firstLine="548" w:firstLineChars="196"/>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负责人：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凌利华</w:t>
      </w:r>
      <w:r>
        <w:rPr>
          <w:rFonts w:hint="eastAsia" w:ascii="仿宋_GB2312" w:hAnsi="仿宋_GB2312" w:eastAsia="仿宋_GB2312" w:cs="仿宋_GB2312"/>
          <w:sz w:val="28"/>
          <w:szCs w:val="28"/>
          <w:u w:val="single"/>
        </w:rPr>
        <w:t xml:space="preserve">        </w:t>
      </w:r>
    </w:p>
    <w:p>
      <w:pPr>
        <w:spacing w:line="540" w:lineRule="exact"/>
        <w:ind w:firstLine="548" w:firstLineChars="196"/>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联系方式：</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15381000636</w:t>
      </w:r>
      <w:r>
        <w:rPr>
          <w:rFonts w:hint="eastAsia" w:ascii="仿宋_GB2312" w:hAnsi="仿宋_GB2312" w:eastAsia="仿宋_GB2312" w:cs="仿宋_GB2312"/>
          <w:sz w:val="28"/>
          <w:szCs w:val="28"/>
          <w:u w:val="single"/>
        </w:rPr>
        <w:t xml:space="preserve">   </w:t>
      </w:r>
    </w:p>
    <w:p>
      <w:pPr>
        <w:spacing w:line="540" w:lineRule="exact"/>
        <w:ind w:firstLine="548" w:firstLineChars="196"/>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联系地址：</w:t>
      </w:r>
      <w:r>
        <w:rPr>
          <w:rFonts w:hint="eastAsia" w:ascii="仿宋_GB2312" w:hAnsi="仿宋_GB2312" w:eastAsia="仿宋_GB2312" w:cs="仿宋_GB2312"/>
          <w:sz w:val="28"/>
          <w:szCs w:val="28"/>
          <w:u w:val="single"/>
        </w:rPr>
        <w:t xml:space="preserve">  杭州市上城区九堡街道九盛路33号              </w:t>
      </w:r>
    </w:p>
    <w:p>
      <w:pPr>
        <w:spacing w:line="540" w:lineRule="exact"/>
        <w:ind w:firstLine="548" w:firstLineChars="196"/>
        <w:rPr>
          <w:rFonts w:hint="eastAsia" w:ascii="仿宋_GB2312" w:hAnsi="仿宋_GB2312" w:eastAsia="仿宋_GB2312" w:cs="仿宋_GB2312"/>
          <w:sz w:val="28"/>
          <w:szCs w:val="28"/>
          <w:u w:val="single"/>
        </w:rPr>
      </w:pPr>
    </w:p>
    <w:p>
      <w:pPr>
        <w:spacing w:line="540" w:lineRule="exact"/>
        <w:ind w:firstLine="548" w:firstLineChars="196"/>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承租方（以下简称乙方）：</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p>
    <w:p>
      <w:pPr>
        <w:spacing w:line="540" w:lineRule="exact"/>
        <w:ind w:firstLine="548" w:firstLineChars="196"/>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p>
    <w:p>
      <w:pPr>
        <w:spacing w:line="540" w:lineRule="exact"/>
        <w:ind w:firstLine="548" w:firstLineChars="196"/>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联系方式：</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p>
    <w:p>
      <w:pPr>
        <w:spacing w:line="540" w:lineRule="exact"/>
        <w:ind w:firstLine="548" w:firstLineChars="196"/>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sz w:val="28"/>
          <w:szCs w:val="28"/>
        </w:rPr>
        <w:t>联系地址：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4"/>
          <w:szCs w:val="24"/>
          <w:u w:val="single"/>
          <w:lang w:val="en-US" w:eastAsia="zh-CN"/>
        </w:rPr>
        <w:t xml:space="preserve">                                                  </w:t>
      </w:r>
    </w:p>
    <w:p>
      <w:pPr>
        <w:spacing w:line="540" w:lineRule="exact"/>
        <w:jc w:val="left"/>
        <w:rPr>
          <w:rFonts w:hint="eastAsia" w:ascii="仿宋_GB2312" w:hAnsi="仿宋_GB2312" w:eastAsia="仿宋_GB2312" w:cs="仿宋_GB2312"/>
          <w:color w:val="FF0000"/>
          <w:sz w:val="28"/>
          <w:szCs w:val="28"/>
        </w:rPr>
      </w:pPr>
    </w:p>
    <w:p>
      <w:pPr>
        <w:spacing w:line="540"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根据国家、省有关法律、法规和本市的有关规定，甲、乙双方在自愿、公平、诚信、等价有偿原则的基础上，</w:t>
      </w:r>
      <w:r>
        <w:rPr>
          <w:rFonts w:hint="eastAsia" w:ascii="仿宋_GB2312" w:hAnsi="仿宋_GB2312" w:eastAsia="仿宋_GB2312" w:cs="仿宋_GB2312"/>
          <w:color w:val="auto"/>
          <w:sz w:val="28"/>
          <w:szCs w:val="28"/>
        </w:rPr>
        <w:t>经充分协商，同意就下列房屋租赁事项，订立本合同，并共同遵守。</w:t>
      </w:r>
    </w:p>
    <w:p>
      <w:pPr>
        <w:spacing w:line="540" w:lineRule="exact"/>
        <w:ind w:firstLine="560" w:firstLineChars="200"/>
        <w:rPr>
          <w:rFonts w:hint="eastAsia" w:ascii="仿宋_GB2312" w:hAnsi="仿宋_GB2312" w:eastAsia="仿宋_GB2312" w:cs="仿宋_GB2312"/>
          <w:b/>
          <w:sz w:val="28"/>
          <w:szCs w:val="28"/>
        </w:rPr>
      </w:pPr>
      <w:r>
        <w:rPr>
          <w:rFonts w:hint="eastAsia" w:ascii="仿宋_GB2312" w:hAnsi="黑体" w:eastAsia="仿宋_GB2312" w:cs="黑体"/>
          <w:bCs/>
          <w:sz w:val="28"/>
          <w:szCs w:val="28"/>
        </w:rPr>
        <w:t>第一条  房屋情况</w:t>
      </w:r>
    </w:p>
    <w:p>
      <w:pPr>
        <w:spacing w:line="540" w:lineRule="exact"/>
        <w:ind w:firstLine="56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8"/>
          <w:szCs w:val="28"/>
        </w:rPr>
        <w:t>（一）地理位置</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u w:val="single"/>
          <w:lang w:eastAsia="zh-CN"/>
        </w:rPr>
        <w:t>杭州市上城区格畈工业园2号楼</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4"/>
          <w:szCs w:val="24"/>
        </w:rPr>
        <w:t>；</w:t>
      </w:r>
    </w:p>
    <w:p>
      <w:pPr>
        <w:spacing w:line="540" w:lineRule="exact"/>
        <w:ind w:left="2239" w:leftChars="266" w:hanging="1680" w:hangingChars="6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（二）楼层：</w:t>
      </w:r>
      <w:r>
        <w:rPr>
          <w:rFonts w:hint="eastAsia" w:ascii="仿宋_GB2312" w:hAnsi="仿宋_GB2312" w:eastAsia="仿宋_GB2312" w:cs="仿宋_GB2312"/>
          <w:sz w:val="28"/>
          <w:szCs w:val="28"/>
          <w:lang w:val="en-US" w:eastAsia="zh-CN"/>
        </w:rPr>
        <w:t xml:space="preserve">  2号楼</w:t>
      </w:r>
      <w:r>
        <w:rPr>
          <w:rFonts w:hint="eastAsia" w:ascii="仿宋_GB2312" w:hAnsi="仿宋_GB2312" w:eastAsia="仿宋_GB2312" w:cs="仿宋_GB2312"/>
          <w:sz w:val="28"/>
          <w:szCs w:val="28"/>
          <w:u w:val="single"/>
          <w:lang w:val="en-US" w:eastAsia="zh-CN"/>
        </w:rPr>
        <w:t xml:space="preserve">1层                        </w:t>
      </w:r>
      <w:r>
        <w:rPr>
          <w:rFonts w:hint="eastAsia" w:ascii="仿宋_GB2312" w:hAnsi="仿宋_GB2312" w:eastAsia="仿宋_GB2312" w:cs="仿宋_GB2312"/>
          <w:sz w:val="28"/>
          <w:szCs w:val="28"/>
        </w:rPr>
        <w:t xml:space="preserve">； </w:t>
      </w:r>
    </w:p>
    <w:p>
      <w:pPr>
        <w:spacing w:line="540" w:lineRule="exact"/>
        <w:ind w:firstLine="560" w:firstLineChars="2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（三）间数：</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（四）建筑面积：</w:t>
      </w:r>
      <w:r>
        <w:rPr>
          <w:rFonts w:hint="eastAsia" w:ascii="仿宋_GB2312" w:hAnsi="仿宋_GB2312" w:eastAsia="仿宋_GB2312" w:cs="仿宋_GB2312"/>
          <w:sz w:val="28"/>
          <w:szCs w:val="28"/>
          <w:u w:val="single"/>
          <w:lang w:val="en-US" w:eastAsia="zh-CN"/>
        </w:rPr>
        <w:t>2190平方米</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若本次租赁房屋的实际面积与上述明示的租赁面积有差异的，以实际面积为准，面积误差不调整租金、履约保证金和交易服务费。租赁房屋质量、具体位置、房屋面积和土地面积等以现场实际为准，租赁房屋的装修部分不以展示现状为准，租赁房屋移交时，不保证装修、装饰物的完好。</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（五）装修状况：</w:t>
      </w:r>
      <w:r>
        <w:rPr>
          <w:rFonts w:hint="eastAsia" w:ascii="仿宋_GB2312" w:hAnsi="仿宋_GB2312" w:eastAsia="仿宋_GB2312" w:cs="仿宋_GB2312"/>
          <w:sz w:val="28"/>
          <w:szCs w:val="28"/>
          <w:u w:val="single"/>
        </w:rPr>
        <w:t xml:space="preserve">   按现状出租                           </w:t>
      </w:r>
      <w:r>
        <w:rPr>
          <w:rFonts w:hint="eastAsia" w:ascii="仿宋_GB2312" w:hAnsi="仿宋_GB2312" w:eastAsia="仿宋_GB2312" w:cs="仿宋_GB2312"/>
          <w:sz w:val="28"/>
          <w:szCs w:val="28"/>
        </w:rPr>
        <w:t xml:space="preserve">；         </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（六）该房屋（</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 xml:space="preserve">已 / </w:t>
      </w:r>
      <w:r>
        <w:rPr>
          <w:rFonts w:ascii="Segoe UI Symbol" w:hAnsi="Segoe UI Symbol" w:eastAsia="仿宋_GB2312" w:cs="Segoe UI Symbol"/>
          <w:bCs/>
          <w:sz w:val="28"/>
          <w:szCs w:val="28"/>
        </w:rPr>
        <w:t>☑</w:t>
      </w:r>
      <w:r>
        <w:rPr>
          <w:rFonts w:hint="eastAsia" w:ascii="仿宋_GB2312" w:hAnsi="仿宋_GB2312" w:eastAsia="仿宋_GB2312" w:cs="仿宋_GB2312"/>
          <w:sz w:val="28"/>
          <w:szCs w:val="28"/>
        </w:rPr>
        <w:t>未）设定抵押；</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（七）其他条件：</w:t>
      </w:r>
      <w:r>
        <w:rPr>
          <w:rFonts w:hint="eastAsia" w:ascii="仿宋_GB2312" w:hAnsi="仿宋_GB2312" w:eastAsia="仿宋_GB2312" w:cs="仿宋_GB2312"/>
          <w:sz w:val="28"/>
          <w:szCs w:val="28"/>
          <w:u w:val="single"/>
        </w:rPr>
        <w:t xml:space="preserve">   无                                    </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第二条  房屋权属状况</w:t>
      </w:r>
    </w:p>
    <w:p>
      <w:pPr>
        <w:spacing w:line="540" w:lineRule="exact"/>
        <w:ind w:firstLine="560" w:firstLineChars="200"/>
        <w:rPr>
          <w:rFonts w:hint="eastAsia" w:ascii="仿宋_GB2312" w:hAnsi="仿宋_GB2312" w:eastAsia="仿宋_GB2312" w:cs="仿宋_GB2312"/>
          <w:sz w:val="28"/>
          <w:szCs w:val="28"/>
          <w:highlight w:val="yellow"/>
        </w:rPr>
      </w:pPr>
      <w:r>
        <w:rPr>
          <w:rFonts w:hint="eastAsia" w:ascii="仿宋_GB2312" w:hAnsi="仿宋_GB2312" w:eastAsia="仿宋_GB2312" w:cs="仿宋_GB2312"/>
          <w:sz w:val="28"/>
          <w:szCs w:val="28"/>
        </w:rPr>
        <w:t>房屋权属状况为：</w:t>
      </w:r>
      <w:r>
        <w:rPr>
          <w:rFonts w:hint="eastAsia" w:ascii="仿宋_GB2312" w:hAnsi="仿宋_GB2312" w:eastAsia="仿宋_GB2312" w:cs="仿宋_GB2312"/>
          <w:sz w:val="28"/>
          <w:szCs w:val="28"/>
          <w:u w:val="single"/>
        </w:rPr>
        <w:t xml:space="preserve">  杭州市上城区格畈股份经济合作社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第三条  房屋用途</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该房屋规划用途为：</w:t>
      </w:r>
      <w:r>
        <w:rPr>
          <w:rFonts w:hint="eastAsia" w:ascii="仿宋_GB2312" w:hAnsi="仿宋_GB2312" w:eastAsia="仿宋_GB2312" w:cs="仿宋_GB2312"/>
          <w:color w:val="auto"/>
          <w:sz w:val="28"/>
          <w:szCs w:val="28"/>
          <w:u w:val="single"/>
        </w:rPr>
        <w:t xml:space="preserve"> 不得从事酒店、住宿、高危、高污染等不符合消防、卫生、环境等职能部门限制的业态，应遵守省、市、区有关物业使用和物业管理的规定 </w:t>
      </w:r>
      <w:r>
        <w:rPr>
          <w:rFonts w:hint="eastAsia" w:ascii="仿宋_GB2312" w:hAnsi="仿宋_GB2312" w:eastAsia="仿宋_GB2312" w:cs="仿宋_GB2312"/>
          <w:sz w:val="28"/>
          <w:szCs w:val="28"/>
        </w:rPr>
        <w:t>。乙方保证，在租赁期内未征得甲方书面同意以及按规定经有关部门审核批准前，不得擅自改变该房屋的用途。</w:t>
      </w:r>
    </w:p>
    <w:p>
      <w:pPr>
        <w:spacing w:line="540" w:lineRule="exact"/>
        <w:ind w:firstLine="560" w:firstLineChars="200"/>
        <w:rPr>
          <w:rFonts w:hint="eastAsia" w:ascii="仿宋_GB2312" w:hAnsi="仿宋_GB2312" w:eastAsia="仿宋_GB2312" w:cs="仿宋_GB2312"/>
          <w:b/>
          <w:sz w:val="28"/>
          <w:szCs w:val="28"/>
        </w:rPr>
      </w:pPr>
      <w:r>
        <w:rPr>
          <w:rFonts w:hint="eastAsia" w:ascii="仿宋_GB2312" w:hAnsi="黑体" w:eastAsia="仿宋_GB2312" w:cs="黑体"/>
          <w:bCs/>
          <w:sz w:val="28"/>
          <w:szCs w:val="28"/>
        </w:rPr>
        <w:t>第四条  交验身份</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（一）甲方应向乙方出示（ </w:t>
      </w:r>
      <w:r>
        <w:rPr>
          <w:rFonts w:ascii="Segoe UI Symbol" w:hAnsi="Segoe UI Symbol" w:eastAsia="仿宋_GB2312" w:cs="Segoe UI Symbol"/>
          <w:bCs/>
          <w:sz w:val="28"/>
          <w:szCs w:val="28"/>
        </w:rPr>
        <w:t>☑</w:t>
      </w:r>
      <w:r>
        <w:rPr>
          <w:rFonts w:hint="eastAsia" w:ascii="仿宋_GB2312" w:hAnsi="仿宋_GB2312" w:eastAsia="仿宋_GB2312" w:cs="仿宋_GB2312"/>
          <w:sz w:val="28"/>
          <w:szCs w:val="28"/>
        </w:rPr>
        <w:t xml:space="preserve">营业执照/ </w:t>
      </w:r>
      <w:r>
        <w:rPr>
          <w:rFonts w:hint="eastAsia" w:ascii="仿宋_GB2312" w:hAnsi="仿宋_GB2312" w:eastAsia="仿宋_GB2312" w:cs="仿宋_GB2312"/>
          <w:bCs/>
          <w:sz w:val="28"/>
          <w:szCs w:val="28"/>
        </w:rPr>
        <w:t>□农村集体经济组织登记证</w:t>
      </w:r>
      <w:r>
        <w:rPr>
          <w:rFonts w:hint="eastAsia" w:ascii="仿宋_GB2312" w:hAnsi="仿宋_GB2312" w:eastAsia="仿宋_GB2312" w:cs="仿宋_GB2312"/>
          <w:sz w:val="28"/>
          <w:szCs w:val="28"/>
        </w:rPr>
        <w:t>）等真实有效的身份证明，证照号码为：</w:t>
      </w:r>
      <w:r>
        <w:rPr>
          <w:rFonts w:hint="eastAsia" w:ascii="仿宋_GB2312" w:hAnsi="仿宋_GB2312" w:eastAsia="仿宋_GB2312" w:cs="仿宋_GB2312"/>
          <w:sz w:val="28"/>
          <w:szCs w:val="28"/>
          <w:u w:val="single"/>
        </w:rPr>
        <w:t xml:space="preserve"> </w:t>
      </w:r>
      <w:r>
        <w:rPr>
          <w:rFonts w:hint="eastAsia" w:ascii="仿宋_GB2312" w:eastAsia="仿宋_GB2312"/>
          <w:spacing w:val="11"/>
          <w:sz w:val="28"/>
          <w:szCs w:val="28"/>
          <w:u w:val="single"/>
        </w:rPr>
        <w:t>913301047654957033</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（二）乙方应向甲方出示（</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 xml:space="preserve">身份证  / </w:t>
      </w:r>
      <w:r>
        <w:rPr>
          <w:rFonts w:hint="eastAsia" w:ascii="Segoe UI Symbol" w:hAnsi="Segoe UI Symbol" w:eastAsia="仿宋_GB2312" w:cs="Segoe UI Symbol"/>
          <w:bCs/>
          <w:sz w:val="28"/>
          <w:szCs w:val="28"/>
          <w:lang w:eastAsia="zh-CN"/>
        </w:rPr>
        <w:t>□</w:t>
      </w:r>
      <w:r>
        <w:rPr>
          <w:rFonts w:hint="eastAsia" w:ascii="仿宋_GB2312" w:hAnsi="仿宋_GB2312" w:eastAsia="仿宋_GB2312" w:cs="仿宋_GB2312"/>
          <w:sz w:val="28"/>
          <w:szCs w:val="28"/>
        </w:rPr>
        <w:t xml:space="preserve">营业执照/ </w:t>
      </w:r>
      <w:r>
        <w:rPr>
          <w:rFonts w:hint="eastAsia" w:ascii="仿宋_GB2312" w:hAnsi="仿宋_GB2312" w:eastAsia="仿宋_GB2312" w:cs="仿宋_GB2312"/>
          <w:bCs/>
          <w:sz w:val="28"/>
          <w:szCs w:val="28"/>
        </w:rPr>
        <w:t>□农村集体经济组织登记证</w:t>
      </w:r>
      <w:r>
        <w:rPr>
          <w:rFonts w:hint="eastAsia" w:ascii="仿宋_GB2312" w:hAnsi="仿宋_GB2312" w:eastAsia="仿宋_GB2312" w:cs="仿宋_GB2312"/>
          <w:sz w:val="28"/>
          <w:szCs w:val="28"/>
        </w:rPr>
        <w:t>/</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其他：</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sz w:val="28"/>
          <w:szCs w:val="28"/>
        </w:rPr>
        <w:t>）等真实有效的身份证明，证照号码为：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第五条  房屋改善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w:t>
      </w:r>
      <w:r>
        <w:rPr>
          <w:rFonts w:ascii="Segoe UI Symbol" w:hAnsi="Segoe UI Symbol" w:eastAsia="仿宋_GB2312" w:cs="Segoe UI Symbol"/>
          <w:bCs/>
          <w:sz w:val="28"/>
          <w:szCs w:val="28"/>
        </w:rPr>
        <w:t>☑</w:t>
      </w:r>
      <w:r>
        <w:rPr>
          <w:rFonts w:hint="eastAsia" w:ascii="仿宋_GB2312" w:hAnsi="仿宋_GB2312" w:eastAsia="仿宋_GB2312" w:cs="仿宋_GB2312"/>
          <w:sz w:val="28"/>
          <w:szCs w:val="28"/>
        </w:rPr>
        <w:t xml:space="preserve">是 / </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否）允许乙方对该房屋进行装修、装饰或添置新物。乙方不得改变房屋的主体结构，并且乙方</w:t>
      </w:r>
      <w:r>
        <w:rPr>
          <w:rFonts w:hint="eastAsia" w:ascii="仿宋_GB2312" w:hAnsi="仿宋_GB2312" w:eastAsia="仿宋_GB2312" w:cs="仿宋_GB2312"/>
          <w:sz w:val="28"/>
          <w:szCs w:val="28"/>
          <w:lang w:eastAsia="zh-CN"/>
        </w:rPr>
        <w:t>计划</w:t>
      </w:r>
      <w:r>
        <w:rPr>
          <w:rFonts w:hint="eastAsia" w:ascii="仿宋_GB2312" w:hAnsi="仿宋_GB2312" w:eastAsia="仿宋_GB2312" w:cs="仿宋_GB2312"/>
          <w:sz w:val="28"/>
          <w:szCs w:val="28"/>
        </w:rPr>
        <w:t>装修、装饰或添置新物</w:t>
      </w:r>
      <w:r>
        <w:rPr>
          <w:rFonts w:hint="eastAsia" w:ascii="仿宋_GB2312" w:hAnsi="仿宋_GB2312" w:eastAsia="仿宋_GB2312" w:cs="仿宋_GB2312"/>
          <w:sz w:val="28"/>
          <w:szCs w:val="28"/>
          <w:lang w:eastAsia="zh-CN"/>
        </w:rPr>
        <w:t>前需向甲方书面报备，在甲方书面同意下方可实施，</w:t>
      </w:r>
      <w:r>
        <w:rPr>
          <w:rFonts w:hint="eastAsia" w:ascii="仿宋_GB2312" w:hAnsi="仿宋_GB2312" w:eastAsia="仿宋_GB2312" w:cs="仿宋_GB2312"/>
          <w:sz w:val="28"/>
          <w:szCs w:val="28"/>
        </w:rPr>
        <w:t>双方也可另行书面约定，作为本合同附件。</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第六条  租赁期限</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（一）房屋租赁期自</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日至</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r>
        <w:rPr>
          <w:rFonts w:hint="eastAsia" w:ascii="仿宋_GB2312" w:hAnsi="仿宋_GB2312" w:eastAsia="仿宋_GB2312" w:cs="仿宋_GB2312"/>
          <w:sz w:val="28"/>
          <w:szCs w:val="28"/>
        </w:rPr>
        <w:t>共计</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5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lang w:val="en-US" w:eastAsia="zh-CN"/>
        </w:rPr>
        <w:t xml:space="preserve"> 0 </w:t>
      </w:r>
      <w:r>
        <w:rPr>
          <w:rFonts w:hint="eastAsia" w:ascii="仿宋_GB2312" w:hAnsi="仿宋_GB2312" w:eastAsia="仿宋_GB2312" w:cs="仿宋_GB2312"/>
          <w:sz w:val="28"/>
          <w:szCs w:val="28"/>
          <w:u w:val="none"/>
          <w:lang w:val="en-US" w:eastAsia="zh-CN"/>
        </w:rPr>
        <w:t>个月</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（二）租赁期满，甲方有权收回该房屋。乙方有意继续承租的，应提前</w:t>
      </w:r>
      <w:r>
        <w:rPr>
          <w:rFonts w:hint="eastAsia" w:ascii="仿宋_GB2312" w:hAnsi="仿宋_GB2312" w:eastAsia="仿宋_GB2312" w:cs="仿宋_GB2312"/>
          <w:color w:val="auto"/>
          <w:sz w:val="28"/>
          <w:szCs w:val="28"/>
          <w:u w:val="single"/>
        </w:rPr>
        <w:t xml:space="preserve">  30  </w:t>
      </w:r>
      <w:r>
        <w:rPr>
          <w:rFonts w:hint="eastAsia" w:ascii="仿宋_GB2312" w:hAnsi="仿宋_GB2312" w:eastAsia="仿宋_GB2312" w:cs="仿宋_GB2312"/>
          <w:color w:val="auto"/>
          <w:sz w:val="28"/>
          <w:szCs w:val="28"/>
        </w:rPr>
        <w:t>天</w:t>
      </w:r>
      <w:r>
        <w:rPr>
          <w:rFonts w:hint="eastAsia" w:ascii="仿宋_GB2312" w:hAnsi="仿宋_GB2312" w:eastAsia="仿宋_GB2312" w:cs="仿宋_GB2312"/>
          <w:sz w:val="28"/>
          <w:szCs w:val="28"/>
        </w:rPr>
        <w:t>向甲方提出书面续租要求，征得甲方同意后，双方重新签订房屋租赁合同；</w:t>
      </w:r>
      <w:r>
        <w:rPr>
          <w:rFonts w:hint="eastAsia" w:ascii="仿宋_GB2312" w:hAnsi="仿宋_GB2312" w:eastAsia="仿宋_GB2312" w:cs="仿宋_GB2312"/>
          <w:color w:val="auto"/>
          <w:sz w:val="28"/>
          <w:szCs w:val="28"/>
        </w:rPr>
        <w:t>若甲方以拍租形式确定新一轮承租人的，在同等条件下乙方有优先承租权。</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第七条  租金</w:t>
      </w:r>
    </w:p>
    <w:p>
      <w:pPr>
        <w:spacing w:after="0" w:line="240" w:lineRule="auto"/>
        <w:ind w:firstLine="560" w:firstLineChars="200"/>
        <w:jc w:val="both"/>
        <w:rPr>
          <w:rFonts w:hint="eastAsia" w:ascii="仿宋_GB2312" w:hAnsi="仿宋_GB2312" w:eastAsia="仿宋_GB2312" w:cs="仿宋_GB2312"/>
          <w:b/>
          <w:sz w:val="28"/>
          <w:szCs w:val="28"/>
          <w:u w:val="single"/>
        </w:rPr>
      </w:pPr>
      <w:r>
        <w:rPr>
          <w:rFonts w:hint="eastAsia" w:ascii="仿宋_GB2312" w:hAnsi="仿宋_GB2312" w:eastAsia="仿宋_GB2312" w:cs="仿宋_GB2312"/>
          <w:sz w:val="28"/>
          <w:szCs w:val="28"/>
        </w:rPr>
        <w:t>（一）</w:t>
      </w:r>
      <w:r>
        <w:rPr>
          <w:rFonts w:hint="eastAsia" w:ascii="仿宋_GB2312" w:hAnsi="仿宋_GB2312" w:eastAsia="仿宋_GB2312" w:cs="仿宋_GB2312"/>
          <w:sz w:val="28"/>
          <w:szCs w:val="28"/>
          <w:lang w:val="en-US" w:eastAsia="zh-CN"/>
        </w:rPr>
        <w:t>每年</w:t>
      </w:r>
      <w:r>
        <w:rPr>
          <w:rFonts w:hint="eastAsia" w:ascii="仿宋_GB2312" w:hAnsi="仿宋_GB2312" w:eastAsia="仿宋_GB2312" w:cs="仿宋_GB2312"/>
          <w:sz w:val="28"/>
          <w:szCs w:val="28"/>
        </w:rPr>
        <w:t>租金总计</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元</w:t>
      </w:r>
      <w:r>
        <w:rPr>
          <w:rFonts w:hint="eastAsia" w:ascii="仿宋_GB2312" w:hAnsi="仿宋_GB2312" w:eastAsia="仿宋_GB2312" w:cs="仿宋_GB2312"/>
          <w:sz w:val="28"/>
          <w:szCs w:val="28"/>
        </w:rPr>
        <w:t>（大写：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w:t>
      </w:r>
      <w:r>
        <w:rPr>
          <w:rFonts w:hint="eastAsia" w:ascii="仿宋_GB2312" w:hAnsi="仿宋_GB2312" w:eastAsia="仿宋_GB2312" w:cs="仿宋_GB2312"/>
          <w:color w:val="auto"/>
          <w:sz w:val="28"/>
          <w:szCs w:val="28"/>
          <w:lang w:eastAsia="zh-CN"/>
        </w:rPr>
        <w:t>租金一季度一付，先付后用，</w:t>
      </w:r>
      <w:r>
        <w:rPr>
          <w:rFonts w:hint="eastAsia" w:ascii="仿宋_GB2312" w:hAnsi="仿宋_GB2312" w:eastAsia="仿宋_GB2312" w:cs="仿宋_GB2312"/>
          <w:color w:val="auto"/>
          <w:sz w:val="28"/>
          <w:szCs w:val="28"/>
        </w:rPr>
        <w:t>乙方应将下一</w:t>
      </w:r>
      <w:r>
        <w:rPr>
          <w:rFonts w:hint="eastAsia" w:ascii="仿宋_GB2312" w:hAnsi="仿宋_GB2312" w:eastAsia="仿宋_GB2312" w:cs="仿宋_GB2312"/>
          <w:color w:val="auto"/>
          <w:sz w:val="28"/>
          <w:szCs w:val="28"/>
          <w:lang w:eastAsia="zh-CN"/>
        </w:rPr>
        <w:t>季</w:t>
      </w:r>
      <w:r>
        <w:rPr>
          <w:rFonts w:hint="eastAsia" w:ascii="仿宋_GB2312" w:hAnsi="仿宋_GB2312" w:eastAsia="仿宋_GB2312" w:cs="仿宋_GB2312"/>
          <w:color w:val="auto"/>
          <w:sz w:val="28"/>
          <w:szCs w:val="28"/>
        </w:rPr>
        <w:t>度租金款项于相应租赁期起始日前提前</w:t>
      </w:r>
      <w:r>
        <w:rPr>
          <w:rFonts w:hint="eastAsia" w:ascii="仿宋_GB2312" w:hAnsi="仿宋_GB2312" w:eastAsia="仿宋_GB2312" w:cs="仿宋_GB2312"/>
          <w:color w:val="auto"/>
          <w:sz w:val="28"/>
          <w:szCs w:val="28"/>
          <w:lang w:val="en-US" w:eastAsia="zh-CN"/>
        </w:rPr>
        <w:t>7日</w:t>
      </w:r>
      <w:r>
        <w:rPr>
          <w:rFonts w:hint="eastAsia" w:ascii="仿宋_GB2312" w:hAnsi="仿宋_GB2312" w:eastAsia="仿宋_GB2312" w:cs="仿宋_GB2312"/>
          <w:color w:val="auto"/>
          <w:sz w:val="28"/>
          <w:szCs w:val="28"/>
        </w:rPr>
        <w:t>划入甲方指定的银行账户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首期</w:t>
      </w:r>
      <w:r>
        <w:rPr>
          <w:rFonts w:hint="eastAsia" w:ascii="仿宋_GB2312" w:hAnsi="仿宋_GB2312" w:eastAsia="仿宋_GB2312" w:cs="仿宋_GB2312"/>
          <w:color w:val="auto"/>
          <w:sz w:val="28"/>
          <w:szCs w:val="28"/>
          <w:lang w:val="en-US" w:eastAsia="zh-CN"/>
        </w:rPr>
        <w:t>租金</w:t>
      </w:r>
      <w:r>
        <w:rPr>
          <w:rFonts w:hint="eastAsia" w:ascii="仿宋_GB2312" w:hAnsi="仿宋_GB2312" w:eastAsia="仿宋_GB2312" w:cs="仿宋_GB2312"/>
          <w:color w:val="auto"/>
          <w:sz w:val="28"/>
          <w:szCs w:val="28"/>
        </w:rPr>
        <w:t>应于本合同签订后三</w:t>
      </w:r>
      <w:r>
        <w:rPr>
          <w:rFonts w:hint="eastAsia" w:ascii="仿宋_GB2312" w:hAnsi="仿宋_GB2312" w:eastAsia="仿宋_GB2312" w:cs="仿宋_GB2312"/>
          <w:color w:val="auto"/>
          <w:sz w:val="28"/>
          <w:szCs w:val="28"/>
          <w:lang w:val="en-US" w:eastAsia="zh-CN"/>
        </w:rPr>
        <w:t>个工作</w:t>
      </w:r>
      <w:r>
        <w:rPr>
          <w:rFonts w:hint="eastAsia" w:ascii="仿宋_GB2312" w:hAnsi="仿宋_GB2312" w:eastAsia="仿宋_GB2312" w:cs="仿宋_GB2312"/>
          <w:color w:val="auto"/>
          <w:sz w:val="28"/>
          <w:szCs w:val="28"/>
        </w:rPr>
        <w:t>日内支付。</w:t>
      </w:r>
      <w:r>
        <w:rPr>
          <w:rFonts w:hint="eastAsia" w:ascii="仿宋_GB2312" w:hAnsi="仿宋_GB2312" w:eastAsia="仿宋_GB2312" w:cs="仿宋_GB2312"/>
          <w:color w:val="auto"/>
          <w:sz w:val="28"/>
          <w:szCs w:val="28"/>
          <w:lang w:val="en-US" w:eastAsia="zh-CN"/>
        </w:rPr>
        <w:t>租赁期内，租金保持不变。</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）租金支付方式：</w:t>
      </w:r>
      <w:r>
        <w:rPr>
          <w:rFonts w:hint="eastAsia" w:ascii="仿宋_GB2312" w:hAnsi="仿宋_GB2312" w:eastAsia="仿宋_GB2312" w:cs="仿宋_GB2312"/>
          <w:sz w:val="28"/>
          <w:szCs w:val="28"/>
          <w:u w:val="single"/>
        </w:rPr>
        <w:t xml:space="preserve">  转账或现金                       </w:t>
      </w:r>
      <w:r>
        <w:rPr>
          <w:rFonts w:hint="eastAsia" w:ascii="仿宋_GB2312" w:hAnsi="仿宋_GB2312" w:eastAsia="仿宋_GB2312" w:cs="仿宋_GB2312"/>
          <w:sz w:val="28"/>
          <w:szCs w:val="28"/>
        </w:rPr>
        <w:t xml:space="preserve">。                    </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三</w:t>
      </w:r>
      <w:r>
        <w:rPr>
          <w:rFonts w:hint="eastAsia" w:ascii="仿宋_GB2312" w:hAnsi="仿宋_GB2312" w:eastAsia="仿宋_GB2312" w:cs="仿宋_GB2312"/>
          <w:sz w:val="28"/>
          <w:szCs w:val="28"/>
        </w:rPr>
        <w:t>）甲方收取租金后，应向乙方出具收款凭证。</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第八条  房屋</w:t>
      </w:r>
      <w:r>
        <w:rPr>
          <w:rFonts w:hint="eastAsia" w:ascii="仿宋_GB2312" w:hAnsi="黑体" w:eastAsia="仿宋_GB2312" w:cs="黑体"/>
          <w:bCs/>
          <w:sz w:val="28"/>
          <w:szCs w:val="28"/>
          <w:lang w:val="en-US" w:eastAsia="zh-CN"/>
        </w:rPr>
        <w:t>履约</w:t>
      </w:r>
      <w:r>
        <w:rPr>
          <w:rFonts w:hint="eastAsia" w:ascii="仿宋_GB2312" w:hAnsi="黑体" w:eastAsia="仿宋_GB2312" w:cs="黑体"/>
          <w:bCs/>
          <w:sz w:val="28"/>
          <w:szCs w:val="28"/>
        </w:rPr>
        <w:t>保证金</w:t>
      </w:r>
    </w:p>
    <w:p>
      <w:pPr>
        <w:spacing w:line="540" w:lineRule="exact"/>
        <w:ind w:firstLine="560" w:firstLineChars="200"/>
        <w:rPr>
          <w:rFonts w:hint="eastAsia" w:ascii="仿宋_GB2312" w:hAnsi="仿宋_GB2312" w:eastAsia="仿宋_GB2312" w:cs="仿宋_GB2312"/>
          <w:color w:val="FF0000"/>
          <w:sz w:val="28"/>
          <w:szCs w:val="28"/>
        </w:rPr>
      </w:pPr>
      <w:r>
        <w:rPr>
          <w:rFonts w:hint="eastAsia" w:ascii="仿宋_GB2312" w:hAnsi="仿宋_GB2312" w:eastAsia="仿宋_GB2312" w:cs="仿宋_GB2312"/>
          <w:sz w:val="28"/>
          <w:szCs w:val="28"/>
        </w:rPr>
        <w:t>（一）甲方交付该房屋时，乙方（</w:t>
      </w:r>
      <w:r>
        <w:rPr>
          <w:rFonts w:ascii="Segoe UI Symbol" w:hAnsi="Segoe UI Symbol" w:eastAsia="仿宋_GB2312" w:cs="Segoe UI Symbol"/>
          <w:bCs/>
          <w:sz w:val="28"/>
          <w:szCs w:val="28"/>
        </w:rPr>
        <w:t>☑</w:t>
      </w:r>
      <w:r>
        <w:rPr>
          <w:rFonts w:hint="eastAsia" w:ascii="仿宋_GB2312" w:hAnsi="仿宋_GB2312" w:eastAsia="仿宋_GB2312" w:cs="仿宋_GB2312"/>
          <w:sz w:val="28"/>
          <w:szCs w:val="28"/>
        </w:rPr>
        <w:t xml:space="preserve">是 / </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否）向甲方支付房屋</w:t>
      </w:r>
      <w:r>
        <w:rPr>
          <w:rFonts w:hint="eastAsia" w:ascii="仿宋_GB2312" w:hAnsi="仿宋_GB2312" w:eastAsia="仿宋_GB2312" w:cs="仿宋_GB2312"/>
          <w:sz w:val="28"/>
          <w:szCs w:val="28"/>
          <w:lang w:val="en-US" w:eastAsia="zh-CN"/>
        </w:rPr>
        <w:t>履约</w:t>
      </w:r>
      <w:r>
        <w:rPr>
          <w:rFonts w:hint="eastAsia" w:ascii="仿宋_GB2312" w:hAnsi="仿宋_GB2312" w:eastAsia="仿宋_GB2312" w:cs="仿宋_GB2312"/>
          <w:sz w:val="28"/>
          <w:szCs w:val="28"/>
        </w:rPr>
        <w:t>保证金，具体金额为：</w:t>
      </w:r>
      <w:r>
        <w:rPr>
          <w:rFonts w:hint="eastAsia" w:ascii="仿宋_GB2312" w:hAnsi="仿宋_GB2312" w:eastAsia="仿宋_GB2312" w:cs="仿宋_GB2312"/>
          <w:color w:val="auto"/>
          <w:sz w:val="28"/>
          <w:szCs w:val="28"/>
          <w:u w:val="single"/>
          <w:lang w:val="en-US" w:eastAsia="zh-CN"/>
        </w:rPr>
        <w:t xml:space="preserve">50000  </w:t>
      </w:r>
      <w:r>
        <w:rPr>
          <w:rFonts w:hint="eastAsia" w:ascii="仿宋_GB2312" w:hAnsi="仿宋_GB2312" w:eastAsia="仿宋_GB2312" w:cs="仿宋_GB2312"/>
          <w:color w:val="auto"/>
          <w:sz w:val="28"/>
          <w:szCs w:val="28"/>
        </w:rPr>
        <w:t>元（大写：</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伍</w:t>
      </w:r>
      <w:r>
        <w:rPr>
          <w:rFonts w:hint="eastAsia" w:ascii="仿宋_GB2312" w:hAnsi="仿宋_GB2312" w:eastAsia="仿宋_GB2312" w:cs="仿宋_GB2312"/>
          <w:color w:val="auto"/>
          <w:sz w:val="28"/>
          <w:szCs w:val="28"/>
          <w:u w:val="single"/>
          <w:lang w:eastAsia="zh-CN"/>
        </w:rPr>
        <w:t>万元整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lang w:val="en-US" w:eastAsia="zh-CN"/>
        </w:rPr>
        <w:t>该履约保证金不是乙方租金、物业服务费，仅是乙方履行《房屋租赁合同》的义务的担保。履约保证金</w:t>
      </w:r>
      <w:r>
        <w:rPr>
          <w:rFonts w:hint="eastAsia" w:ascii="仿宋_GB2312" w:hAnsi="仿宋_GB2312" w:eastAsia="仿宋_GB2312" w:cs="仿宋_GB2312"/>
          <w:color w:val="auto"/>
          <w:sz w:val="28"/>
          <w:szCs w:val="28"/>
        </w:rPr>
        <w:t>应于本合同签订后三</w:t>
      </w:r>
      <w:r>
        <w:rPr>
          <w:rFonts w:hint="eastAsia" w:ascii="仿宋_GB2312" w:hAnsi="仿宋_GB2312" w:eastAsia="仿宋_GB2312" w:cs="仿宋_GB2312"/>
          <w:color w:val="auto"/>
          <w:sz w:val="28"/>
          <w:szCs w:val="28"/>
          <w:lang w:val="en-US" w:eastAsia="zh-CN"/>
        </w:rPr>
        <w:t>个工作</w:t>
      </w:r>
      <w:r>
        <w:rPr>
          <w:rFonts w:hint="eastAsia" w:ascii="仿宋_GB2312" w:hAnsi="仿宋_GB2312" w:eastAsia="仿宋_GB2312" w:cs="仿宋_GB2312"/>
          <w:color w:val="auto"/>
          <w:sz w:val="28"/>
          <w:szCs w:val="28"/>
        </w:rPr>
        <w:t>日内支付。</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（二）租赁期满</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甲方在乙方按合同约定结清所有费用并交还承租的房屋后15个工作日内无息返还乙方租房保证金。若合同终止或解除时乙方存在违约情形的，租房保证金的抵扣顺序由甲方另行单方确定，若甲方未另行确定的，则保证金的抵扣顺序为：（1）租金；（2）违约金及损害赔偿；（3）</w:t>
      </w:r>
      <w:r>
        <w:rPr>
          <w:rFonts w:hint="eastAsia" w:ascii="仿宋_GB2312" w:hAnsi="仿宋_GB2312" w:eastAsia="仿宋_GB2312" w:cs="仿宋_GB2312"/>
          <w:sz w:val="28"/>
          <w:szCs w:val="28"/>
          <w:lang w:eastAsia="zh-CN"/>
        </w:rPr>
        <w:t>物业费、</w:t>
      </w:r>
      <w:r>
        <w:rPr>
          <w:rFonts w:hint="eastAsia" w:ascii="仿宋_GB2312" w:hAnsi="仿宋_GB2312" w:eastAsia="仿宋_GB2312" w:cs="仿宋_GB2312"/>
          <w:sz w:val="28"/>
          <w:szCs w:val="28"/>
        </w:rPr>
        <w:t>水电费等其他租赁相关费用等。</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第九条  其他费用</w:t>
      </w:r>
    </w:p>
    <w:p>
      <w:pPr>
        <w:spacing w:line="540" w:lineRule="exact"/>
        <w:ind w:firstLine="560" w:firstLineChars="200"/>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租赁期内，与该房屋有关各项费用的承担方式为：</w:t>
      </w:r>
    </w:p>
    <w:p>
      <w:pPr>
        <w:numPr>
          <w:ilvl w:val="0"/>
          <w:numId w:val="0"/>
        </w:numPr>
        <w:spacing w:line="540"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乙方承担（</w:t>
      </w:r>
      <w:r>
        <w:rPr>
          <w:rFonts w:ascii="Segoe UI Symbol" w:hAnsi="Segoe UI Symbol" w:eastAsia="仿宋_GB2312" w:cs="Segoe UI Symbol"/>
          <w:bCs/>
          <w:sz w:val="28"/>
          <w:szCs w:val="28"/>
        </w:rPr>
        <w:t>☑</w:t>
      </w:r>
      <w:r>
        <w:rPr>
          <w:rFonts w:hint="eastAsia" w:ascii="仿宋_GB2312" w:hAnsi="仿宋_GB2312" w:eastAsia="仿宋_GB2312" w:cs="仿宋_GB2312"/>
          <w:bCs/>
          <w:sz w:val="28"/>
          <w:szCs w:val="28"/>
        </w:rPr>
        <w:t xml:space="preserve">水费 / </w:t>
      </w:r>
      <w:r>
        <w:rPr>
          <w:rFonts w:ascii="Segoe UI Symbol" w:hAnsi="Segoe UI Symbol" w:eastAsia="仿宋_GB2312" w:cs="Segoe UI Symbol"/>
          <w:bCs/>
          <w:sz w:val="28"/>
          <w:szCs w:val="28"/>
        </w:rPr>
        <w:t>☑</w:t>
      </w:r>
      <w:r>
        <w:rPr>
          <w:rFonts w:hint="eastAsia" w:ascii="仿宋_GB2312" w:hAnsi="仿宋_GB2312" w:eastAsia="仿宋_GB2312" w:cs="仿宋_GB2312"/>
          <w:bCs/>
          <w:sz w:val="28"/>
          <w:szCs w:val="28"/>
        </w:rPr>
        <w:t xml:space="preserve">电费 / </w:t>
      </w:r>
      <w:r>
        <w:rPr>
          <w:rFonts w:ascii="Segoe UI Symbol" w:hAnsi="Segoe UI Symbol" w:eastAsia="仿宋_GB2312" w:cs="Segoe UI Symbol"/>
          <w:bCs/>
          <w:sz w:val="28"/>
          <w:szCs w:val="28"/>
        </w:rPr>
        <w:t>☑</w:t>
      </w:r>
      <w:r>
        <w:rPr>
          <w:rFonts w:hint="eastAsia" w:ascii="仿宋_GB2312" w:hAnsi="仿宋_GB2312" w:eastAsia="仿宋_GB2312" w:cs="仿宋_GB2312"/>
          <w:bCs/>
          <w:sz w:val="28"/>
          <w:szCs w:val="28"/>
        </w:rPr>
        <w:t xml:space="preserve">电话费 / </w:t>
      </w:r>
      <w:r>
        <w:rPr>
          <w:rFonts w:ascii="Segoe UI Symbol" w:hAnsi="Segoe UI Symbol" w:eastAsia="仿宋_GB2312" w:cs="Segoe UI Symbol"/>
          <w:bCs/>
          <w:sz w:val="28"/>
          <w:szCs w:val="28"/>
        </w:rPr>
        <w:t>☑</w:t>
      </w:r>
      <w:r>
        <w:rPr>
          <w:rFonts w:hint="eastAsia" w:ascii="仿宋_GB2312" w:hAnsi="仿宋_GB2312" w:eastAsia="仿宋_GB2312" w:cs="仿宋_GB2312"/>
          <w:bCs/>
          <w:sz w:val="28"/>
          <w:szCs w:val="28"/>
        </w:rPr>
        <w:t xml:space="preserve">电视收视费 / </w:t>
      </w:r>
      <w:r>
        <w:rPr>
          <w:rFonts w:ascii="Segoe UI Symbol" w:hAnsi="Segoe UI Symbol" w:eastAsia="仿宋_GB2312" w:cs="Segoe UI Symbol"/>
          <w:bCs/>
          <w:sz w:val="28"/>
          <w:szCs w:val="28"/>
        </w:rPr>
        <w:t>☑</w:t>
      </w:r>
      <w:r>
        <w:rPr>
          <w:rFonts w:hint="eastAsia" w:ascii="仿宋_GB2312" w:hAnsi="仿宋_GB2312" w:eastAsia="仿宋_GB2312" w:cs="仿宋_GB2312"/>
          <w:bCs/>
          <w:sz w:val="28"/>
          <w:szCs w:val="28"/>
        </w:rPr>
        <w:t>物业管理费/ □其他：</w:t>
      </w:r>
      <w:r>
        <w:rPr>
          <w:rFonts w:hint="eastAsia" w:ascii="仿宋_GB2312" w:hAnsi="仿宋_GB2312" w:eastAsia="仿宋_GB2312" w:cs="仿宋_GB2312"/>
          <w:bCs/>
          <w:sz w:val="28"/>
          <w:szCs w:val="28"/>
          <w:u w:val="single"/>
        </w:rPr>
        <w:t xml:space="preserve">      /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）等费用。水费、电费按格畈园区规定的标准和实际使用数计量，由乙方自行向物业缴纳，按月支付。物业管理费实际以物业公司出具为准，按每半年支付一次，先付后用。</w:t>
      </w:r>
    </w:p>
    <w:p>
      <w:pPr>
        <w:numPr>
          <w:ilvl w:val="0"/>
          <w:numId w:val="0"/>
        </w:num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第十条  房屋的交付及返还</w:t>
      </w:r>
    </w:p>
    <w:p>
      <w:pPr>
        <w:keepNext w:val="0"/>
        <w:keepLines w:val="0"/>
        <w:pageBreakBefore w:val="0"/>
        <w:widowControl w:val="0"/>
        <w:kinsoku/>
        <w:wordWrap/>
        <w:overflowPunct/>
        <w:topLinePunct w:val="0"/>
        <w:autoSpaceDE/>
        <w:autoSpaceDN/>
        <w:bidi w:val="0"/>
        <w:adjustRightInd/>
        <w:snapToGrid/>
        <w:spacing w:line="540" w:lineRule="exact"/>
        <w:ind w:firstLine="584" w:firstLineChars="200"/>
        <w:jc w:val="both"/>
        <w:textAlignment w:val="auto"/>
        <w:rPr>
          <w:rFonts w:hint="eastAsia" w:ascii="仿宋_GB2312" w:hAnsi="仿宋_GB2312" w:eastAsia="仿宋_GB2312" w:cs="仿宋_GB2312"/>
          <w:color w:val="auto"/>
          <w:spacing w:val="6"/>
          <w:kern w:val="0"/>
          <w:sz w:val="28"/>
          <w:szCs w:val="28"/>
          <w:lang w:val="en-US" w:eastAsia="zh-CN"/>
        </w:rPr>
      </w:pPr>
      <w:r>
        <w:rPr>
          <w:rFonts w:hint="eastAsia" w:ascii="仿宋_GB2312" w:hAnsi="仿宋_GB2312" w:eastAsia="仿宋_GB2312" w:cs="仿宋_GB2312"/>
          <w:spacing w:val="6"/>
          <w:kern w:val="0"/>
          <w:sz w:val="28"/>
          <w:szCs w:val="28"/>
        </w:rPr>
        <w:t>（一）交付：</w:t>
      </w:r>
      <w:r>
        <w:rPr>
          <w:rFonts w:hint="eastAsia" w:ascii="仿宋_GB2312" w:hAnsi="仿宋_GB2312" w:eastAsia="仿宋_GB2312" w:cs="仿宋_GB2312"/>
          <w:color w:val="auto"/>
          <w:spacing w:val="6"/>
          <w:kern w:val="0"/>
          <w:sz w:val="28"/>
          <w:szCs w:val="28"/>
          <w:lang w:val="en-US" w:eastAsia="zh-CN"/>
        </w:rPr>
        <w:t>本次出租标的的交接，在甲方与乙方之间进行。具体如下：</w:t>
      </w:r>
    </w:p>
    <w:p>
      <w:pPr>
        <w:keepNext w:val="0"/>
        <w:keepLines w:val="0"/>
        <w:pageBreakBefore w:val="0"/>
        <w:widowControl w:val="0"/>
        <w:kinsoku/>
        <w:wordWrap/>
        <w:overflowPunct/>
        <w:topLinePunct w:val="0"/>
        <w:autoSpaceDE/>
        <w:autoSpaceDN/>
        <w:bidi w:val="0"/>
        <w:adjustRightInd/>
        <w:snapToGrid/>
        <w:spacing w:line="540" w:lineRule="exact"/>
        <w:ind w:firstLine="584" w:firstLineChars="200"/>
        <w:jc w:val="both"/>
        <w:textAlignment w:val="auto"/>
        <w:rPr>
          <w:rFonts w:hint="eastAsia" w:ascii="仿宋_GB2312" w:hAnsi="仿宋_GB2312" w:eastAsia="仿宋_GB2312" w:cs="仿宋_GB2312"/>
          <w:color w:val="auto"/>
          <w:spacing w:val="6"/>
          <w:kern w:val="0"/>
          <w:sz w:val="28"/>
          <w:szCs w:val="28"/>
          <w:lang w:val="en-US" w:eastAsia="zh-CN"/>
        </w:rPr>
      </w:pPr>
      <w:r>
        <w:rPr>
          <w:rFonts w:hint="eastAsia" w:ascii="仿宋_GB2312" w:hAnsi="仿宋_GB2312" w:eastAsia="仿宋_GB2312" w:cs="仿宋_GB2312"/>
          <w:color w:val="auto"/>
          <w:spacing w:val="6"/>
          <w:kern w:val="0"/>
          <w:sz w:val="28"/>
          <w:szCs w:val="28"/>
          <w:lang w:val="en-US" w:eastAsia="zh-CN"/>
        </w:rPr>
        <w:t>1、承租方按照规定日期签订《成交通知书》、《房屋租赁合同》并付清首期租金、履约保证金和交易服务费等交易资金，出租方负责标的的交付。</w:t>
      </w:r>
    </w:p>
    <w:p>
      <w:pPr>
        <w:keepNext w:val="0"/>
        <w:keepLines w:val="0"/>
        <w:pageBreakBefore w:val="0"/>
        <w:widowControl w:val="0"/>
        <w:kinsoku/>
        <w:wordWrap/>
        <w:overflowPunct/>
        <w:topLinePunct w:val="0"/>
        <w:autoSpaceDE/>
        <w:autoSpaceDN/>
        <w:bidi w:val="0"/>
        <w:adjustRightInd/>
        <w:snapToGrid/>
        <w:spacing w:line="540" w:lineRule="exact"/>
        <w:ind w:firstLine="584" w:firstLineChars="200"/>
        <w:jc w:val="both"/>
        <w:textAlignment w:val="auto"/>
        <w:rPr>
          <w:rFonts w:hint="eastAsia" w:ascii="仿宋_GB2312" w:hAnsi="仿宋_GB2312" w:eastAsia="仿宋_GB2312" w:cs="仿宋_GB2312"/>
          <w:color w:val="auto"/>
          <w:spacing w:val="6"/>
          <w:kern w:val="0"/>
          <w:sz w:val="28"/>
          <w:szCs w:val="28"/>
          <w:lang w:val="en-US" w:eastAsia="zh-CN"/>
        </w:rPr>
      </w:pPr>
      <w:r>
        <w:rPr>
          <w:rFonts w:hint="eastAsia" w:ascii="仿宋_GB2312" w:hAnsi="仿宋_GB2312" w:eastAsia="仿宋_GB2312" w:cs="仿宋_GB2312"/>
          <w:color w:val="auto"/>
          <w:spacing w:val="6"/>
          <w:kern w:val="0"/>
          <w:sz w:val="28"/>
          <w:szCs w:val="28"/>
          <w:lang w:val="en-US" w:eastAsia="zh-CN"/>
        </w:rPr>
        <w:t>2、如承租方逾期付款，出租方有权延期交房。逾期付款超过7天，视承租方根本违约，出租方有权单方面解除已签订的《房屋租赁合同》，承租方已支付的交易资金不予返还。</w:t>
      </w:r>
    </w:p>
    <w:p>
      <w:pPr>
        <w:keepNext w:val="0"/>
        <w:keepLines w:val="0"/>
        <w:pageBreakBefore w:val="0"/>
        <w:widowControl w:val="0"/>
        <w:kinsoku/>
        <w:wordWrap/>
        <w:overflowPunct/>
        <w:topLinePunct w:val="0"/>
        <w:autoSpaceDE/>
        <w:autoSpaceDN/>
        <w:bidi w:val="0"/>
        <w:adjustRightInd/>
        <w:snapToGrid/>
        <w:spacing w:line="540" w:lineRule="exact"/>
        <w:ind w:firstLine="584" w:firstLineChars="200"/>
        <w:jc w:val="both"/>
        <w:textAlignment w:val="auto"/>
        <w:rPr>
          <w:rFonts w:hint="eastAsia" w:ascii="仿宋_GB2312" w:hAnsi="仿宋_GB2312" w:eastAsia="仿宋_GB2312" w:cs="仿宋_GB2312"/>
          <w:color w:val="auto"/>
          <w:spacing w:val="6"/>
          <w:kern w:val="0"/>
          <w:sz w:val="28"/>
          <w:szCs w:val="28"/>
          <w:lang w:val="en-US" w:eastAsia="zh-CN"/>
        </w:rPr>
      </w:pPr>
      <w:r>
        <w:rPr>
          <w:rFonts w:hint="eastAsia" w:ascii="仿宋_GB2312" w:hAnsi="仿宋_GB2312" w:eastAsia="仿宋_GB2312" w:cs="仿宋_GB2312"/>
          <w:color w:val="auto"/>
          <w:spacing w:val="6"/>
          <w:kern w:val="0"/>
          <w:sz w:val="28"/>
          <w:szCs w:val="28"/>
          <w:lang w:val="en-US" w:eastAsia="zh-CN"/>
        </w:rPr>
        <w:t>3、如确有特殊原因需要延迟移交标的的，出租方则另行通知承租方，租赁期限将相应顺延，以实际交付日起算租赁期限。</w:t>
      </w:r>
    </w:p>
    <w:p>
      <w:pPr>
        <w:keepNext w:val="0"/>
        <w:keepLines w:val="0"/>
        <w:pageBreakBefore w:val="0"/>
        <w:widowControl w:val="0"/>
        <w:kinsoku/>
        <w:wordWrap/>
        <w:overflowPunct/>
        <w:topLinePunct w:val="0"/>
        <w:autoSpaceDE/>
        <w:autoSpaceDN/>
        <w:bidi w:val="0"/>
        <w:adjustRightInd/>
        <w:snapToGrid/>
        <w:spacing w:line="540" w:lineRule="exact"/>
        <w:ind w:firstLine="584" w:firstLineChars="200"/>
        <w:jc w:val="both"/>
        <w:textAlignment w:val="auto"/>
        <w:rPr>
          <w:rFonts w:hint="eastAsia" w:ascii="仿宋_GB2312" w:hAnsi="仿宋_GB2312" w:eastAsia="仿宋_GB2312" w:cs="仿宋_GB2312"/>
          <w:color w:val="auto"/>
          <w:spacing w:val="6"/>
          <w:kern w:val="0"/>
          <w:sz w:val="28"/>
          <w:szCs w:val="28"/>
        </w:rPr>
      </w:pPr>
      <w:r>
        <w:rPr>
          <w:rFonts w:hint="eastAsia" w:ascii="仿宋_GB2312" w:hAnsi="仿宋_GB2312" w:eastAsia="仿宋_GB2312" w:cs="仿宋_GB2312"/>
          <w:color w:val="auto"/>
          <w:spacing w:val="6"/>
          <w:kern w:val="0"/>
          <w:sz w:val="28"/>
          <w:szCs w:val="28"/>
          <w:lang w:val="en-US" w:eastAsia="zh-CN"/>
        </w:rPr>
        <w:t>4、交付按移交时现状进行，不保证装修、附属物、相关设施设备的完好。该现状亦作为合同期满后，双方交接的依据。除非经过出租方书面同意，否则承租方应将租赁房屋恢复至双方交接时的状态。</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（二）返还：</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租赁期满或合同解除后，乙方应返还该房屋及其附属设施；若无特别约定，乙方应当在合同解除或终止之日返还该房屋。乙方返还该房屋及其装修、附属设施、设备应当符合正常使用且适租的状态。返还时，应经甲方验收认可，并相互结清各自应当承担的费用。乙方室内装修、增设的附属设施甲方不予补偿。甲乙双方验收认可后在房屋租赁清单上签字盖章。</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合同期满终止或因乙方原因合同提前解除的，若无特别约定，乙方应于租期届满或提前解除之日前自行完成腾退、搬离承租期间投入的一切可移动设施、设备及物品；交接基准日后房屋内一切原有固定设施、附合于建筑物结构的附属物归属于甲方。</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3.合同租赁期届满之日起15日内，乙方应将租赁期间一切以租赁标的为注册地址或其他信息作为登记信息的经营证照迁出或办理注销。</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第十一条  房屋及附属设施的维护</w:t>
      </w:r>
    </w:p>
    <w:p>
      <w:pPr>
        <w:spacing w:line="540" w:lineRule="exact"/>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（一）租赁期内，（</w:t>
      </w:r>
      <w:r>
        <w:rPr>
          <w:rFonts w:ascii="Segoe UI Symbol" w:hAnsi="Segoe UI Symbol" w:eastAsia="仿宋_GB2312" w:cs="Segoe UI Symbol"/>
          <w:bCs/>
          <w:sz w:val="28"/>
          <w:szCs w:val="28"/>
        </w:rPr>
        <w:t>☑</w:t>
      </w:r>
      <w:r>
        <w:rPr>
          <w:rFonts w:hint="eastAsia" w:ascii="仿宋_GB2312" w:hAnsi="仿宋_GB2312" w:eastAsia="仿宋_GB2312" w:cs="仿宋_GB2312"/>
          <w:sz w:val="28"/>
          <w:szCs w:val="28"/>
        </w:rPr>
        <w:t xml:space="preserve">甲方 / </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乙方）应保障该房屋及其附属设施处于适用和安全的状态，发现该房屋及其附属设施有</w:t>
      </w:r>
      <w:r>
        <w:rPr>
          <w:rFonts w:hint="eastAsia" w:ascii="仿宋_GB2312" w:hAnsi="仿宋_GB2312" w:eastAsia="仿宋_GB2312" w:cs="仿宋_GB2312"/>
          <w:sz w:val="28"/>
          <w:szCs w:val="28"/>
          <w:lang w:eastAsia="zh-CN"/>
        </w:rPr>
        <w:t>人为</w:t>
      </w:r>
      <w:r>
        <w:rPr>
          <w:rFonts w:hint="eastAsia" w:ascii="仿宋_GB2312" w:hAnsi="仿宋_GB2312" w:eastAsia="仿宋_GB2312" w:cs="仿宋_GB2312"/>
          <w:sz w:val="28"/>
          <w:szCs w:val="28"/>
        </w:rPr>
        <w:t>损坏或故障时，由（</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甲方 /</w:t>
      </w:r>
      <w:r>
        <w:rPr>
          <w:rFonts w:hint="eastAsia" w:ascii="仿宋_GB2312" w:hAnsi="仿宋_GB2312" w:eastAsia="仿宋_GB2312" w:cs="仿宋_GB2312"/>
          <w:color w:val="auto"/>
          <w:sz w:val="28"/>
          <w:szCs w:val="28"/>
        </w:rPr>
        <w:t xml:space="preserve"> </w:t>
      </w:r>
      <w:r>
        <w:rPr>
          <w:rFonts w:ascii="Segoe UI Symbol" w:hAnsi="Segoe UI Symbol" w:eastAsia="仿宋_GB2312" w:cs="Segoe UI Symbol"/>
          <w:bCs/>
          <w:color w:val="auto"/>
          <w:sz w:val="28"/>
          <w:szCs w:val="28"/>
        </w:rPr>
        <w:t>☑</w:t>
      </w:r>
      <w:r>
        <w:rPr>
          <w:rFonts w:hint="eastAsia" w:ascii="仿宋_GB2312" w:hAnsi="仿宋_GB2312" w:eastAsia="仿宋_GB2312" w:cs="仿宋_GB2312"/>
          <w:color w:val="auto"/>
          <w:sz w:val="28"/>
          <w:szCs w:val="28"/>
        </w:rPr>
        <w:t>乙方）负责修复，费用由 （</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color w:val="auto"/>
          <w:sz w:val="28"/>
          <w:szCs w:val="28"/>
        </w:rPr>
        <w:t xml:space="preserve">甲方 / </w:t>
      </w:r>
      <w:r>
        <w:rPr>
          <w:rFonts w:ascii="Segoe UI Symbol" w:hAnsi="Segoe UI Symbol" w:eastAsia="仿宋_GB2312" w:cs="Segoe UI Symbol"/>
          <w:bCs/>
          <w:color w:val="auto"/>
          <w:sz w:val="28"/>
          <w:szCs w:val="28"/>
        </w:rPr>
        <w:t>☑</w:t>
      </w:r>
      <w:r>
        <w:rPr>
          <w:rFonts w:hint="eastAsia" w:ascii="仿宋_GB2312" w:hAnsi="仿宋_GB2312" w:eastAsia="仿宋_GB2312" w:cs="仿宋_GB2312"/>
          <w:color w:val="auto"/>
          <w:sz w:val="28"/>
          <w:szCs w:val="28"/>
        </w:rPr>
        <w:t>乙方）承担</w:t>
      </w:r>
      <w:r>
        <w:rPr>
          <w:rFonts w:hint="eastAsia" w:ascii="仿宋_GB2312" w:hAnsi="仿宋_GB2312" w:eastAsia="仿宋_GB2312" w:cs="仿宋_GB2312"/>
          <w:color w:val="auto"/>
          <w:sz w:val="28"/>
          <w:szCs w:val="28"/>
          <w:lang w:eastAsia="zh-CN"/>
        </w:rPr>
        <w:t>。</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（二）对于乙方的装修、改善和增设的他物,甲方不承担维修的义务。</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乙方在租赁期内，应做好消防、人身损害等安全防护工作，按要求配备消防设备，合理堆放物品，消除不安全隐患，杜绝事故发生。一切安全责任都由乙方全部负责，甲方不承担任何责任。租赁期内，如甲方有人事变动，不影响合同继续履行。</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（五）对于该房屋及其附属设施因自然属性或合理使用而导致的损耗，乙方不承担责任。</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（六）乙方不得利用此房屋从事非法活动，如若违反，甲方有权收回房屋并且不承担责任。</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 xml:space="preserve">第十二条  转租 </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（一）除甲乙双方另有约定以外，</w:t>
      </w:r>
      <w:r>
        <w:rPr>
          <w:rFonts w:hint="eastAsia" w:ascii="仿宋_GB2312" w:hAnsi="仿宋_GB2312" w:eastAsia="仿宋_GB2312" w:cs="仿宋_GB2312"/>
          <w:color w:val="auto"/>
          <w:sz w:val="28"/>
          <w:szCs w:val="28"/>
        </w:rPr>
        <w:t>乙方不得将房屋转租，乙方关联主体实际租赁使用乙方承租场地内的，亦须经过甲方书面同意；确需转租的，</w:t>
      </w:r>
      <w:r>
        <w:rPr>
          <w:rFonts w:hint="eastAsia" w:ascii="仿宋_GB2312" w:hAnsi="仿宋_GB2312" w:eastAsia="仿宋_GB2312" w:cs="仿宋_GB2312"/>
          <w:sz w:val="28"/>
          <w:szCs w:val="28"/>
        </w:rPr>
        <w:t>应向甲方提出书面申请，经甲方书面同意后，方可在租赁期内将该房屋部分或全部转租给他人。</w:t>
      </w:r>
      <w:bookmarkStart w:id="0" w:name="OLE_LINK1"/>
      <w:r>
        <w:rPr>
          <w:rFonts w:hint="eastAsia" w:ascii="仿宋_GB2312" w:hAnsi="仿宋_GB2312" w:eastAsia="仿宋_GB2312" w:cs="仿宋_GB2312"/>
          <w:sz w:val="28"/>
          <w:szCs w:val="28"/>
        </w:rPr>
        <w:t>乙方转租承租人或关联主体使用所承租房屋的，乙方应当负责全权管理，并与其共同向甲方承担连带法律责任。</w:t>
      </w:r>
    </w:p>
    <w:bookmarkEnd w:id="0"/>
    <w:p>
      <w:pPr>
        <w:spacing w:line="540" w:lineRule="exact"/>
        <w:ind w:firstLine="560" w:firstLineChars="200"/>
        <w:rPr>
          <w:rFonts w:hint="eastAsia" w:ascii="仿宋_GB2312" w:hAnsi="仿宋_GB2312" w:eastAsia="仿宋_GB2312" w:cs="仿宋_GB2312"/>
          <w:color w:val="FF0000"/>
          <w:sz w:val="28"/>
          <w:szCs w:val="28"/>
        </w:rPr>
      </w:pPr>
      <w:r>
        <w:rPr>
          <w:rFonts w:hint="eastAsia" w:ascii="仿宋_GB2312" w:hAnsi="仿宋_GB2312" w:eastAsia="仿宋_GB2312" w:cs="仿宋_GB2312"/>
          <w:sz w:val="28"/>
          <w:szCs w:val="28"/>
        </w:rPr>
        <w:t>（二）乙方转租该房屋，应按规定与接受转租方订立书面转租合同，</w:t>
      </w:r>
      <w:r>
        <w:rPr>
          <w:rFonts w:hint="eastAsia" w:ascii="仿宋_GB2312" w:hAnsi="仿宋_GB2312" w:eastAsia="仿宋_GB2312" w:cs="仿宋_GB2312"/>
          <w:color w:val="auto"/>
          <w:sz w:val="28"/>
          <w:szCs w:val="28"/>
        </w:rPr>
        <w:t>并报送甲方备案。</w:t>
      </w:r>
    </w:p>
    <w:p>
      <w:pPr>
        <w:pStyle w:val="2"/>
        <w:spacing w:line="540" w:lineRule="exact"/>
        <w:ind w:firstLine="560"/>
        <w:rPr>
          <w:rFonts w:hint="eastAsia" w:ascii="仿宋_GB2312" w:hAnsi="仿宋_GB2312" w:eastAsia="仿宋_GB2312" w:cs="仿宋_GB2312"/>
          <w:szCs w:val="28"/>
        </w:rPr>
      </w:pPr>
      <w:r>
        <w:rPr>
          <w:rFonts w:hint="eastAsia" w:ascii="仿宋_GB2312" w:hAnsi="仿宋_GB2312" w:eastAsia="仿宋_GB2312" w:cs="仿宋_GB2312"/>
          <w:szCs w:val="28"/>
        </w:rPr>
        <w:t>（三）接受转租方对该房屋及其附属设施造成损坏的，应由乙方向甲方承担赔偿责任。</w:t>
      </w:r>
    </w:p>
    <w:p>
      <w:pPr>
        <w:pStyle w:val="2"/>
        <w:spacing w:line="540" w:lineRule="exact"/>
        <w:ind w:firstLine="560"/>
        <w:rPr>
          <w:rFonts w:hint="eastAsia" w:ascii="仿宋_GB2312" w:hAnsi="仿宋_GB2312" w:eastAsia="仿宋_GB2312" w:cs="仿宋_GB2312"/>
          <w:szCs w:val="28"/>
        </w:rPr>
      </w:pPr>
      <w:r>
        <w:rPr>
          <w:rFonts w:hint="eastAsia" w:ascii="仿宋_GB2312" w:hAnsi="仿宋_GB2312" w:eastAsia="仿宋_GB2312" w:cs="仿宋_GB2312"/>
          <w:szCs w:val="28"/>
        </w:rPr>
        <w:t>（四）因转租产生的乙方与第三方的纠纷，甲方不承担相关责任，造成甲方损失的，由乙方依法赔偿。</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第十三条  合同的解除</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（一）经甲乙双方协商一致，可以解除本合同。</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（二）有下列情形之一的，本合同终止，甲乙双方互不承担违约责任：</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1.该房屋因城市建设需要被依法列入房屋拆迁范围的。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2.因地震、火灾等不可抗力致使房屋毁损、灭失或造成其他损失的。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（三）甲方有下列情形之一的，乙方有权单方解除合同：</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1.未按约定时间交付该房屋达</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90</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天的。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2.交付的房屋不符合合同约定严重影响乙方使用的。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3.交付的房屋危及乙方安全或者健康的。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4.其他：</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（四）乙方有下列情形之一的，甲方有权单方书面通知解除本合同（自解除通知送达时发生解除效果）</w:t>
      </w:r>
      <w:r>
        <w:rPr>
          <w:rFonts w:hint="eastAsia" w:ascii="仿宋_GB2312" w:hAnsi="仿宋_GB2312" w:eastAsia="仿宋_GB2312" w:cs="仿宋_GB2312"/>
          <w:sz w:val="28"/>
          <w:szCs w:val="28"/>
          <w:lang w:eastAsia="zh-CN"/>
        </w:rPr>
        <w:t>，并</w:t>
      </w:r>
      <w:r>
        <w:rPr>
          <w:rFonts w:hint="eastAsia" w:ascii="仿宋_GB2312" w:hAnsi="仿宋_GB2312" w:eastAsia="仿宋_GB2312" w:cs="仿宋_GB2312"/>
          <w:sz w:val="28"/>
          <w:szCs w:val="28"/>
        </w:rPr>
        <w:t>收回该房屋：</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1.不支付或者不按照约定支付租金达</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7</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天的。</w:t>
      </w:r>
    </w:p>
    <w:p>
      <w:pPr>
        <w:spacing w:line="540" w:lineRule="exact"/>
        <w:ind w:firstLine="560" w:firstLineChars="200"/>
        <w:rPr>
          <w:rFonts w:hint="eastAsia" w:ascii="仿宋_GB2312" w:hAnsi="仿宋_GB2312" w:eastAsia="仿宋_GB2312" w:cs="仿宋_GB2312"/>
          <w:sz w:val="28"/>
          <w:szCs w:val="28"/>
          <w:highlight w:val="red"/>
        </w:rPr>
      </w:pPr>
      <w:r>
        <w:rPr>
          <w:rFonts w:hint="eastAsia" w:ascii="仿宋_GB2312" w:hAnsi="仿宋_GB2312" w:eastAsia="仿宋_GB2312" w:cs="仿宋_GB2312"/>
          <w:sz w:val="28"/>
          <w:szCs w:val="28"/>
        </w:rPr>
        <w:t>2.乙方拖欠支付租金、租赁保证金或其他费用累计3次及以上的，或乙方逾期缴纳合同项下除租金以外其他各项费用，在甲方发送《催收通知函》后7天内仍未付清的，或乙方拖欠支付租金以外其他费用任一</w:t>
      </w:r>
      <w:r>
        <w:rPr>
          <w:rFonts w:hint="eastAsia" w:ascii="仿宋_GB2312" w:hAnsi="仿宋_GB2312" w:eastAsia="仿宋_GB2312" w:cs="仿宋_GB2312"/>
          <w:sz w:val="28"/>
          <w:szCs w:val="28"/>
          <w:lang w:eastAsia="zh-CN"/>
        </w:rPr>
        <w:t>处</w:t>
      </w:r>
      <w:r>
        <w:rPr>
          <w:rFonts w:hint="eastAsia" w:ascii="仿宋_GB2312" w:hAnsi="仿宋_GB2312" w:eastAsia="仿宋_GB2312" w:cs="仿宋_GB2312"/>
          <w:sz w:val="28"/>
          <w:szCs w:val="28"/>
        </w:rPr>
        <w:t>达到</w:t>
      </w: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天的。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3.擅自改变该房屋用途的。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4.擅自拆改变动或损坏房屋主体结构的。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5.擅自将该房屋转租给第三人的。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6.利用该房屋从事违法、违规活动或损害公共利益的。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7.相关主管部门因公共管理等需要告知停止出租的。</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8.其他：</w:t>
      </w:r>
      <w:r>
        <w:rPr>
          <w:rFonts w:hint="eastAsia" w:ascii="仿宋_GB2312" w:hAnsi="仿宋_GB2312" w:eastAsia="仿宋_GB2312" w:cs="仿宋_GB2312"/>
          <w:sz w:val="28"/>
          <w:szCs w:val="28"/>
          <w:u w:val="single"/>
        </w:rPr>
        <w:t xml:space="preserve"> 乙方租房保证金被扣除，经甲方书面通知后超过7日仍未补足的 </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第十四条  违约责任</w:t>
      </w:r>
    </w:p>
    <w:p>
      <w:pPr>
        <w:spacing w:line="540" w:lineRule="exact"/>
        <w:ind w:firstLine="560" w:firstLineChars="200"/>
        <w:rPr>
          <w:rFonts w:hint="eastAsia" w:ascii="仿宋_GB2312" w:hAnsi="宋体" w:eastAsia="仿宋_GB2312" w:cs="仿宋_GB2312"/>
          <w:sz w:val="28"/>
          <w:szCs w:val="28"/>
          <w:highlight w:val="red"/>
        </w:rPr>
      </w:pPr>
      <w:r>
        <w:rPr>
          <w:rFonts w:hint="eastAsia" w:ascii="仿宋_GB2312" w:hAnsi="宋体" w:eastAsia="仿宋_GB2312" w:cs="仿宋_GB2312"/>
          <w:sz w:val="28"/>
          <w:szCs w:val="28"/>
        </w:rPr>
        <w:t>（一）甲方有本合同第十三条第三款约定的情形之一的，应向乙方支付相当于</w:t>
      </w:r>
      <w:bookmarkStart w:id="1" w:name="_GoBack"/>
      <w:bookmarkEnd w:id="1"/>
      <w:r>
        <w:rPr>
          <w:rFonts w:hint="eastAsia" w:ascii="仿宋_GB2312" w:hAnsi="宋体" w:eastAsia="仿宋_GB2312" w:cs="仿宋_GB2312"/>
          <w:sz w:val="28"/>
          <w:szCs w:val="28"/>
        </w:rPr>
        <w:t>本年度</w:t>
      </w:r>
      <w:r>
        <w:rPr>
          <w:rFonts w:hint="eastAsia" w:ascii="仿宋_GB2312" w:hAnsi="宋体" w:eastAsia="仿宋_GB2312" w:cs="仿宋_GB2312"/>
          <w:sz w:val="28"/>
          <w:szCs w:val="28"/>
          <w:u w:val="single"/>
          <w:lang w:val="en-US" w:eastAsia="zh-CN"/>
        </w:rPr>
        <w:t xml:space="preserve">  30天  </w:t>
      </w:r>
      <w:r>
        <w:rPr>
          <w:rFonts w:hint="eastAsia" w:ascii="仿宋_GB2312" w:hAnsi="宋体" w:eastAsia="仿宋_GB2312" w:cs="仿宋_GB2312"/>
          <w:sz w:val="28"/>
          <w:szCs w:val="28"/>
        </w:rPr>
        <w:t>租金的违约金。</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（二）租赁期内，甲方需提前收回该房屋的，在乙方无第十三条第四款约定的情形下，应提前</w:t>
      </w:r>
      <w:r>
        <w:rPr>
          <w:rFonts w:hint="eastAsia" w:ascii="仿宋_GB2312" w:hAnsi="仿宋_GB2312" w:eastAsia="仿宋_GB2312" w:cs="仿宋_GB2312"/>
          <w:sz w:val="28"/>
          <w:szCs w:val="28"/>
          <w:u w:val="single"/>
        </w:rPr>
        <w:t xml:space="preserve">  30   </w:t>
      </w:r>
      <w:r>
        <w:rPr>
          <w:rFonts w:hint="eastAsia" w:ascii="仿宋_GB2312" w:hAnsi="仿宋_GB2312" w:eastAsia="仿宋_GB2312" w:cs="仿宋_GB2312"/>
          <w:sz w:val="28"/>
          <w:szCs w:val="28"/>
        </w:rPr>
        <w:t>天通知乙方，将已收取的未履行期间租金余额退还乙方。</w:t>
      </w:r>
    </w:p>
    <w:p>
      <w:pPr>
        <w:spacing w:line="540" w:lineRule="exact"/>
        <w:ind w:firstLine="560" w:firstLineChars="200"/>
        <w:rPr>
          <w:rFonts w:hint="eastAsia" w:ascii="仿宋_GB2312" w:hAnsi="仿宋_GB2312" w:eastAsia="仿宋_GB2312" w:cs="仿宋_GB2312"/>
          <w:sz w:val="28"/>
          <w:szCs w:val="28"/>
          <w:highlight w:val="red"/>
          <w:lang w:eastAsia="zh-CN"/>
        </w:rPr>
      </w:pPr>
      <w:r>
        <w:rPr>
          <w:rFonts w:hint="eastAsia" w:ascii="仿宋_GB2312" w:hAnsi="仿宋_GB2312" w:eastAsia="仿宋_GB2312" w:cs="仿宋_GB2312"/>
          <w:sz w:val="28"/>
          <w:szCs w:val="28"/>
        </w:rPr>
        <w:t>（三）乙方有本合同第十三条第四款约定的情形之一的，乙方应向甲方支付相当于当年度租金标准</w:t>
      </w:r>
      <w:r>
        <w:rPr>
          <w:rFonts w:hint="eastAsia" w:ascii="仿宋_GB2312" w:hAnsi="仿宋_GB2312" w:eastAsia="仿宋_GB2312" w:cs="仿宋_GB2312"/>
          <w:sz w:val="28"/>
          <w:szCs w:val="28"/>
          <w:u w:val="single"/>
          <w:lang w:val="en-US" w:eastAsia="zh-CN"/>
        </w:rPr>
        <w:t xml:space="preserve">   30天   </w:t>
      </w:r>
      <w:r>
        <w:rPr>
          <w:rFonts w:hint="eastAsia" w:ascii="仿宋_GB2312" w:hAnsi="仿宋_GB2312" w:eastAsia="仿宋_GB2312" w:cs="仿宋_GB2312"/>
          <w:sz w:val="28"/>
          <w:szCs w:val="28"/>
        </w:rPr>
        <w:t>租金的违约金，违约金不足以弥补甲方损失的，甲方有权据实主张</w:t>
      </w:r>
      <w:r>
        <w:rPr>
          <w:rFonts w:hint="eastAsia" w:ascii="仿宋_GB2312" w:hAnsi="仿宋_GB2312" w:eastAsia="仿宋_GB2312" w:cs="仿宋_GB2312"/>
          <w:sz w:val="28"/>
          <w:szCs w:val="28"/>
          <w:lang w:eastAsia="zh-CN"/>
        </w:rPr>
        <w:t>。</w:t>
      </w:r>
    </w:p>
    <w:p>
      <w:pPr>
        <w:spacing w:line="540" w:lineRule="exact"/>
        <w:ind w:firstLine="552" w:firstLineChars="200"/>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（四）</w:t>
      </w:r>
      <w:r>
        <w:rPr>
          <w:rFonts w:hint="eastAsia" w:ascii="仿宋_GB2312" w:hAnsi="仿宋_GB2312" w:eastAsia="仿宋_GB2312" w:cs="仿宋_GB2312"/>
          <w:sz w:val="28"/>
          <w:szCs w:val="28"/>
        </w:rPr>
        <w:t>乙方擅自对该房屋进行装修、装饰或添置新物的，甲方可以要求乙方恢复原状或者赔偿损失。</w:t>
      </w:r>
    </w:p>
    <w:p>
      <w:pPr>
        <w:spacing w:line="540" w:lineRule="exact"/>
        <w:ind w:firstLine="560" w:firstLineChars="200"/>
        <w:rPr>
          <w:rFonts w:hint="eastAsia" w:ascii="仿宋_GB2312" w:hAnsi="仿宋_GB2312" w:eastAsia="仿宋_GB2312" w:cs="仿宋_GB2312"/>
          <w:color w:val="FF0000"/>
          <w:sz w:val="28"/>
          <w:szCs w:val="28"/>
          <w:highlight w:val="red"/>
        </w:rPr>
      </w:pPr>
      <w:r>
        <w:rPr>
          <w:rFonts w:hint="eastAsia" w:ascii="仿宋_GB2312" w:hAnsi="仿宋_GB2312" w:eastAsia="仿宋_GB2312" w:cs="仿宋_GB2312"/>
          <w:sz w:val="28"/>
          <w:szCs w:val="28"/>
        </w:rPr>
        <w:t>（五）租赁期内，乙方需提前退租的，应提前</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6</w:t>
      </w:r>
      <w:r>
        <w:rPr>
          <w:rFonts w:hint="eastAsia" w:ascii="仿宋_GB2312" w:hAnsi="仿宋_GB2312" w:eastAsia="仿宋_GB2312" w:cs="仿宋_GB2312"/>
          <w:sz w:val="28"/>
          <w:szCs w:val="28"/>
          <w:u w:val="single"/>
        </w:rPr>
        <w:t xml:space="preserve">0  </w:t>
      </w:r>
      <w:r>
        <w:rPr>
          <w:rFonts w:hint="eastAsia" w:ascii="仿宋_GB2312" w:hAnsi="仿宋_GB2312" w:eastAsia="仿宋_GB2312" w:cs="仿宋_GB2312"/>
          <w:sz w:val="28"/>
          <w:szCs w:val="28"/>
        </w:rPr>
        <w:t>天通知甲方，并按照本条上述第</w:t>
      </w:r>
      <w:r>
        <w:rPr>
          <w:rFonts w:hint="eastAsia" w:ascii="仿宋_GB2312" w:hAnsi="仿宋_GB2312" w:eastAsia="仿宋_GB2312" w:cs="仿宋_GB2312"/>
          <w:color w:val="auto"/>
          <w:sz w:val="28"/>
          <w:szCs w:val="28"/>
        </w:rPr>
        <w:t>（三）项约定标准向甲方支付违约金并承担违约责任。</w:t>
      </w:r>
    </w:p>
    <w:p>
      <w:pPr>
        <w:spacing w:line="240" w:lineRule="atLeast"/>
        <w:rPr>
          <w:rFonts w:hint="eastAsia" w:ascii="仿宋_GB2312" w:hAnsi="仿宋_GB2312" w:eastAsia="仿宋_GB2312" w:cs="仿宋_GB2312"/>
          <w:sz w:val="28"/>
          <w:szCs w:val="28"/>
          <w:highlight w:val="yellow"/>
        </w:rPr>
      </w:pPr>
      <w:r>
        <w:rPr>
          <w:rFonts w:hint="eastAsia" w:ascii="仿宋_GB2312" w:hAnsi="仿宋_GB2312" w:eastAsia="仿宋_GB2312" w:cs="仿宋_GB2312"/>
          <w:sz w:val="28"/>
          <w:szCs w:val="28"/>
        </w:rPr>
        <w:t xml:space="preserve">    （六）乙方违反本协议约定逾期支付租金及其他应付款项的，应当按照逾期未支付款项的万分之五/日向甲方承担违约金；若前述款项逾期达15日以上的，在乙方结清前述款项前，因管理单位采取停止供应或使用水、电或其他设施的措施所造成的一切后果由乙方自行承担。</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w:t>
      </w:r>
      <w:r>
        <w:rPr>
          <w:rFonts w:hint="eastAsia" w:ascii="仿宋_GB2312" w:hAnsi="仿宋_GB2312" w:eastAsia="仿宋_GB2312" w:cs="仿宋_GB2312"/>
          <w:bCs/>
          <w:sz w:val="28"/>
          <w:szCs w:val="28"/>
        </w:rPr>
        <w:t>合同期满自然终止或因乙方原因提前解除的，乙方应按约定交还房屋。若乙方未按约定期限完成腾退并按要求交还房屋、办理交接手续的，视作放弃房屋内未搬离物品的所有权，甲方对此不承担保管义务，且有权采取强制腾退、主动清理或变价受偿等措施，由此产生的费用由乙方承担；因乙方未及时腾退造成屋内乙方财物损坏或灭失的后果均由乙方自行承担。合同解除、期限届满或终止后至乙方实际腾退期间产生的占有使用费及其他管理费用，按照合同期内最后一个月应付租赁款项1.3倍的标准计算。</w:t>
      </w:r>
    </w:p>
    <w:p>
      <w:pPr>
        <w:spacing w:line="540" w:lineRule="exact"/>
        <w:ind w:firstLine="560" w:firstLineChars="200"/>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（八）其他：</w:t>
      </w:r>
      <w:r>
        <w:rPr>
          <w:rFonts w:hint="eastAsia" w:ascii="仿宋_GB2312" w:hAnsi="仿宋_GB2312" w:eastAsia="仿宋_GB2312" w:cs="仿宋_GB2312"/>
          <w:sz w:val="28"/>
          <w:szCs w:val="28"/>
          <w:u w:val="single"/>
        </w:rPr>
        <w:t>乙方违约时应承担甲方实现债权的费用，包括但不限于为收回房屋、房租而产生的公证、评估、鉴定、调查、拍卖、诉讼或仲裁、公告、送达、执行、保险、律师费、差旅费等</w:t>
      </w:r>
      <w:r>
        <w:rPr>
          <w:rFonts w:hint="eastAsia" w:ascii="仿宋_GB2312" w:hAnsi="仿宋_GB2312" w:eastAsia="仿宋_GB2312" w:cs="仿宋_GB2312"/>
          <w:sz w:val="28"/>
          <w:szCs w:val="28"/>
        </w:rPr>
        <w:t>。</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第十五条  合同争议的解决办法</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本合同项下发生的争议，由双方当事人协商解决或申请调解解决；协商或调解不成的，可按照以下第</w:t>
      </w:r>
      <w:r>
        <w:rPr>
          <w:rFonts w:hint="eastAsia" w:ascii="仿宋_GB2312" w:hAnsi="仿宋_GB2312" w:eastAsia="仿宋_GB2312" w:cs="仿宋_GB2312"/>
          <w:sz w:val="28"/>
          <w:szCs w:val="28"/>
          <w:u w:val="single"/>
        </w:rPr>
        <w:t xml:space="preserve"> 二 </w:t>
      </w:r>
      <w:r>
        <w:rPr>
          <w:rFonts w:hint="eastAsia" w:ascii="仿宋_GB2312" w:hAnsi="仿宋_GB2312" w:eastAsia="仿宋_GB2312" w:cs="仿宋_GB2312"/>
          <w:sz w:val="28"/>
          <w:szCs w:val="28"/>
        </w:rPr>
        <w:t>款方式解决：</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1.向</w:t>
      </w:r>
      <w:r>
        <w:rPr>
          <w:rFonts w:hint="eastAsia" w:ascii="仿宋_GB2312" w:hAnsi="仿宋_GB2312" w:eastAsia="仿宋_GB2312" w:cs="仿宋_GB2312"/>
          <w:color w:val="auto"/>
          <w:sz w:val="28"/>
          <w:szCs w:val="28"/>
          <w:u w:val="single"/>
        </w:rPr>
        <w:t xml:space="preserve">    /   </w:t>
      </w:r>
      <w:r>
        <w:rPr>
          <w:rFonts w:hint="eastAsia" w:ascii="仿宋_GB2312" w:hAnsi="仿宋_GB2312" w:eastAsia="仿宋_GB2312" w:cs="仿宋_GB2312"/>
          <w:color w:val="auto"/>
          <w:sz w:val="28"/>
          <w:szCs w:val="28"/>
        </w:rPr>
        <w:t>仲裁</w:t>
      </w:r>
      <w:r>
        <w:rPr>
          <w:rFonts w:hint="eastAsia" w:ascii="仿宋_GB2312" w:hAnsi="仿宋_GB2312" w:eastAsia="仿宋_GB2312" w:cs="仿宋_GB2312"/>
          <w:sz w:val="28"/>
          <w:szCs w:val="28"/>
        </w:rPr>
        <w:t>委员会申请仲裁，由该委员会按其仲裁规则裁决。</w:t>
      </w:r>
    </w:p>
    <w:p>
      <w:pPr>
        <w:widowControl/>
        <w:spacing w:line="540" w:lineRule="exact"/>
        <w:ind w:firstLine="560" w:firstLineChars="200"/>
        <w:jc w:val="lef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2.向</w:t>
      </w:r>
      <w:r>
        <w:rPr>
          <w:rFonts w:hint="eastAsia" w:ascii="仿宋_GB2312" w:hAnsi="仿宋_GB2312" w:eastAsia="仿宋_GB2312" w:cs="仿宋_GB2312"/>
          <w:sz w:val="28"/>
          <w:szCs w:val="28"/>
          <w:u w:val="single"/>
        </w:rPr>
        <w:t xml:space="preserve"> 租赁物所在地 </w:t>
      </w:r>
      <w:r>
        <w:rPr>
          <w:rFonts w:hint="eastAsia" w:ascii="仿宋_GB2312" w:hAnsi="仿宋_GB2312" w:eastAsia="仿宋_GB2312" w:cs="仿宋_GB2312"/>
          <w:sz w:val="28"/>
          <w:szCs w:val="28"/>
        </w:rPr>
        <w:t>人民法院起诉。</w:t>
      </w:r>
    </w:p>
    <w:p>
      <w:pPr>
        <w:spacing w:line="540" w:lineRule="exact"/>
        <w:ind w:firstLine="560" w:firstLineChars="200"/>
        <w:rPr>
          <w:rFonts w:hint="eastAsia" w:ascii="仿宋_GB2312" w:hAnsi="黑体" w:eastAsia="仿宋_GB2312" w:cs="黑体"/>
          <w:bCs/>
          <w:sz w:val="28"/>
          <w:szCs w:val="28"/>
        </w:rPr>
      </w:pPr>
      <w:r>
        <w:rPr>
          <w:rFonts w:hint="eastAsia" w:ascii="仿宋_GB2312" w:hAnsi="黑体" w:eastAsia="仿宋_GB2312" w:cs="黑体"/>
          <w:bCs/>
          <w:sz w:val="28"/>
          <w:szCs w:val="28"/>
        </w:rPr>
        <w:t>第十六条  其他约定事项</w:t>
      </w:r>
    </w:p>
    <w:p>
      <w:pPr>
        <w:spacing w:line="540" w:lineRule="exact"/>
        <w:ind w:firstLine="560" w:firstLineChars="200"/>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（一）</w:t>
      </w:r>
      <w:r>
        <w:rPr>
          <w:rFonts w:hint="eastAsia" w:ascii="仿宋_GB2312" w:hAnsi="仿宋_GB2312" w:eastAsia="仿宋_GB2312" w:cs="仿宋_GB2312"/>
          <w:sz w:val="28"/>
          <w:szCs w:val="28"/>
          <w:lang w:val="en-US" w:eastAsia="zh-CN"/>
        </w:rPr>
        <w:t>租赁房屋目前未办理权属登记，仅提供杭州市上城区人民政府九堡街道办事处确认的《权属情况说明》。乙方承诺对上述租赁房屋现状、设施及环境有充分了解，并承诺按租赁用途使用。</w:t>
      </w:r>
    </w:p>
    <w:p>
      <w:pPr>
        <w:spacing w:line="540" w:lineRule="exact"/>
        <w:ind w:firstLine="560" w:firstLineChars="200"/>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确保合法合规使用，乙方负责办理租赁房屋经营所需的或可能发生的所有申请报批手续，并应在取得所有必要的政府有关部门规定的验收合格证书（包括但不限于环保批文、消防许可及营业执照等）后方可正式投入使用。办理上述证照及许可批文所发生的一切费用由乙方承担。若由于甲方提供的资料和租赁房屋现状原因导致乙方不能办理上述证照及许可批文等手续的，甲方不承担任何责任，乙方如有损失自行承担。由于乙方无证无照经营行为造成甲方或第三方损失的，乙方应全额赔偿。</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both"/>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本合同经甲乙双方签字盖章后生效。本合同（及附件）一式</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伍</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份，其中甲方执</w:t>
      </w:r>
      <w:r>
        <w:rPr>
          <w:rFonts w:hint="eastAsia" w:ascii="仿宋_GB2312" w:hAnsi="仿宋_GB2312" w:eastAsia="仿宋_GB2312" w:cs="仿宋_GB2312"/>
          <w:color w:val="auto"/>
          <w:sz w:val="28"/>
          <w:szCs w:val="28"/>
          <w:u w:val="single"/>
        </w:rPr>
        <w:t xml:space="preserve">   贰  </w:t>
      </w:r>
      <w:r>
        <w:rPr>
          <w:rFonts w:hint="eastAsia" w:ascii="仿宋_GB2312" w:hAnsi="仿宋_GB2312" w:eastAsia="仿宋_GB2312" w:cs="仿宋_GB2312"/>
          <w:color w:val="auto"/>
          <w:sz w:val="28"/>
          <w:szCs w:val="28"/>
        </w:rPr>
        <w:t>份，乙方执</w:t>
      </w:r>
      <w:r>
        <w:rPr>
          <w:rFonts w:hint="eastAsia" w:ascii="仿宋_GB2312" w:hAnsi="仿宋_GB2312" w:eastAsia="仿宋_GB2312" w:cs="仿宋_GB2312"/>
          <w:color w:val="auto"/>
          <w:sz w:val="28"/>
          <w:szCs w:val="28"/>
          <w:u w:val="single"/>
        </w:rPr>
        <w:t xml:space="preserve">  贰  </w:t>
      </w:r>
      <w:r>
        <w:rPr>
          <w:rFonts w:hint="eastAsia" w:ascii="仿宋_GB2312" w:hAnsi="仿宋_GB2312" w:eastAsia="仿宋_GB2312" w:cs="仿宋_GB2312"/>
          <w:color w:val="auto"/>
          <w:sz w:val="28"/>
          <w:szCs w:val="28"/>
        </w:rPr>
        <w:t>份</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highlight w:val="none"/>
          <w:u w:val="single"/>
          <w:lang w:val="en-US" w:eastAsia="zh-CN"/>
        </w:rPr>
        <w:t>杭交所</w:t>
      </w:r>
      <w:r>
        <w:rPr>
          <w:rFonts w:hint="eastAsia" w:ascii="仿宋_GB2312" w:hAnsi="仿宋_GB2312" w:eastAsia="仿宋_GB2312" w:cs="仿宋_GB2312"/>
          <w:color w:val="auto"/>
          <w:sz w:val="28"/>
          <w:szCs w:val="28"/>
          <w:highlight w:val="none"/>
        </w:rPr>
        <w:t>执</w:t>
      </w:r>
      <w:r>
        <w:rPr>
          <w:rFonts w:hint="eastAsia" w:ascii="仿宋_GB2312" w:hAnsi="仿宋_GB2312" w:eastAsia="仿宋_GB2312" w:cs="仿宋_GB2312"/>
          <w:color w:val="auto"/>
          <w:sz w:val="28"/>
          <w:szCs w:val="28"/>
          <w:highlight w:val="none"/>
          <w:u w:val="single"/>
          <w:lang w:val="en-US" w:eastAsia="zh-CN"/>
        </w:rPr>
        <w:t>壹</w:t>
      </w:r>
      <w:r>
        <w:rPr>
          <w:rFonts w:hint="eastAsia" w:ascii="仿宋_GB2312" w:hAnsi="仿宋_GB2312" w:eastAsia="仿宋_GB2312" w:cs="仿宋_GB2312"/>
          <w:color w:val="auto"/>
          <w:sz w:val="28"/>
          <w:szCs w:val="28"/>
          <w:highlight w:val="none"/>
        </w:rPr>
        <w:t>份。</w:t>
      </w:r>
    </w:p>
    <w:p>
      <w:pPr>
        <w:spacing w:line="54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本合同生效后，双方对合同内容的变更或补充应采取书面形式，作为本合同的附件。附件与本合同具有同等的法律效力。</w:t>
      </w:r>
    </w:p>
    <w:p>
      <w:pPr>
        <w:spacing w:line="540" w:lineRule="exact"/>
        <w:ind w:firstLine="560" w:firstLineChars="200"/>
        <w:rPr>
          <w:rFonts w:hint="eastAsia" w:ascii="仿宋_GB2312" w:hAnsi="仿宋_GB2312" w:eastAsia="仿宋_GB2312" w:cs="仿宋_GB2312"/>
          <w:sz w:val="28"/>
          <w:szCs w:val="28"/>
        </w:rPr>
      </w:pPr>
    </w:p>
    <w:p>
      <w:pPr>
        <w:spacing w:line="540" w:lineRule="exact"/>
        <w:ind w:firstLine="560" w:firstLineChars="200"/>
        <w:rPr>
          <w:rFonts w:hint="eastAsia" w:ascii="仿宋_GB2312" w:hAnsi="仿宋_GB2312" w:eastAsia="仿宋_GB2312" w:cs="仿宋_GB2312"/>
          <w:sz w:val="28"/>
          <w:szCs w:val="28"/>
        </w:rPr>
      </w:pP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出租方（甲方）</w:t>
      </w:r>
      <w:r>
        <w:rPr>
          <w:rFonts w:hint="eastAsia" w:ascii="仿宋_GB2312" w:hAnsi="仿宋_GB2312" w:eastAsia="仿宋_GB2312" w:cs="仿宋_GB2312"/>
          <w:bCs/>
          <w:sz w:val="28"/>
          <w:szCs w:val="28"/>
        </w:rPr>
        <w:t>签</w:t>
      </w:r>
      <w:r>
        <w:rPr>
          <w:rFonts w:hint="eastAsia" w:ascii="仿宋_GB2312" w:hAnsi="仿宋_GB2312" w:eastAsia="仿宋_GB2312" w:cs="仿宋_GB2312"/>
          <w:sz w:val="28"/>
          <w:szCs w:val="28"/>
        </w:rPr>
        <w:t xml:space="preserve">章：              </w:t>
      </w:r>
      <w:r>
        <w:rPr>
          <w:rFonts w:hint="eastAsia" w:ascii="仿宋_GB2312" w:hAnsi="仿宋_GB2312" w:eastAsia="仿宋_GB2312" w:cs="仿宋_GB2312"/>
          <w:b/>
          <w:sz w:val="28"/>
          <w:szCs w:val="28"/>
        </w:rPr>
        <w:t>承租方（乙方）</w:t>
      </w:r>
      <w:r>
        <w:rPr>
          <w:rFonts w:hint="eastAsia" w:ascii="仿宋_GB2312" w:hAnsi="仿宋_GB2312" w:eastAsia="仿宋_GB2312" w:cs="仿宋_GB2312"/>
          <w:bCs/>
          <w:sz w:val="28"/>
          <w:szCs w:val="28"/>
        </w:rPr>
        <w:t>签</w:t>
      </w:r>
      <w:r>
        <w:rPr>
          <w:rFonts w:hint="eastAsia" w:ascii="仿宋_GB2312" w:hAnsi="仿宋_GB2312" w:eastAsia="仿宋_GB2312" w:cs="仿宋_GB2312"/>
          <w:sz w:val="28"/>
          <w:szCs w:val="28"/>
        </w:rPr>
        <w:t>章：</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_GB2312" w:hAnsi="仿宋_GB2312" w:eastAsia="仿宋_GB2312" w:cs="仿宋_GB2312"/>
          <w:sz w:val="28"/>
          <w:szCs w:val="28"/>
        </w:rPr>
      </w:pP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                       法定代表人：</w:t>
      </w:r>
    </w:p>
    <w:p>
      <w:pPr>
        <w:spacing w:line="540" w:lineRule="exact"/>
        <w:ind w:firstLine="560" w:firstLineChars="200"/>
        <w:jc w:val="left"/>
        <w:rPr>
          <w:rFonts w:hint="eastAsia" w:ascii="仿宋_GB2312" w:hAnsi="仿宋_GB2312" w:eastAsia="仿宋_GB2312" w:cs="仿宋_GB2312"/>
          <w:sz w:val="28"/>
          <w:szCs w:val="28"/>
        </w:rPr>
      </w:pPr>
    </w:p>
    <w:p>
      <w:pPr>
        <w:spacing w:line="540" w:lineRule="exact"/>
        <w:ind w:firstLine="560" w:firstLineChars="200"/>
        <w:jc w:val="lef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签约时间：     年    月    日        </w:t>
      </w:r>
    </w:p>
    <w:p/>
    <w:sectPr>
      <w:footerReference r:id="rId3" w:type="default"/>
      <w:pgSz w:w="11906" w:h="16838"/>
      <w:pgMar w:top="1332" w:right="907" w:bottom="1332" w:left="90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altName w:val="微软雅黑"/>
    <w:panose1 w:val="02000000000000000000"/>
    <w:charset w:val="86"/>
    <w:family w:val="auto"/>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2C3410"/>
    <w:rsid w:val="1E2C3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49" w:firstLineChars="200"/>
    </w:pPr>
    <w:rPr>
      <w:rFonts w:ascii="宋体" w:hAnsi="宋体" w:eastAsia="宋体" w:cs="Times New Roman"/>
      <w:bCs/>
      <w:sz w:val="28"/>
      <w:szCs w:val="24"/>
    </w:rPr>
  </w:style>
  <w:style w:type="paragraph" w:styleId="3">
    <w:name w:val="footer"/>
    <w:basedOn w:val="1"/>
    <w:unhideWhenUsed/>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2026-05-07T06:31:00Z</dcterms:created>
  <dc:creator>徐诗丹</dc:creator>
  <cp:lastModifiedBy>徐诗丹</cp:lastModifiedBy>
  <dcterms:modified xsi:type="dcterms:W3CDTF">2026-05-07T06:31:50Z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DF146F029B8541278F81375A188613CF</vt:lpwstr>
  </property>
</Properties>
</file>