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B7F90">
      <w:pPr>
        <w:pStyle w:val="11"/>
        <w:tabs>
          <w:tab w:val="right" w:leader="dot" w:pos="9128"/>
        </w:tabs>
        <w:ind w:left="0" w:firstLine="0" w:firstLineChars="0"/>
        <w:jc w:val="center"/>
        <w:rPr>
          <w:rFonts w:ascii="宋体" w:hAnsi="宋体" w:eastAsia="宋体" w:cs="宋体"/>
          <w:color w:val="auto"/>
          <w:sz w:val="24"/>
          <w:szCs w:val="24"/>
          <w:highlight w:val="none"/>
        </w:rPr>
      </w:pPr>
      <w:r>
        <w:rPr>
          <w:rFonts w:hint="eastAsia" w:ascii="黑体" w:hAnsi="黑体" w:eastAsia="黑体"/>
          <w:color w:val="auto"/>
          <w:sz w:val="32"/>
          <w:szCs w:val="32"/>
          <w:highlight w:val="none"/>
        </w:rPr>
        <w:t>通风设施设备运行维护管理作业细则</w:t>
      </w:r>
    </w:p>
    <w:p w14:paraId="6FF11CF0">
      <w:pPr>
        <w:pStyle w:val="2"/>
        <w:numPr>
          <w:ilvl w:val="0"/>
          <w:numId w:val="0"/>
        </w:numPr>
        <w:rPr>
          <w:rFonts w:ascii="宋体" w:hAnsi="宋体" w:eastAsia="宋体" w:cs="宋体"/>
          <w:color w:val="auto"/>
          <w:highlight w:val="none"/>
        </w:rPr>
      </w:pPr>
      <w:bookmarkStart w:id="0" w:name="_Toc6511"/>
    </w:p>
    <w:p w14:paraId="547628E3">
      <w:pPr>
        <w:pStyle w:val="2"/>
        <w:numPr>
          <w:ilvl w:val="0"/>
          <w:numId w:val="0"/>
        </w:numPr>
        <w:rPr>
          <w:color w:val="auto"/>
          <w:highlight w:val="none"/>
        </w:rPr>
      </w:pPr>
      <w:bookmarkStart w:id="1" w:name="_Toc24954"/>
      <w:r>
        <w:rPr>
          <w:rFonts w:hint="eastAsia" w:cs="黑体"/>
          <w:color w:val="auto"/>
          <w:highlight w:val="none"/>
        </w:rPr>
        <w:t xml:space="preserve">1 </w:t>
      </w:r>
      <w:r>
        <w:rPr>
          <w:rFonts w:hint="eastAsia"/>
          <w:color w:val="auto"/>
          <w:highlight w:val="none"/>
        </w:rPr>
        <w:t>目的</w:t>
      </w:r>
      <w:bookmarkEnd w:id="0"/>
      <w:bookmarkEnd w:id="1"/>
    </w:p>
    <w:p w14:paraId="5E34AA11">
      <w:pPr>
        <w:pStyle w:val="6"/>
        <w:rPr>
          <w:color w:val="auto"/>
          <w:highlight w:val="none"/>
        </w:rPr>
      </w:pPr>
      <w:bookmarkStart w:id="2" w:name="_Toc16092"/>
      <w:r>
        <w:rPr>
          <w:rFonts w:hint="eastAsia"/>
          <w:color w:val="auto"/>
          <w:highlight w:val="none"/>
        </w:rPr>
        <w:t>规范公司服务辖区内对地下室平时通风风机进行有效控制，确保地下室处于良好的通风状态。</w:t>
      </w:r>
    </w:p>
    <w:p w14:paraId="5A8D0142">
      <w:pPr>
        <w:pStyle w:val="2"/>
        <w:numPr>
          <w:ilvl w:val="0"/>
          <w:numId w:val="0"/>
        </w:numPr>
        <w:rPr>
          <w:color w:val="auto"/>
          <w:highlight w:val="none"/>
        </w:rPr>
      </w:pPr>
      <w:bookmarkStart w:id="3" w:name="_Toc26989"/>
      <w:r>
        <w:rPr>
          <w:rFonts w:hint="eastAsia" w:cs="黑体"/>
          <w:color w:val="auto"/>
          <w:highlight w:val="none"/>
        </w:rPr>
        <w:t xml:space="preserve">2 </w:t>
      </w:r>
      <w:r>
        <w:rPr>
          <w:rFonts w:hint="eastAsia"/>
          <w:color w:val="auto"/>
          <w:highlight w:val="none"/>
        </w:rPr>
        <w:t>范围</w:t>
      </w:r>
      <w:bookmarkEnd w:id="2"/>
      <w:bookmarkEnd w:id="3"/>
      <w:bookmarkStart w:id="4" w:name="_Toc25443"/>
    </w:p>
    <w:p w14:paraId="47B35240">
      <w:pPr>
        <w:ind w:firstLine="480"/>
        <w:rPr>
          <w:color w:val="auto"/>
          <w:highlight w:val="none"/>
        </w:rPr>
      </w:pPr>
      <w:r>
        <w:rPr>
          <w:rFonts w:hint="eastAsia"/>
          <w:color w:val="auto"/>
          <w:highlight w:val="none"/>
        </w:rPr>
        <w:t>适用于公司服务管理辖区商写业态项目内地下室平时通风风机的控制。</w:t>
      </w:r>
    </w:p>
    <w:p w14:paraId="555D3319">
      <w:pPr>
        <w:pStyle w:val="2"/>
        <w:numPr>
          <w:ilvl w:val="0"/>
          <w:numId w:val="0"/>
        </w:numPr>
        <w:rPr>
          <w:color w:val="auto"/>
          <w:highlight w:val="none"/>
        </w:rPr>
      </w:pPr>
      <w:bookmarkStart w:id="5" w:name="_Toc10445"/>
      <w:r>
        <w:rPr>
          <w:rFonts w:hint="eastAsia" w:cs="黑体"/>
          <w:color w:val="auto"/>
          <w:highlight w:val="none"/>
        </w:rPr>
        <w:t xml:space="preserve">3 </w:t>
      </w:r>
      <w:r>
        <w:rPr>
          <w:rFonts w:hint="eastAsia"/>
          <w:color w:val="auto"/>
          <w:highlight w:val="none"/>
        </w:rPr>
        <w:t>规范性引用文件</w:t>
      </w:r>
      <w:bookmarkEnd w:id="4"/>
      <w:bookmarkEnd w:id="5"/>
    </w:p>
    <w:p w14:paraId="374048EE">
      <w:pPr>
        <w:ind w:firstLine="480"/>
        <w:rPr>
          <w:color w:val="auto"/>
          <w:highlight w:val="none"/>
        </w:rPr>
      </w:pPr>
      <w:r>
        <w:rPr>
          <w:rFonts w:hint="eastAsia"/>
          <w:color w:val="auto"/>
          <w:highlight w:val="none"/>
        </w:rPr>
        <w:t>《商写服务事业部工程维保作业总则》</w:t>
      </w:r>
    </w:p>
    <w:p w14:paraId="168C429A">
      <w:pPr>
        <w:pStyle w:val="2"/>
        <w:numPr>
          <w:ilvl w:val="0"/>
          <w:numId w:val="0"/>
        </w:numPr>
        <w:rPr>
          <w:color w:val="auto"/>
          <w:highlight w:val="none"/>
        </w:rPr>
      </w:pPr>
      <w:bookmarkStart w:id="6" w:name="_Toc22486"/>
      <w:bookmarkStart w:id="7" w:name="_Toc4278"/>
      <w:r>
        <w:rPr>
          <w:rFonts w:hint="eastAsia" w:cs="黑体"/>
          <w:color w:val="auto"/>
          <w:highlight w:val="none"/>
        </w:rPr>
        <w:t xml:space="preserve">4 </w:t>
      </w:r>
      <w:r>
        <w:rPr>
          <w:rFonts w:hint="eastAsia"/>
          <w:color w:val="auto"/>
          <w:highlight w:val="none"/>
        </w:rPr>
        <w:t>术语和定义</w:t>
      </w:r>
      <w:bookmarkEnd w:id="6"/>
      <w:bookmarkEnd w:id="7"/>
    </w:p>
    <w:p w14:paraId="6526EFFB">
      <w:pPr>
        <w:ind w:firstLine="480"/>
        <w:rPr>
          <w:color w:val="auto"/>
          <w:highlight w:val="none"/>
        </w:rPr>
      </w:pPr>
      <w:r>
        <w:rPr>
          <w:rFonts w:hint="eastAsia"/>
          <w:color w:val="auto"/>
          <w:highlight w:val="none"/>
        </w:rPr>
        <w:t>无</w:t>
      </w:r>
    </w:p>
    <w:p w14:paraId="38A73CBB">
      <w:pPr>
        <w:pStyle w:val="2"/>
        <w:numPr>
          <w:ilvl w:val="0"/>
          <w:numId w:val="0"/>
        </w:numPr>
        <w:rPr>
          <w:color w:val="auto"/>
          <w:highlight w:val="none"/>
        </w:rPr>
      </w:pPr>
      <w:bookmarkStart w:id="8" w:name="_Toc9165"/>
      <w:r>
        <w:rPr>
          <w:rFonts w:hint="eastAsia"/>
          <w:color w:val="auto"/>
          <w:highlight w:val="none"/>
        </w:rPr>
        <w:t>5 主要职责</w:t>
      </w:r>
      <w:bookmarkEnd w:id="8"/>
    </w:p>
    <w:p w14:paraId="7F7CD8D7">
      <w:pPr>
        <w:numPr>
          <w:ilvl w:val="1"/>
          <w:numId w:val="0"/>
        </w:numPr>
        <w:tabs>
          <w:tab w:val="left" w:pos="420"/>
        </w:tabs>
        <w:rPr>
          <w:rFonts w:ascii="宋体" w:hAnsi="宋体" w:cs="宋体"/>
          <w:color w:val="auto"/>
          <w:highlight w:val="none"/>
        </w:rPr>
      </w:pPr>
      <w:bookmarkStart w:id="9" w:name="_Toc16449"/>
      <w:bookmarkStart w:id="10" w:name="_Toc28608"/>
      <w:bookmarkStart w:id="11" w:name="_Toc21422"/>
      <w:r>
        <w:rPr>
          <w:rFonts w:hint="eastAsia" w:ascii="宋体" w:hAnsi="宋体" w:cs="宋体"/>
          <w:color w:val="auto"/>
          <w:highlight w:val="none"/>
        </w:rPr>
        <w:t>5.1 工程主管（负责人）负责对平时通风风机建立台账。</w:t>
      </w:r>
      <w:bookmarkEnd w:id="9"/>
      <w:bookmarkEnd w:id="10"/>
      <w:bookmarkEnd w:id="11"/>
    </w:p>
    <w:p w14:paraId="7D797AA9">
      <w:pPr>
        <w:numPr>
          <w:ilvl w:val="1"/>
          <w:numId w:val="0"/>
        </w:numPr>
        <w:tabs>
          <w:tab w:val="left" w:pos="420"/>
        </w:tabs>
        <w:rPr>
          <w:rFonts w:ascii="宋体" w:hAnsi="宋体" w:cs="宋体"/>
          <w:color w:val="auto"/>
          <w:highlight w:val="none"/>
        </w:rPr>
      </w:pPr>
      <w:bookmarkStart w:id="12" w:name="_Toc28711"/>
      <w:bookmarkStart w:id="13" w:name="_Toc8705"/>
      <w:bookmarkStart w:id="14" w:name="_Toc10999"/>
      <w:r>
        <w:rPr>
          <w:rFonts w:hint="eastAsia" w:ascii="宋体" w:hAnsi="宋体" w:cs="宋体"/>
          <w:color w:val="auto"/>
          <w:highlight w:val="none"/>
        </w:rPr>
        <w:t>5.2 综合维修工（暖通空调）负责正确使用地下室平时通风风机和日常维护保养。</w:t>
      </w:r>
      <w:bookmarkEnd w:id="12"/>
      <w:bookmarkEnd w:id="13"/>
      <w:bookmarkEnd w:id="14"/>
    </w:p>
    <w:p w14:paraId="73D7E23B">
      <w:pPr>
        <w:pStyle w:val="2"/>
        <w:numPr>
          <w:ilvl w:val="0"/>
          <w:numId w:val="0"/>
        </w:numPr>
        <w:rPr>
          <w:color w:val="auto"/>
          <w:highlight w:val="none"/>
        </w:rPr>
      </w:pPr>
      <w:bookmarkStart w:id="15" w:name="_Toc4934"/>
      <w:r>
        <w:rPr>
          <w:rFonts w:hint="eastAsia"/>
          <w:color w:val="auto"/>
          <w:highlight w:val="none"/>
        </w:rPr>
        <w:t>6 工作程序</w:t>
      </w:r>
      <w:bookmarkEnd w:id="15"/>
    </w:p>
    <w:p w14:paraId="7A542337">
      <w:pPr>
        <w:pStyle w:val="2"/>
        <w:numPr>
          <w:ilvl w:val="1"/>
          <w:numId w:val="0"/>
        </w:numPr>
        <w:tabs>
          <w:tab w:val="left" w:pos="420"/>
        </w:tabs>
        <w:rPr>
          <w:color w:val="auto"/>
          <w:highlight w:val="none"/>
        </w:rPr>
      </w:pPr>
      <w:bookmarkStart w:id="16" w:name="_Toc3882"/>
      <w:bookmarkStart w:id="17" w:name="_Toc28431"/>
      <w:r>
        <w:rPr>
          <w:rFonts w:hint="eastAsia"/>
          <w:color w:val="auto"/>
          <w:highlight w:val="none"/>
        </w:rPr>
        <w:t>6.1 风机房巡检</w:t>
      </w:r>
      <w:bookmarkEnd w:id="16"/>
      <w:bookmarkEnd w:id="17"/>
    </w:p>
    <w:p w14:paraId="2A006B28">
      <w:pPr>
        <w:ind w:firstLine="480"/>
        <w:rPr>
          <w:rFonts w:ascii="宋体" w:hAnsi="宋体" w:cs="宋体"/>
          <w:color w:val="auto"/>
          <w:highlight w:val="none"/>
        </w:rPr>
      </w:pPr>
      <w:r>
        <w:rPr>
          <w:rFonts w:hint="eastAsia" w:ascii="宋体" w:hAnsi="宋体" w:cs="宋体"/>
          <w:color w:val="auto"/>
          <w:highlight w:val="none"/>
        </w:rPr>
        <w:t>风机房每周不少于巡检一次，将巡视检查内容记录在《风机房巡检记录表》。</w:t>
      </w:r>
    </w:p>
    <w:p w14:paraId="3FFA4E6C">
      <w:pPr>
        <w:numPr>
          <w:ilvl w:val="2"/>
          <w:numId w:val="0"/>
        </w:numPr>
        <w:tabs>
          <w:tab w:val="left" w:pos="420"/>
        </w:tabs>
        <w:rPr>
          <w:rFonts w:ascii="宋体" w:hAnsi="宋体" w:cs="宋体"/>
          <w:color w:val="auto"/>
          <w:highlight w:val="none"/>
        </w:rPr>
      </w:pPr>
      <w:r>
        <w:rPr>
          <w:rFonts w:hint="eastAsia" w:ascii="宋体" w:hAnsi="宋体" w:cs="宋体"/>
          <w:color w:val="auto"/>
          <w:highlight w:val="none"/>
        </w:rPr>
        <w:t>6.1.1 对地下室平时通风风机建立分类台账或采用设备卡的形式进行分类，将该设备列入工程人员日常管理使用设备。</w:t>
      </w:r>
    </w:p>
    <w:p w14:paraId="54ECFC66">
      <w:pPr>
        <w:numPr>
          <w:ilvl w:val="2"/>
          <w:numId w:val="0"/>
        </w:numPr>
        <w:tabs>
          <w:tab w:val="left" w:pos="420"/>
        </w:tabs>
        <w:rPr>
          <w:rFonts w:ascii="宋体" w:hAnsi="宋体" w:cs="宋体"/>
          <w:color w:val="auto"/>
          <w:highlight w:val="none"/>
        </w:rPr>
      </w:pPr>
      <w:r>
        <w:rPr>
          <w:rFonts w:hint="eastAsia" w:ascii="宋体" w:hAnsi="宋体" w:cs="宋体"/>
          <w:color w:val="auto"/>
          <w:highlight w:val="none"/>
        </w:rPr>
        <w:t>6.1.2 对地下室平时通风风机的风机房和风机操作配电箱进行标识。</w:t>
      </w:r>
    </w:p>
    <w:p w14:paraId="3275F5D3">
      <w:pPr>
        <w:pStyle w:val="2"/>
        <w:numPr>
          <w:ilvl w:val="1"/>
          <w:numId w:val="0"/>
        </w:numPr>
        <w:tabs>
          <w:tab w:val="left" w:pos="420"/>
        </w:tabs>
        <w:rPr>
          <w:color w:val="auto"/>
          <w:highlight w:val="none"/>
        </w:rPr>
      </w:pPr>
      <w:bookmarkStart w:id="18" w:name="_Toc7265"/>
      <w:bookmarkStart w:id="19" w:name="_Toc12229"/>
      <w:r>
        <w:rPr>
          <w:rFonts w:hint="eastAsia"/>
          <w:color w:val="auto"/>
          <w:highlight w:val="none"/>
        </w:rPr>
        <w:t>6.2 平时通风风机的使用、维护和保养</w:t>
      </w:r>
      <w:bookmarkEnd w:id="18"/>
      <w:bookmarkEnd w:id="19"/>
    </w:p>
    <w:p w14:paraId="47062FC4">
      <w:pPr>
        <w:ind w:firstLine="480"/>
        <w:rPr>
          <w:rFonts w:ascii="宋体" w:hAnsi="宋体" w:cs="宋体"/>
          <w:color w:val="auto"/>
          <w:highlight w:val="none"/>
        </w:rPr>
      </w:pPr>
      <w:r>
        <w:rPr>
          <w:rFonts w:hint="eastAsia" w:ascii="宋体" w:hAnsi="宋体" w:cs="宋体"/>
          <w:color w:val="auto"/>
          <w:highlight w:val="none"/>
        </w:rPr>
        <w:t>平时通风风机的使用，维护和保养内容记录在《风机季度维修保养记录表》。</w:t>
      </w:r>
    </w:p>
    <w:p w14:paraId="0C536F33">
      <w:pPr>
        <w:numPr>
          <w:ilvl w:val="2"/>
          <w:numId w:val="0"/>
        </w:numPr>
        <w:tabs>
          <w:tab w:val="left" w:pos="420"/>
        </w:tabs>
        <w:rPr>
          <w:rFonts w:ascii="宋体" w:hAnsi="宋体" w:cs="宋体"/>
          <w:color w:val="auto"/>
          <w:highlight w:val="none"/>
        </w:rPr>
      </w:pPr>
      <w:r>
        <w:rPr>
          <w:rFonts w:hint="eastAsia" w:ascii="宋体" w:hAnsi="宋体" w:cs="宋体"/>
          <w:color w:val="auto"/>
          <w:highlight w:val="none"/>
        </w:rPr>
        <w:t>6.2.1 诱导风机的使用流程</w:t>
      </w:r>
    </w:p>
    <w:p w14:paraId="23283614">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6.2.1.1 地下室交付使用时应24小时不间断的开启全部诱导风机进行微风循环通风，消防风机或人防风机兼平时通风风机不再开启，逐步通过微风循环通风将地下室湿度降低。</w:t>
      </w:r>
    </w:p>
    <w:p w14:paraId="2F441E2B">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6.2.1.2 诱导风机24小时不间断的开启时，应全部开启，不得分区块开启，否则会影响效果。</w:t>
      </w:r>
    </w:p>
    <w:p w14:paraId="6CFA4B9E">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6.2.1.3 地下室返潮时，诱导风机应连续24小时不间断的开启，直至改善方才停止，否则会影响效果。</w:t>
      </w:r>
    </w:p>
    <w:p w14:paraId="124CD859">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6.2.1.4 地下室空气污浊时，开启诱导风机进行微风循环通风，改善空气质量。</w:t>
      </w:r>
    </w:p>
    <w:p w14:paraId="0C5BA3D0">
      <w:pPr>
        <w:numPr>
          <w:ilvl w:val="2"/>
          <w:numId w:val="0"/>
        </w:numPr>
        <w:tabs>
          <w:tab w:val="left" w:pos="420"/>
        </w:tabs>
        <w:rPr>
          <w:rFonts w:ascii="宋体" w:hAnsi="宋体" w:cs="宋体"/>
          <w:color w:val="auto"/>
          <w:highlight w:val="none"/>
        </w:rPr>
      </w:pPr>
      <w:r>
        <w:rPr>
          <w:rFonts w:hint="eastAsia" w:ascii="宋体" w:hAnsi="宋体" w:cs="宋体"/>
          <w:color w:val="auto"/>
          <w:highlight w:val="none"/>
        </w:rPr>
        <w:t>6.2.2 没有诱导风机仅使用平时通风风机的流程</w:t>
      </w:r>
    </w:p>
    <w:p w14:paraId="6851F44E">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6.2.2.1 工程人员熟悉管理区域内地下室平时通风风机的数量和位置以及通风区域和操作配电箱。</w:t>
      </w:r>
    </w:p>
    <w:p w14:paraId="449FBF3C">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6.2.2.2 工程人员对地下室进行巡视，发现地下室空气浑浊或相对湿度超过65%，对该区域进行机械通风。</w:t>
      </w:r>
    </w:p>
    <w:p w14:paraId="5FE572D9">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6.2.2.3 平时通风风机的操作</w:t>
      </w:r>
    </w:p>
    <w:p w14:paraId="7F6B4834">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6.2.2.3.1 确认操作配电箱，确认操作配电箱电源指示灯亮。</w:t>
      </w:r>
    </w:p>
    <w:p w14:paraId="5E8B7AAF">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 xml:space="preserve">6.2.2.3.2 按风机启动按钮（绿色），听风机电动机启动声音，确认无杂音或启动正常。 </w:t>
      </w:r>
    </w:p>
    <w:p w14:paraId="69E85353">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6.2.2.3.3 如听到风机电动机启动声音异常，应立即按停止按钮（红色），无法关闭，应打开操作配电箱门，关闭电源空气开关并立即报修。</w:t>
      </w:r>
    </w:p>
    <w:p w14:paraId="4C6B2003">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6.2.2.3.4 消防风机兼平时通风风机的单次开启时间一般不超过二个小时，开启消防风机，监控中心将会有联动报警信号记录，操作时应向监控中心说明。</w:t>
      </w:r>
    </w:p>
    <w:p w14:paraId="5BAA5272">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6.2.2.3.5 风机关机按停止按钮（红色），确认风机停机方可离开。</w:t>
      </w:r>
    </w:p>
    <w:p w14:paraId="2BF76D11">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6.2.2.3.6 若环境需较长时间通风，风机应采用间断开启的方式。</w:t>
      </w:r>
    </w:p>
    <w:p w14:paraId="4473B215">
      <w:pPr>
        <w:numPr>
          <w:ilvl w:val="2"/>
          <w:numId w:val="0"/>
        </w:numPr>
        <w:tabs>
          <w:tab w:val="left" w:pos="420"/>
        </w:tabs>
        <w:rPr>
          <w:rFonts w:ascii="宋体" w:hAnsi="宋体" w:cs="宋体"/>
          <w:color w:val="auto"/>
          <w:highlight w:val="none"/>
        </w:rPr>
      </w:pPr>
      <w:r>
        <w:rPr>
          <w:rFonts w:hint="eastAsia" w:ascii="宋体" w:hAnsi="宋体" w:cs="宋体"/>
          <w:color w:val="auto"/>
          <w:highlight w:val="none"/>
        </w:rPr>
        <w:t>6.2.3 平时通风风机的日常维护保养</w:t>
      </w:r>
    </w:p>
    <w:p w14:paraId="167B8511">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6.2.3.1 工程人员日常对诱导风机进行除尘；对风管式平时通风风机的风阀进行检查，确保风阀开启和有效。</w:t>
      </w:r>
    </w:p>
    <w:p w14:paraId="0AB30153">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6.2.3.2 对平时通风风机开启较频繁的风机每季进行维护和保养与检查，内容包括：电气触点、电线接头紧固、三相电源运行平衡、电动机和风机注油、紧固件松动情况、运行异音、安全绝缘状况等。</w:t>
      </w:r>
    </w:p>
    <w:p w14:paraId="5C1417B2">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6.2.3.3 使用环境应经常保持整洁，风机表面保持清洁，通风系统进出口不应有杂物，定期清除风机及管道内的灰尘等杂物，如通风进口有空气过滤装置，也应定期清洗。</w:t>
      </w:r>
    </w:p>
    <w:p w14:paraId="020BAEA8">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6.2.3.4 风机电机绕组间的绝缘电阻值应大于0.5兆欧，否则应对电机绕组进行烘干处理，使绝缘电阻值达到规定范围。</w:t>
      </w:r>
    </w:p>
    <w:p w14:paraId="347512DE">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6.2.3.5 风机运行一段时间后，三角带会伸长。这时要将电机的固定螺栓松开，移动电机，调整三角带，注意电机皮带轮和风机皮带轮的端面要在同一平面上。</w:t>
      </w:r>
    </w:p>
    <w:p w14:paraId="3242917B">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6.2.3.6 根据使用环境及实际情况，不定期对轴承补充或更换湿润滑油脂。</w:t>
      </w:r>
    </w:p>
    <w:p w14:paraId="3D61F3F3">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6.2.3.7 工程人员每季协助保安部对消防风机作平时通风风机的消防联动模块进行检测。</w:t>
      </w:r>
    </w:p>
    <w:p w14:paraId="596655A5">
      <w:pPr>
        <w:numPr>
          <w:ilvl w:val="1"/>
          <w:numId w:val="0"/>
        </w:numPr>
        <w:tabs>
          <w:tab w:val="left" w:pos="420"/>
        </w:tabs>
        <w:rPr>
          <w:rFonts w:ascii="宋体" w:hAnsi="宋体" w:cs="宋体"/>
          <w:color w:val="auto"/>
          <w:highlight w:val="none"/>
        </w:rPr>
      </w:pPr>
      <w:bookmarkStart w:id="20" w:name="_Toc8215"/>
      <w:r>
        <w:rPr>
          <w:rFonts w:hint="eastAsia" w:ascii="宋体" w:hAnsi="宋体" w:cs="宋体"/>
          <w:color w:val="auto"/>
          <w:highlight w:val="none"/>
        </w:rPr>
        <w:t>6.2.3.8 平时通风风机的使用，维护和保养应有记录。</w:t>
      </w:r>
      <w:bookmarkEnd w:id="20"/>
    </w:p>
    <w:p w14:paraId="1E8186C0">
      <w:pPr>
        <w:pStyle w:val="2"/>
        <w:numPr>
          <w:ilvl w:val="0"/>
          <w:numId w:val="0"/>
        </w:numPr>
        <w:rPr>
          <w:color w:val="auto"/>
          <w:highlight w:val="none"/>
        </w:rPr>
      </w:pPr>
      <w:bookmarkStart w:id="21" w:name="_Toc14687"/>
      <w:r>
        <w:rPr>
          <w:rFonts w:hint="eastAsia"/>
          <w:color w:val="auto"/>
          <w:highlight w:val="none"/>
        </w:rPr>
        <w:t>7 附录</w:t>
      </w:r>
      <w:bookmarkEnd w:id="21"/>
    </w:p>
    <w:p w14:paraId="77558F65">
      <w:pPr>
        <w:numPr>
          <w:ilvl w:val="1"/>
          <w:numId w:val="0"/>
        </w:numPr>
        <w:tabs>
          <w:tab w:val="left" w:pos="420"/>
        </w:tabs>
        <w:rPr>
          <w:rFonts w:ascii="宋体" w:hAnsi="宋体" w:cs="宋体"/>
          <w:color w:val="auto"/>
          <w:highlight w:val="none"/>
        </w:rPr>
      </w:pPr>
      <w:r>
        <w:rPr>
          <w:rFonts w:hint="eastAsia" w:ascii="宋体" w:hAnsi="宋体" w:cs="宋体"/>
          <w:color w:val="auto"/>
          <w:highlight w:val="none"/>
        </w:rPr>
        <w:t>附录</w:t>
      </w:r>
      <w:r>
        <w:rPr>
          <w:rFonts w:hint="eastAsia" w:ascii="宋体" w:hAnsi="宋体" w:cs="宋体"/>
          <w:color w:val="auto"/>
          <w:highlight w:val="none"/>
          <w:lang w:val="en-US" w:eastAsia="zh-CN"/>
        </w:rPr>
        <w:t>A</w:t>
      </w:r>
      <w:r>
        <w:rPr>
          <w:rFonts w:hint="eastAsia" w:ascii="宋体" w:hAnsi="宋体" w:cs="宋体"/>
          <w:color w:val="auto"/>
          <w:highlight w:val="none"/>
        </w:rPr>
        <w:t>《风机季度维修保养记录表》</w:t>
      </w:r>
    </w:p>
    <w:p w14:paraId="3E27F26B">
      <w:pPr>
        <w:numPr>
          <w:ilvl w:val="1"/>
          <w:numId w:val="0"/>
        </w:numPr>
        <w:tabs>
          <w:tab w:val="left" w:pos="420"/>
        </w:tabs>
        <w:rPr>
          <w:rFonts w:ascii="宋体" w:hAnsi="宋体" w:cs="宋体"/>
          <w:color w:val="auto"/>
          <w:highlight w:val="none"/>
        </w:rPr>
      </w:pPr>
      <w:r>
        <w:rPr>
          <w:rFonts w:hint="eastAsia" w:ascii="宋体" w:hAnsi="宋体" w:cs="宋体"/>
          <w:color w:val="auto"/>
          <w:highlight w:val="none"/>
        </w:rPr>
        <w:t>附录</w:t>
      </w:r>
      <w:r>
        <w:rPr>
          <w:rFonts w:hint="eastAsia" w:ascii="宋体" w:hAnsi="宋体" w:cs="宋体"/>
          <w:color w:val="auto"/>
          <w:highlight w:val="none"/>
          <w:lang w:val="en-US" w:eastAsia="zh-CN"/>
        </w:rPr>
        <w:t>B</w:t>
      </w:r>
      <w:r>
        <w:rPr>
          <w:rFonts w:hint="eastAsia" w:ascii="宋体" w:hAnsi="宋体" w:cs="宋体"/>
          <w:color w:val="auto"/>
          <w:highlight w:val="none"/>
        </w:rPr>
        <w:t>《风机房巡检记录表》</w:t>
      </w:r>
    </w:p>
    <w:p w14:paraId="75E02D38">
      <w:pPr>
        <w:ind w:firstLine="0" w:firstLineChars="0"/>
        <w:jc w:val="left"/>
        <w:rPr>
          <w:rFonts w:ascii="黑体" w:hAnsi="黑体" w:eastAsia="黑体" w:cs="黑体"/>
          <w:bCs/>
          <w:color w:val="auto"/>
          <w:szCs w:val="24"/>
          <w:highlight w:val="none"/>
        </w:rPr>
      </w:pPr>
    </w:p>
    <w:p w14:paraId="29905541">
      <w:pPr>
        <w:ind w:firstLine="0" w:firstLineChars="0"/>
        <w:rPr>
          <w:color w:val="auto"/>
          <w:highlight w:val="none"/>
        </w:rPr>
      </w:pPr>
    </w:p>
    <w:p w14:paraId="6BA34482">
      <w:pPr>
        <w:ind w:firstLine="480"/>
        <w:rPr>
          <w:color w:val="auto"/>
          <w:highlight w:val="none"/>
        </w:rPr>
      </w:pPr>
    </w:p>
    <w:p w14:paraId="5C5201E7">
      <w:pPr>
        <w:ind w:firstLine="480"/>
        <w:rPr>
          <w:color w:val="auto"/>
          <w:highlight w:val="none"/>
        </w:rPr>
        <w:sectPr>
          <w:footerReference r:id="rId7" w:type="first"/>
          <w:footerReference r:id="rId5" w:type="default"/>
          <w:footerReference r:id="rId6" w:type="even"/>
          <w:pgSz w:w="11906" w:h="16838"/>
          <w:pgMar w:top="1440" w:right="1797" w:bottom="1440" w:left="1797" w:header="850" w:footer="992" w:gutter="0"/>
          <w:pgBorders>
            <w:bottom w:val="single" w:color="auto" w:sz="4" w:space="1"/>
          </w:pgBorders>
          <w:cols w:space="0" w:num="1"/>
          <w:titlePg/>
          <w:docGrid w:type="linesAndChars" w:linePitch="332" w:charSpace="34"/>
        </w:sectPr>
      </w:pPr>
    </w:p>
    <w:p w14:paraId="6E07C9A2">
      <w:pPr>
        <w:ind w:firstLine="480"/>
        <w:jc w:val="center"/>
        <w:outlineLvl w:val="0"/>
        <w:rPr>
          <w:rFonts w:hint="eastAsia" w:ascii="黑体" w:hAnsi="黑体" w:eastAsia="黑体" w:cs="黑体"/>
          <w:color w:val="auto"/>
          <w:kern w:val="0"/>
          <w:szCs w:val="24"/>
          <w:highlight w:val="none"/>
          <w:lang w:val="en-US" w:eastAsia="zh-CN"/>
        </w:rPr>
      </w:pPr>
      <w:bookmarkStart w:id="22" w:name="_Toc8590"/>
      <w:r>
        <w:rPr>
          <w:rFonts w:hint="eastAsia" w:ascii="黑体" w:hAnsi="黑体" w:eastAsia="黑体" w:cs="黑体"/>
          <w:color w:val="auto"/>
          <w:kern w:val="0"/>
          <w:szCs w:val="24"/>
          <w:highlight w:val="none"/>
        </w:rPr>
        <w:t>附录</w:t>
      </w:r>
      <w:bookmarkEnd w:id="22"/>
      <w:bookmarkStart w:id="23" w:name="_Toc24960"/>
      <w:r>
        <w:rPr>
          <w:rFonts w:hint="eastAsia" w:ascii="黑体" w:hAnsi="黑体" w:eastAsia="黑体" w:cs="黑体"/>
          <w:color w:val="auto"/>
          <w:kern w:val="0"/>
          <w:szCs w:val="24"/>
          <w:highlight w:val="none"/>
          <w:lang w:val="en-US" w:eastAsia="zh-CN"/>
        </w:rPr>
        <w:t>A</w:t>
      </w:r>
    </w:p>
    <w:p w14:paraId="265D8750">
      <w:pPr>
        <w:ind w:firstLine="480"/>
        <w:jc w:val="center"/>
        <w:outlineLvl w:val="0"/>
        <w:rPr>
          <w:rFonts w:ascii="黑体" w:hAnsi="黑体" w:eastAsia="黑体" w:cs="黑体"/>
          <w:color w:val="auto"/>
          <w:kern w:val="0"/>
          <w:szCs w:val="24"/>
          <w:highlight w:val="none"/>
        </w:rPr>
      </w:pPr>
      <w:r>
        <w:rPr>
          <w:rFonts w:hint="eastAsia" w:ascii="黑体" w:hAnsi="黑体" w:eastAsia="黑体" w:cs="黑体"/>
          <w:color w:val="auto"/>
          <w:kern w:val="0"/>
          <w:szCs w:val="24"/>
          <w:highlight w:val="none"/>
        </w:rPr>
        <w:t>风机季度保养记录表</w:t>
      </w:r>
      <w:bookmarkEnd w:id="23"/>
    </w:p>
    <w:p w14:paraId="57CE31A9">
      <w:pPr>
        <w:ind w:firstLine="240" w:firstLineChars="100"/>
        <w:jc w:val="left"/>
        <w:rPr>
          <w:rFonts w:ascii="宋体" w:hAnsi="宋体" w:cs="宋体"/>
          <w:b/>
          <w:bCs/>
          <w:color w:val="auto"/>
          <w:szCs w:val="24"/>
          <w:highlight w:val="none"/>
        </w:rPr>
      </w:pPr>
      <w:r>
        <w:rPr>
          <w:rFonts w:hint="eastAsia" w:ascii="宋体" w:hAnsi="宋体" w:cs="宋体"/>
          <w:b/>
          <w:bCs/>
          <w:color w:val="auto"/>
          <w:szCs w:val="24"/>
          <w:highlight w:val="none"/>
        </w:rPr>
        <w:t xml:space="preserve">项目名称：                                                       时间：                                                      </w:t>
      </w:r>
    </w:p>
    <w:tbl>
      <w:tblPr>
        <w:tblStyle w:val="13"/>
        <w:tblW w:w="14456"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gridCol w:w="1227"/>
        <w:gridCol w:w="4524"/>
        <w:gridCol w:w="1512"/>
        <w:gridCol w:w="4198"/>
      </w:tblGrid>
      <w:tr w14:paraId="3A25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995" w:type="dxa"/>
            <w:vAlign w:val="center"/>
          </w:tcPr>
          <w:p w14:paraId="6DDE4DBA">
            <w:pPr>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设备具体型号</w:t>
            </w:r>
          </w:p>
        </w:tc>
        <w:tc>
          <w:tcPr>
            <w:tcW w:w="5751" w:type="dxa"/>
            <w:gridSpan w:val="2"/>
            <w:vAlign w:val="center"/>
          </w:tcPr>
          <w:p w14:paraId="66B45941">
            <w:pPr>
              <w:ind w:firstLine="482"/>
              <w:jc w:val="center"/>
              <w:rPr>
                <w:rFonts w:ascii="宋体" w:hAnsi="宋体" w:cs="宋体"/>
                <w:b/>
                <w:bCs/>
                <w:color w:val="auto"/>
                <w:szCs w:val="24"/>
                <w:highlight w:val="none"/>
              </w:rPr>
            </w:pPr>
          </w:p>
        </w:tc>
        <w:tc>
          <w:tcPr>
            <w:tcW w:w="1512" w:type="dxa"/>
            <w:vAlign w:val="center"/>
          </w:tcPr>
          <w:p w14:paraId="2250B80F">
            <w:pPr>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数量</w:t>
            </w:r>
          </w:p>
        </w:tc>
        <w:tc>
          <w:tcPr>
            <w:tcW w:w="4198" w:type="dxa"/>
            <w:vAlign w:val="center"/>
          </w:tcPr>
          <w:p w14:paraId="1FA70DBA">
            <w:pPr>
              <w:ind w:firstLine="482"/>
              <w:jc w:val="center"/>
              <w:rPr>
                <w:rFonts w:ascii="宋体" w:hAnsi="宋体" w:cs="宋体"/>
                <w:b/>
                <w:bCs/>
                <w:color w:val="auto"/>
                <w:szCs w:val="24"/>
                <w:highlight w:val="none"/>
              </w:rPr>
            </w:pPr>
          </w:p>
        </w:tc>
      </w:tr>
      <w:tr w14:paraId="374F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995" w:type="dxa"/>
            <w:vAlign w:val="center"/>
          </w:tcPr>
          <w:p w14:paraId="1A627D47">
            <w:pPr>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保养内容</w:t>
            </w:r>
          </w:p>
        </w:tc>
        <w:tc>
          <w:tcPr>
            <w:tcW w:w="5751" w:type="dxa"/>
            <w:gridSpan w:val="2"/>
            <w:vAlign w:val="center"/>
          </w:tcPr>
          <w:p w14:paraId="4721C3BE">
            <w:pPr>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保养标准</w:t>
            </w:r>
          </w:p>
        </w:tc>
        <w:tc>
          <w:tcPr>
            <w:tcW w:w="5710" w:type="dxa"/>
            <w:gridSpan w:val="2"/>
            <w:vAlign w:val="center"/>
          </w:tcPr>
          <w:p w14:paraId="0B07C398">
            <w:pPr>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保养结果（根据要求如实填写）</w:t>
            </w:r>
          </w:p>
        </w:tc>
      </w:tr>
      <w:tr w14:paraId="1F6B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995" w:type="dxa"/>
            <w:vMerge w:val="restart"/>
            <w:vAlign w:val="center"/>
          </w:tcPr>
          <w:p w14:paraId="27C88075">
            <w:pPr>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设备外观</w:t>
            </w:r>
          </w:p>
        </w:tc>
        <w:tc>
          <w:tcPr>
            <w:tcW w:w="5751" w:type="dxa"/>
            <w:gridSpan w:val="2"/>
            <w:vAlign w:val="center"/>
          </w:tcPr>
          <w:p w14:paraId="20F8E931">
            <w:pPr>
              <w:spacing w:line="240" w:lineRule="auto"/>
              <w:ind w:firstLine="0" w:firstLineChars="0"/>
              <w:jc w:val="left"/>
              <w:rPr>
                <w:rFonts w:ascii="宋体" w:hAnsi="宋体" w:cs="宋体"/>
                <w:color w:val="auto"/>
                <w:szCs w:val="24"/>
                <w:highlight w:val="none"/>
              </w:rPr>
            </w:pPr>
            <w:r>
              <w:rPr>
                <w:rFonts w:hint="eastAsia" w:ascii="宋体" w:hAnsi="宋体" w:cs="宋体"/>
                <w:color w:val="auto"/>
                <w:szCs w:val="24"/>
                <w:highlight w:val="none"/>
              </w:rPr>
              <w:t>外观整洁、铭牌清晰，接地线可靠，无污物、无锈蚀，漆面完整、光泽良好，指示牌清晰、完整。</w:t>
            </w:r>
          </w:p>
        </w:tc>
        <w:tc>
          <w:tcPr>
            <w:tcW w:w="5710" w:type="dxa"/>
            <w:gridSpan w:val="2"/>
            <w:vAlign w:val="center"/>
          </w:tcPr>
          <w:p w14:paraId="4AC35F62">
            <w:pPr>
              <w:ind w:firstLine="0" w:firstLineChars="0"/>
              <w:rPr>
                <w:rFonts w:ascii="宋体" w:hAnsi="宋体" w:cs="宋体"/>
                <w:color w:val="auto"/>
                <w:szCs w:val="24"/>
                <w:highlight w:val="none"/>
              </w:rPr>
            </w:pPr>
            <w:r>
              <w:rPr>
                <w:rFonts w:hint="eastAsia" w:ascii="宋体" w:hAnsi="宋体" w:cs="宋体"/>
                <w:color w:val="auto"/>
                <w:szCs w:val="24"/>
                <w:highlight w:val="none"/>
              </w:rPr>
              <w:t>是□     否□</w:t>
            </w:r>
          </w:p>
          <w:p w14:paraId="27C1F8F5">
            <w:pPr>
              <w:spacing w:line="240" w:lineRule="auto"/>
              <w:ind w:firstLine="0" w:firstLineChars="0"/>
              <w:rPr>
                <w:rFonts w:ascii="宋体" w:hAnsi="宋体" w:cs="宋体"/>
                <w:color w:val="auto"/>
                <w:szCs w:val="24"/>
                <w:highlight w:val="none"/>
              </w:rPr>
            </w:pPr>
            <w:r>
              <w:rPr>
                <w:rFonts w:hint="eastAsia" w:ascii="宋体" w:hAnsi="宋体" w:cs="宋体"/>
                <w:color w:val="auto"/>
                <w:szCs w:val="24"/>
                <w:highlight w:val="none"/>
              </w:rPr>
              <w:t>异常情况处置跟进：</w:t>
            </w:r>
          </w:p>
        </w:tc>
      </w:tr>
      <w:tr w14:paraId="7D32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995" w:type="dxa"/>
            <w:vMerge w:val="continue"/>
            <w:vAlign w:val="center"/>
          </w:tcPr>
          <w:p w14:paraId="530C8D1C">
            <w:pPr>
              <w:ind w:firstLine="0" w:firstLineChars="0"/>
              <w:jc w:val="center"/>
              <w:rPr>
                <w:rFonts w:ascii="宋体" w:hAnsi="宋体" w:cs="宋体"/>
                <w:color w:val="auto"/>
                <w:szCs w:val="24"/>
                <w:highlight w:val="none"/>
              </w:rPr>
            </w:pPr>
          </w:p>
        </w:tc>
        <w:tc>
          <w:tcPr>
            <w:tcW w:w="5751" w:type="dxa"/>
            <w:gridSpan w:val="2"/>
            <w:vAlign w:val="center"/>
          </w:tcPr>
          <w:p w14:paraId="3F32ADDB">
            <w:pPr>
              <w:spacing w:line="240" w:lineRule="auto"/>
              <w:ind w:firstLine="0" w:firstLineChars="0"/>
              <w:jc w:val="left"/>
              <w:rPr>
                <w:rFonts w:ascii="宋体" w:hAnsi="宋体" w:cs="宋体"/>
                <w:color w:val="auto"/>
                <w:szCs w:val="24"/>
                <w:highlight w:val="none"/>
              </w:rPr>
            </w:pPr>
            <w:r>
              <w:rPr>
                <w:rFonts w:hint="eastAsia" w:ascii="宋体" w:hAnsi="宋体" w:cs="宋体"/>
                <w:color w:val="auto"/>
                <w:szCs w:val="24"/>
                <w:highlight w:val="none"/>
              </w:rPr>
              <w:t>风扇叶片无变形，角度符合要求，支架无腐蚀，固定螺栓牢固可靠。</w:t>
            </w:r>
          </w:p>
        </w:tc>
        <w:tc>
          <w:tcPr>
            <w:tcW w:w="5710" w:type="dxa"/>
            <w:gridSpan w:val="2"/>
            <w:vAlign w:val="center"/>
          </w:tcPr>
          <w:p w14:paraId="4C720CDF">
            <w:pPr>
              <w:ind w:firstLine="0" w:firstLineChars="0"/>
              <w:rPr>
                <w:rFonts w:ascii="宋体" w:hAnsi="宋体" w:cs="宋体"/>
                <w:color w:val="auto"/>
                <w:szCs w:val="24"/>
                <w:highlight w:val="none"/>
              </w:rPr>
            </w:pPr>
            <w:r>
              <w:rPr>
                <w:rFonts w:hint="eastAsia" w:ascii="宋体" w:hAnsi="宋体" w:cs="宋体"/>
                <w:color w:val="auto"/>
                <w:szCs w:val="24"/>
                <w:highlight w:val="none"/>
              </w:rPr>
              <w:t>是□     否□</w:t>
            </w:r>
          </w:p>
          <w:p w14:paraId="36AED5B5">
            <w:pPr>
              <w:spacing w:line="240" w:lineRule="auto"/>
              <w:ind w:firstLine="0" w:firstLineChars="0"/>
              <w:rPr>
                <w:rFonts w:ascii="宋体" w:hAnsi="宋体" w:cs="宋体"/>
                <w:color w:val="auto"/>
                <w:szCs w:val="24"/>
                <w:highlight w:val="none"/>
              </w:rPr>
            </w:pPr>
            <w:r>
              <w:rPr>
                <w:rFonts w:hint="eastAsia" w:ascii="宋体" w:hAnsi="宋体" w:cs="宋体"/>
                <w:color w:val="auto"/>
                <w:szCs w:val="24"/>
                <w:highlight w:val="none"/>
              </w:rPr>
              <w:t>异常情况处置跟进：</w:t>
            </w:r>
          </w:p>
        </w:tc>
      </w:tr>
      <w:tr w14:paraId="2710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995" w:type="dxa"/>
            <w:vAlign w:val="center"/>
          </w:tcPr>
          <w:p w14:paraId="41B1D6DA">
            <w:pPr>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设备电机</w:t>
            </w:r>
          </w:p>
        </w:tc>
        <w:tc>
          <w:tcPr>
            <w:tcW w:w="5751" w:type="dxa"/>
            <w:gridSpan w:val="2"/>
            <w:vAlign w:val="center"/>
          </w:tcPr>
          <w:p w14:paraId="0993B357">
            <w:pPr>
              <w:spacing w:line="240" w:lineRule="auto"/>
              <w:ind w:firstLine="0" w:firstLineChars="0"/>
              <w:jc w:val="left"/>
              <w:rPr>
                <w:rFonts w:ascii="宋体" w:hAnsi="宋体" w:cs="宋体"/>
                <w:color w:val="auto"/>
                <w:szCs w:val="24"/>
                <w:highlight w:val="none"/>
              </w:rPr>
            </w:pPr>
            <w:r>
              <w:rPr>
                <w:rFonts w:hint="eastAsia" w:ascii="宋体" w:hAnsi="宋体" w:cs="宋体"/>
                <w:color w:val="auto"/>
                <w:szCs w:val="24"/>
                <w:highlight w:val="none"/>
              </w:rPr>
              <w:t>电机运行无异响，运转震动及噪音正常，电流电压绝缘无异常，轴承润滑良好，设备安装稳固、铭牌清晰，接地线可靠。</w:t>
            </w:r>
          </w:p>
        </w:tc>
        <w:tc>
          <w:tcPr>
            <w:tcW w:w="5710" w:type="dxa"/>
            <w:gridSpan w:val="2"/>
            <w:vAlign w:val="center"/>
          </w:tcPr>
          <w:p w14:paraId="18A1EE1A">
            <w:pPr>
              <w:ind w:firstLine="0" w:firstLineChars="0"/>
              <w:rPr>
                <w:rFonts w:ascii="宋体" w:hAnsi="宋体" w:cs="宋体"/>
                <w:color w:val="auto"/>
                <w:szCs w:val="24"/>
                <w:highlight w:val="none"/>
              </w:rPr>
            </w:pPr>
            <w:r>
              <w:rPr>
                <w:rFonts w:hint="eastAsia" w:ascii="宋体" w:hAnsi="宋体" w:cs="宋体"/>
                <w:color w:val="auto"/>
                <w:szCs w:val="24"/>
                <w:highlight w:val="none"/>
              </w:rPr>
              <w:t>是□     否□</w:t>
            </w:r>
          </w:p>
          <w:p w14:paraId="223432E4">
            <w:pPr>
              <w:spacing w:line="240" w:lineRule="auto"/>
              <w:ind w:firstLine="0" w:firstLineChars="0"/>
              <w:rPr>
                <w:rFonts w:ascii="宋体" w:hAnsi="宋体" w:cs="宋体"/>
                <w:color w:val="auto"/>
                <w:szCs w:val="24"/>
                <w:highlight w:val="none"/>
              </w:rPr>
            </w:pPr>
            <w:r>
              <w:rPr>
                <w:rFonts w:hint="eastAsia" w:ascii="宋体" w:hAnsi="宋体" w:cs="宋体"/>
                <w:color w:val="auto"/>
                <w:szCs w:val="24"/>
                <w:highlight w:val="none"/>
              </w:rPr>
              <w:t>异常情况处置跟进：</w:t>
            </w:r>
          </w:p>
        </w:tc>
      </w:tr>
      <w:tr w14:paraId="6C1B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995" w:type="dxa"/>
            <w:vAlign w:val="center"/>
          </w:tcPr>
          <w:p w14:paraId="54C57F6A">
            <w:pPr>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控制柜、电气部分</w:t>
            </w:r>
          </w:p>
        </w:tc>
        <w:tc>
          <w:tcPr>
            <w:tcW w:w="5751" w:type="dxa"/>
            <w:gridSpan w:val="2"/>
            <w:vAlign w:val="center"/>
          </w:tcPr>
          <w:p w14:paraId="46660247">
            <w:pPr>
              <w:spacing w:line="240" w:lineRule="auto"/>
              <w:ind w:firstLine="0" w:firstLineChars="0"/>
              <w:jc w:val="left"/>
              <w:rPr>
                <w:rFonts w:ascii="宋体" w:hAnsi="宋体" w:cs="宋体"/>
                <w:color w:val="auto"/>
                <w:szCs w:val="24"/>
                <w:highlight w:val="none"/>
              </w:rPr>
            </w:pPr>
            <w:r>
              <w:rPr>
                <w:rFonts w:hint="eastAsia" w:ascii="宋体" w:hAnsi="宋体" w:cs="宋体"/>
                <w:color w:val="auto"/>
                <w:szCs w:val="24"/>
                <w:highlight w:val="none"/>
              </w:rPr>
              <w:t>电缆头正常，电路触点正常，手动/自动启停正常。</w:t>
            </w:r>
          </w:p>
        </w:tc>
        <w:tc>
          <w:tcPr>
            <w:tcW w:w="5710" w:type="dxa"/>
            <w:gridSpan w:val="2"/>
            <w:vAlign w:val="center"/>
          </w:tcPr>
          <w:p w14:paraId="01351D1B">
            <w:pPr>
              <w:ind w:firstLine="0" w:firstLineChars="0"/>
              <w:rPr>
                <w:rFonts w:ascii="宋体" w:hAnsi="宋体" w:cs="宋体"/>
                <w:color w:val="auto"/>
                <w:szCs w:val="24"/>
                <w:highlight w:val="none"/>
              </w:rPr>
            </w:pPr>
            <w:r>
              <w:rPr>
                <w:rFonts w:hint="eastAsia" w:ascii="宋体" w:hAnsi="宋体" w:cs="宋体"/>
                <w:color w:val="auto"/>
                <w:szCs w:val="24"/>
                <w:highlight w:val="none"/>
              </w:rPr>
              <w:t>是□     否□</w:t>
            </w:r>
          </w:p>
          <w:p w14:paraId="77A4374C">
            <w:pPr>
              <w:spacing w:line="240" w:lineRule="auto"/>
              <w:ind w:firstLine="0" w:firstLineChars="0"/>
              <w:rPr>
                <w:rFonts w:ascii="宋体" w:hAnsi="宋体" w:cs="宋体"/>
                <w:color w:val="auto"/>
                <w:szCs w:val="24"/>
                <w:highlight w:val="none"/>
              </w:rPr>
            </w:pPr>
            <w:r>
              <w:rPr>
                <w:rFonts w:hint="eastAsia" w:ascii="宋体" w:hAnsi="宋体" w:cs="宋体"/>
                <w:color w:val="auto"/>
                <w:szCs w:val="24"/>
                <w:highlight w:val="none"/>
              </w:rPr>
              <w:t>异常情况处置跟进：</w:t>
            </w:r>
          </w:p>
        </w:tc>
      </w:tr>
      <w:tr w14:paraId="4219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995" w:type="dxa"/>
            <w:vAlign w:val="center"/>
          </w:tcPr>
          <w:p w14:paraId="742D7335">
            <w:pPr>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阀门及附件</w:t>
            </w:r>
          </w:p>
        </w:tc>
        <w:tc>
          <w:tcPr>
            <w:tcW w:w="5751" w:type="dxa"/>
            <w:gridSpan w:val="2"/>
            <w:vAlign w:val="center"/>
          </w:tcPr>
          <w:p w14:paraId="40C71CFB">
            <w:pPr>
              <w:pStyle w:val="5"/>
              <w:keepLines w:val="0"/>
              <w:numPr>
                <w:ilvl w:val="3"/>
                <w:numId w:val="0"/>
              </w:numPr>
              <w:spacing w:line="240" w:lineRule="auto"/>
              <w:rPr>
                <w:rFonts w:cs="宋体"/>
                <w:color w:val="auto"/>
                <w:szCs w:val="24"/>
                <w:highlight w:val="none"/>
              </w:rPr>
            </w:pPr>
            <w:r>
              <w:rPr>
                <w:rFonts w:hint="eastAsia" w:cs="宋体"/>
                <w:color w:val="auto"/>
                <w:szCs w:val="24"/>
                <w:highlight w:val="none"/>
              </w:rPr>
              <w:t>阀门开闭灵活、手柄完好、阀杆润滑好，单向阀动作灵活，止回功能正常，外部控制器防水良好。</w:t>
            </w:r>
          </w:p>
        </w:tc>
        <w:tc>
          <w:tcPr>
            <w:tcW w:w="5710" w:type="dxa"/>
            <w:gridSpan w:val="2"/>
            <w:vAlign w:val="center"/>
          </w:tcPr>
          <w:p w14:paraId="65CD2BE1">
            <w:pPr>
              <w:ind w:firstLine="0" w:firstLineChars="0"/>
              <w:rPr>
                <w:rFonts w:ascii="宋体" w:hAnsi="宋体" w:cs="宋体"/>
                <w:color w:val="auto"/>
                <w:szCs w:val="24"/>
                <w:highlight w:val="none"/>
              </w:rPr>
            </w:pPr>
            <w:r>
              <w:rPr>
                <w:rFonts w:hint="eastAsia" w:ascii="宋体" w:hAnsi="宋体" w:cs="宋体"/>
                <w:color w:val="auto"/>
                <w:szCs w:val="24"/>
                <w:highlight w:val="none"/>
              </w:rPr>
              <w:t>是□     否□</w:t>
            </w:r>
          </w:p>
          <w:p w14:paraId="23B449D5">
            <w:pPr>
              <w:spacing w:line="240" w:lineRule="auto"/>
              <w:ind w:firstLine="0" w:firstLineChars="0"/>
              <w:rPr>
                <w:rFonts w:ascii="宋体" w:hAnsi="宋体" w:cs="宋体"/>
                <w:color w:val="auto"/>
                <w:szCs w:val="24"/>
                <w:highlight w:val="none"/>
              </w:rPr>
            </w:pPr>
            <w:r>
              <w:rPr>
                <w:rFonts w:hint="eastAsia" w:ascii="宋体" w:hAnsi="宋体" w:cs="宋体"/>
                <w:color w:val="auto"/>
                <w:szCs w:val="24"/>
                <w:highlight w:val="none"/>
              </w:rPr>
              <w:t>异常情况处置跟进：</w:t>
            </w:r>
          </w:p>
        </w:tc>
      </w:tr>
      <w:tr w14:paraId="5C71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4222" w:type="dxa"/>
            <w:gridSpan w:val="2"/>
            <w:vAlign w:val="center"/>
          </w:tcPr>
          <w:p w14:paraId="32FE5588">
            <w:pPr>
              <w:ind w:firstLine="0" w:firstLineChars="0"/>
              <w:jc w:val="left"/>
              <w:rPr>
                <w:rFonts w:ascii="宋体" w:hAnsi="宋体" w:cs="宋体"/>
                <w:color w:val="auto"/>
                <w:szCs w:val="24"/>
                <w:highlight w:val="none"/>
              </w:rPr>
            </w:pPr>
            <w:r>
              <w:rPr>
                <w:rFonts w:hint="eastAsia" w:ascii="宋体" w:hAnsi="宋体" w:cs="宋体"/>
                <w:color w:val="auto"/>
                <w:szCs w:val="24"/>
                <w:highlight w:val="none"/>
              </w:rPr>
              <w:t xml:space="preserve">保养人：                                         </w:t>
            </w:r>
          </w:p>
        </w:tc>
        <w:tc>
          <w:tcPr>
            <w:tcW w:w="4524" w:type="dxa"/>
            <w:vAlign w:val="center"/>
          </w:tcPr>
          <w:p w14:paraId="20FD07F6">
            <w:pPr>
              <w:ind w:firstLine="0" w:firstLineChars="0"/>
              <w:jc w:val="left"/>
              <w:rPr>
                <w:rFonts w:ascii="宋体" w:hAnsi="宋体" w:cs="宋体"/>
                <w:color w:val="auto"/>
                <w:szCs w:val="24"/>
                <w:highlight w:val="none"/>
              </w:rPr>
            </w:pPr>
            <w:r>
              <w:rPr>
                <w:rFonts w:hint="eastAsia" w:ascii="宋体" w:hAnsi="宋体" w:cs="宋体"/>
                <w:color w:val="auto"/>
                <w:szCs w:val="24"/>
                <w:highlight w:val="none"/>
              </w:rPr>
              <w:t>审核人：</w:t>
            </w:r>
          </w:p>
        </w:tc>
        <w:tc>
          <w:tcPr>
            <w:tcW w:w="5710" w:type="dxa"/>
            <w:gridSpan w:val="2"/>
            <w:vAlign w:val="center"/>
          </w:tcPr>
          <w:p w14:paraId="63014024">
            <w:pPr>
              <w:ind w:firstLine="0" w:firstLineChars="0"/>
              <w:jc w:val="left"/>
              <w:rPr>
                <w:rFonts w:ascii="宋体" w:hAnsi="宋体" w:cs="宋体"/>
                <w:color w:val="auto"/>
                <w:szCs w:val="24"/>
                <w:highlight w:val="none"/>
              </w:rPr>
            </w:pPr>
            <w:r>
              <w:rPr>
                <w:rFonts w:hint="eastAsia" w:ascii="宋体" w:hAnsi="宋体" w:cs="宋体"/>
                <w:color w:val="auto"/>
                <w:szCs w:val="24"/>
                <w:highlight w:val="none"/>
              </w:rPr>
              <w:t>下次（计划）保养时间：</w:t>
            </w:r>
          </w:p>
        </w:tc>
      </w:tr>
    </w:tbl>
    <w:p w14:paraId="67D2C84F">
      <w:pPr>
        <w:ind w:firstLine="0" w:firstLineChars="0"/>
        <w:rPr>
          <w:rFonts w:ascii="仿宋" w:hAnsi="仿宋" w:eastAsia="仿宋"/>
          <w:color w:val="auto"/>
          <w:sz w:val="10"/>
          <w:szCs w:val="10"/>
          <w:highlight w:val="none"/>
        </w:rPr>
      </w:pPr>
    </w:p>
    <w:p w14:paraId="79081DB4">
      <w:pPr>
        <w:tabs>
          <w:tab w:val="left" w:pos="5745"/>
        </w:tabs>
        <w:spacing w:line="400" w:lineRule="exact"/>
        <w:ind w:firstLine="0" w:firstLineChars="0"/>
        <w:jc w:val="center"/>
        <w:outlineLvl w:val="0"/>
        <w:rPr>
          <w:rFonts w:hint="eastAsia" w:ascii="黑体" w:hAnsi="黑体" w:eastAsia="黑体" w:cs="黑体"/>
          <w:color w:val="auto"/>
          <w:szCs w:val="24"/>
          <w:highlight w:val="none"/>
          <w:lang w:val="en-US" w:eastAsia="zh-CN"/>
        </w:rPr>
      </w:pPr>
      <w:bookmarkStart w:id="24" w:name="_Toc25053"/>
      <w:r>
        <w:rPr>
          <w:rFonts w:hint="eastAsia" w:ascii="黑体" w:hAnsi="黑体" w:eastAsia="黑体" w:cs="黑体"/>
          <w:color w:val="auto"/>
          <w:szCs w:val="24"/>
          <w:highlight w:val="none"/>
        </w:rPr>
        <w:t>附录</w:t>
      </w:r>
      <w:bookmarkEnd w:id="24"/>
      <w:r>
        <w:rPr>
          <w:rFonts w:hint="eastAsia" w:ascii="黑体" w:hAnsi="黑体" w:eastAsia="黑体" w:cs="黑体"/>
          <w:color w:val="auto"/>
          <w:szCs w:val="24"/>
          <w:highlight w:val="none"/>
          <w:lang w:val="en-US" w:eastAsia="zh-CN"/>
        </w:rPr>
        <w:t>B</w:t>
      </w:r>
    </w:p>
    <w:p w14:paraId="70294D3D">
      <w:pPr>
        <w:ind w:firstLine="0" w:firstLineChars="0"/>
        <w:jc w:val="center"/>
        <w:outlineLvl w:val="0"/>
        <w:rPr>
          <w:rFonts w:ascii="黑体" w:hAnsi="黑体" w:eastAsia="黑体" w:cs="黑体"/>
          <w:bCs/>
          <w:color w:val="auto"/>
          <w:szCs w:val="24"/>
          <w:highlight w:val="none"/>
        </w:rPr>
      </w:pPr>
      <w:bookmarkStart w:id="25" w:name="_Toc25369"/>
      <w:r>
        <w:rPr>
          <w:rFonts w:hint="eastAsia" w:ascii="黑体" w:hAnsi="黑体" w:eastAsia="黑体" w:cs="黑体"/>
          <w:bCs/>
          <w:color w:val="auto"/>
          <w:szCs w:val="24"/>
          <w:highlight w:val="none"/>
        </w:rPr>
        <w:t>风机房巡检记录表</w:t>
      </w:r>
      <w:bookmarkEnd w:id="25"/>
    </w:p>
    <w:p w14:paraId="122BF591">
      <w:pPr>
        <w:ind w:firstLine="480"/>
        <w:jc w:val="right"/>
        <w:outlineLvl w:val="0"/>
        <w:rPr>
          <w:rFonts w:ascii="黑体" w:hAnsi="黑体" w:eastAsia="黑体" w:cs="黑体"/>
          <w:bCs/>
          <w:color w:val="auto"/>
          <w:szCs w:val="24"/>
          <w:highlight w:val="none"/>
        </w:rPr>
      </w:pPr>
      <w:bookmarkStart w:id="26" w:name="_GoBack"/>
      <w:bookmarkEnd w:id="26"/>
    </w:p>
    <w:p w14:paraId="7F4EF814">
      <w:pPr>
        <w:ind w:left="-840" w:leftChars="-350" w:firstLine="420"/>
        <w:jc w:val="left"/>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 xml:space="preserve">         安装位置：                                                                                           №：  （       ）</w:t>
      </w:r>
    </w:p>
    <w:tbl>
      <w:tblPr>
        <w:tblStyle w:val="12"/>
        <w:tblpPr w:leftFromText="180" w:rightFromText="180" w:vertAnchor="text" w:horzAnchor="page" w:tblpXSpec="center" w:tblpY="137"/>
        <w:tblOverlap w:val="never"/>
        <w:tblW w:w="156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1"/>
        <w:gridCol w:w="1276"/>
        <w:gridCol w:w="1560"/>
        <w:gridCol w:w="1559"/>
        <w:gridCol w:w="1701"/>
        <w:gridCol w:w="850"/>
        <w:gridCol w:w="1276"/>
        <w:gridCol w:w="1701"/>
        <w:gridCol w:w="1559"/>
        <w:gridCol w:w="1985"/>
        <w:gridCol w:w="1417"/>
      </w:tblGrid>
      <w:tr w14:paraId="5170E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31" w:type="dxa"/>
            <w:vAlign w:val="center"/>
          </w:tcPr>
          <w:p w14:paraId="022804C0">
            <w:pPr>
              <w:spacing w:before="166" w:beforeLines="50" w:line="20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276" w:type="dxa"/>
            <w:vAlign w:val="center"/>
          </w:tcPr>
          <w:p w14:paraId="58CE8D25">
            <w:pPr>
              <w:spacing w:before="166" w:beforeLines="50" w:line="20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巡检时间</w:t>
            </w:r>
          </w:p>
        </w:tc>
        <w:tc>
          <w:tcPr>
            <w:tcW w:w="1560" w:type="dxa"/>
            <w:vAlign w:val="center"/>
          </w:tcPr>
          <w:p w14:paraId="5864CC4C">
            <w:pPr>
              <w:spacing w:before="166" w:beforeLines="50" w:line="20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机房卫生清洁</w:t>
            </w:r>
          </w:p>
        </w:tc>
        <w:tc>
          <w:tcPr>
            <w:tcW w:w="1559" w:type="dxa"/>
            <w:vAlign w:val="center"/>
          </w:tcPr>
          <w:p w14:paraId="6181CD6B">
            <w:pPr>
              <w:spacing w:before="166" w:beforeLines="50" w:line="20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机房照明完好</w:t>
            </w:r>
          </w:p>
        </w:tc>
        <w:tc>
          <w:tcPr>
            <w:tcW w:w="1701" w:type="dxa"/>
            <w:vAlign w:val="center"/>
          </w:tcPr>
          <w:p w14:paraId="5871FF93">
            <w:pPr>
              <w:spacing w:before="166" w:beforeLines="50" w:line="20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电源控制箱完好</w:t>
            </w:r>
          </w:p>
        </w:tc>
        <w:tc>
          <w:tcPr>
            <w:tcW w:w="850" w:type="dxa"/>
            <w:vAlign w:val="center"/>
          </w:tcPr>
          <w:p w14:paraId="021323BF">
            <w:pPr>
              <w:spacing w:before="166" w:beforeLines="50" w:line="20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电动机</w:t>
            </w:r>
          </w:p>
        </w:tc>
        <w:tc>
          <w:tcPr>
            <w:tcW w:w="1276" w:type="dxa"/>
            <w:vAlign w:val="center"/>
          </w:tcPr>
          <w:p w14:paraId="08EEA291">
            <w:pPr>
              <w:spacing w:before="166" w:beforeLines="50" w:line="20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试运行状况</w:t>
            </w:r>
          </w:p>
        </w:tc>
        <w:tc>
          <w:tcPr>
            <w:tcW w:w="1701" w:type="dxa"/>
            <w:vAlign w:val="center"/>
          </w:tcPr>
          <w:p w14:paraId="7997E615">
            <w:pPr>
              <w:spacing w:before="166" w:beforeLines="50" w:line="20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门锁/房门完好</w:t>
            </w:r>
          </w:p>
        </w:tc>
        <w:tc>
          <w:tcPr>
            <w:tcW w:w="1559" w:type="dxa"/>
            <w:vAlign w:val="center"/>
          </w:tcPr>
          <w:p w14:paraId="428669B0">
            <w:pPr>
              <w:spacing w:before="166" w:beforeLines="50" w:line="20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消防电话正常</w:t>
            </w:r>
          </w:p>
        </w:tc>
        <w:tc>
          <w:tcPr>
            <w:tcW w:w="1985" w:type="dxa"/>
            <w:vAlign w:val="center"/>
          </w:tcPr>
          <w:p w14:paraId="73CDB1A2">
            <w:pPr>
              <w:spacing w:before="166" w:beforeLines="50" w:line="20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风机附件设备完好</w:t>
            </w:r>
          </w:p>
        </w:tc>
        <w:tc>
          <w:tcPr>
            <w:tcW w:w="1417" w:type="dxa"/>
            <w:vAlign w:val="center"/>
          </w:tcPr>
          <w:p w14:paraId="5A2704E8">
            <w:pPr>
              <w:spacing w:before="166" w:beforeLines="50" w:line="20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巡检人</w:t>
            </w:r>
          </w:p>
        </w:tc>
      </w:tr>
      <w:tr w14:paraId="60393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1" w:type="dxa"/>
          </w:tcPr>
          <w:p w14:paraId="2F556ADA">
            <w:pPr>
              <w:spacing w:before="166" w:beforeLines="50" w:line="240" w:lineRule="exact"/>
              <w:ind w:firstLine="420"/>
              <w:rPr>
                <w:color w:val="auto"/>
                <w:sz w:val="21"/>
                <w:szCs w:val="21"/>
                <w:highlight w:val="none"/>
              </w:rPr>
            </w:pPr>
          </w:p>
        </w:tc>
        <w:tc>
          <w:tcPr>
            <w:tcW w:w="1276" w:type="dxa"/>
          </w:tcPr>
          <w:p w14:paraId="13FD6AE2">
            <w:pPr>
              <w:spacing w:before="166" w:beforeLines="50" w:line="240" w:lineRule="exact"/>
              <w:ind w:firstLine="420"/>
              <w:rPr>
                <w:color w:val="auto"/>
                <w:sz w:val="21"/>
                <w:szCs w:val="21"/>
                <w:highlight w:val="none"/>
              </w:rPr>
            </w:pPr>
          </w:p>
        </w:tc>
        <w:tc>
          <w:tcPr>
            <w:tcW w:w="1560" w:type="dxa"/>
          </w:tcPr>
          <w:p w14:paraId="11B65E2A">
            <w:pPr>
              <w:spacing w:before="166" w:beforeLines="50" w:line="240" w:lineRule="exact"/>
              <w:ind w:firstLine="420"/>
              <w:rPr>
                <w:color w:val="auto"/>
                <w:sz w:val="21"/>
                <w:szCs w:val="21"/>
                <w:highlight w:val="none"/>
              </w:rPr>
            </w:pPr>
          </w:p>
        </w:tc>
        <w:tc>
          <w:tcPr>
            <w:tcW w:w="1559" w:type="dxa"/>
          </w:tcPr>
          <w:p w14:paraId="0356EA60">
            <w:pPr>
              <w:spacing w:before="166" w:beforeLines="50" w:line="240" w:lineRule="exact"/>
              <w:ind w:firstLine="420"/>
              <w:rPr>
                <w:color w:val="auto"/>
                <w:sz w:val="21"/>
                <w:szCs w:val="21"/>
                <w:highlight w:val="none"/>
              </w:rPr>
            </w:pPr>
          </w:p>
        </w:tc>
        <w:tc>
          <w:tcPr>
            <w:tcW w:w="1701" w:type="dxa"/>
          </w:tcPr>
          <w:p w14:paraId="62FB2997">
            <w:pPr>
              <w:spacing w:before="166" w:beforeLines="50" w:line="240" w:lineRule="exact"/>
              <w:ind w:firstLine="420"/>
              <w:rPr>
                <w:color w:val="auto"/>
                <w:sz w:val="21"/>
                <w:szCs w:val="21"/>
                <w:highlight w:val="none"/>
              </w:rPr>
            </w:pPr>
          </w:p>
        </w:tc>
        <w:tc>
          <w:tcPr>
            <w:tcW w:w="850" w:type="dxa"/>
          </w:tcPr>
          <w:p w14:paraId="38CED5A7">
            <w:pPr>
              <w:spacing w:before="166" w:beforeLines="50" w:line="240" w:lineRule="exact"/>
              <w:ind w:firstLine="420"/>
              <w:rPr>
                <w:color w:val="auto"/>
                <w:sz w:val="21"/>
                <w:szCs w:val="21"/>
                <w:highlight w:val="none"/>
              </w:rPr>
            </w:pPr>
          </w:p>
        </w:tc>
        <w:tc>
          <w:tcPr>
            <w:tcW w:w="1276" w:type="dxa"/>
          </w:tcPr>
          <w:p w14:paraId="6771BD56">
            <w:pPr>
              <w:spacing w:before="166" w:beforeLines="50" w:line="240" w:lineRule="exact"/>
              <w:ind w:firstLine="420"/>
              <w:rPr>
                <w:color w:val="auto"/>
                <w:sz w:val="21"/>
                <w:szCs w:val="21"/>
                <w:highlight w:val="none"/>
              </w:rPr>
            </w:pPr>
          </w:p>
        </w:tc>
        <w:tc>
          <w:tcPr>
            <w:tcW w:w="1701" w:type="dxa"/>
          </w:tcPr>
          <w:p w14:paraId="19797BB4">
            <w:pPr>
              <w:spacing w:before="166" w:beforeLines="50" w:line="240" w:lineRule="exact"/>
              <w:ind w:firstLine="420"/>
              <w:rPr>
                <w:color w:val="auto"/>
                <w:sz w:val="21"/>
                <w:szCs w:val="21"/>
                <w:highlight w:val="none"/>
              </w:rPr>
            </w:pPr>
          </w:p>
        </w:tc>
        <w:tc>
          <w:tcPr>
            <w:tcW w:w="1559" w:type="dxa"/>
          </w:tcPr>
          <w:p w14:paraId="56A9B41E">
            <w:pPr>
              <w:spacing w:before="166" w:beforeLines="50" w:line="240" w:lineRule="exact"/>
              <w:ind w:firstLine="420"/>
              <w:rPr>
                <w:color w:val="auto"/>
                <w:sz w:val="21"/>
                <w:szCs w:val="21"/>
                <w:highlight w:val="none"/>
              </w:rPr>
            </w:pPr>
          </w:p>
        </w:tc>
        <w:tc>
          <w:tcPr>
            <w:tcW w:w="1985" w:type="dxa"/>
          </w:tcPr>
          <w:p w14:paraId="7C2CEE83">
            <w:pPr>
              <w:spacing w:before="166" w:beforeLines="50" w:line="240" w:lineRule="exact"/>
              <w:ind w:firstLine="420"/>
              <w:rPr>
                <w:color w:val="auto"/>
                <w:sz w:val="21"/>
                <w:szCs w:val="21"/>
                <w:highlight w:val="none"/>
              </w:rPr>
            </w:pPr>
          </w:p>
        </w:tc>
        <w:tc>
          <w:tcPr>
            <w:tcW w:w="1417" w:type="dxa"/>
          </w:tcPr>
          <w:p w14:paraId="53B4875B">
            <w:pPr>
              <w:spacing w:before="166" w:beforeLines="50" w:line="240" w:lineRule="exact"/>
              <w:ind w:firstLine="420"/>
              <w:rPr>
                <w:color w:val="auto"/>
                <w:sz w:val="21"/>
                <w:szCs w:val="21"/>
                <w:highlight w:val="none"/>
              </w:rPr>
            </w:pPr>
          </w:p>
        </w:tc>
      </w:tr>
      <w:tr w14:paraId="1E095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1" w:type="dxa"/>
          </w:tcPr>
          <w:p w14:paraId="20B4A751">
            <w:pPr>
              <w:spacing w:before="166" w:beforeLines="50" w:line="240" w:lineRule="exact"/>
              <w:ind w:firstLine="420"/>
              <w:rPr>
                <w:color w:val="auto"/>
                <w:sz w:val="21"/>
                <w:szCs w:val="21"/>
                <w:highlight w:val="none"/>
              </w:rPr>
            </w:pPr>
          </w:p>
        </w:tc>
        <w:tc>
          <w:tcPr>
            <w:tcW w:w="1276" w:type="dxa"/>
          </w:tcPr>
          <w:p w14:paraId="0BE9EF13">
            <w:pPr>
              <w:spacing w:before="166" w:beforeLines="50" w:line="240" w:lineRule="exact"/>
              <w:ind w:firstLine="420"/>
              <w:rPr>
                <w:color w:val="auto"/>
                <w:sz w:val="21"/>
                <w:szCs w:val="21"/>
                <w:highlight w:val="none"/>
              </w:rPr>
            </w:pPr>
          </w:p>
        </w:tc>
        <w:tc>
          <w:tcPr>
            <w:tcW w:w="1560" w:type="dxa"/>
          </w:tcPr>
          <w:p w14:paraId="104E2C29">
            <w:pPr>
              <w:spacing w:before="166" w:beforeLines="50" w:line="240" w:lineRule="exact"/>
              <w:ind w:firstLine="420"/>
              <w:rPr>
                <w:color w:val="auto"/>
                <w:sz w:val="21"/>
                <w:szCs w:val="21"/>
                <w:highlight w:val="none"/>
              </w:rPr>
            </w:pPr>
          </w:p>
        </w:tc>
        <w:tc>
          <w:tcPr>
            <w:tcW w:w="1559" w:type="dxa"/>
          </w:tcPr>
          <w:p w14:paraId="6C29FDB7">
            <w:pPr>
              <w:spacing w:before="166" w:beforeLines="50" w:line="240" w:lineRule="exact"/>
              <w:ind w:firstLine="420"/>
              <w:rPr>
                <w:color w:val="auto"/>
                <w:sz w:val="21"/>
                <w:szCs w:val="21"/>
                <w:highlight w:val="none"/>
              </w:rPr>
            </w:pPr>
          </w:p>
        </w:tc>
        <w:tc>
          <w:tcPr>
            <w:tcW w:w="1701" w:type="dxa"/>
          </w:tcPr>
          <w:p w14:paraId="70B9D279">
            <w:pPr>
              <w:spacing w:before="166" w:beforeLines="50" w:line="240" w:lineRule="exact"/>
              <w:ind w:firstLine="420"/>
              <w:rPr>
                <w:color w:val="auto"/>
                <w:sz w:val="21"/>
                <w:szCs w:val="21"/>
                <w:highlight w:val="none"/>
              </w:rPr>
            </w:pPr>
          </w:p>
        </w:tc>
        <w:tc>
          <w:tcPr>
            <w:tcW w:w="850" w:type="dxa"/>
          </w:tcPr>
          <w:p w14:paraId="01E2279A">
            <w:pPr>
              <w:spacing w:before="166" w:beforeLines="50" w:line="240" w:lineRule="exact"/>
              <w:ind w:firstLine="420"/>
              <w:rPr>
                <w:color w:val="auto"/>
                <w:sz w:val="21"/>
                <w:szCs w:val="21"/>
                <w:highlight w:val="none"/>
              </w:rPr>
            </w:pPr>
          </w:p>
        </w:tc>
        <w:tc>
          <w:tcPr>
            <w:tcW w:w="1276" w:type="dxa"/>
          </w:tcPr>
          <w:p w14:paraId="6DD7F9C5">
            <w:pPr>
              <w:spacing w:before="166" w:beforeLines="50" w:line="240" w:lineRule="exact"/>
              <w:ind w:firstLine="420"/>
              <w:rPr>
                <w:color w:val="auto"/>
                <w:sz w:val="21"/>
                <w:szCs w:val="21"/>
                <w:highlight w:val="none"/>
              </w:rPr>
            </w:pPr>
          </w:p>
        </w:tc>
        <w:tc>
          <w:tcPr>
            <w:tcW w:w="1701" w:type="dxa"/>
          </w:tcPr>
          <w:p w14:paraId="55922D6A">
            <w:pPr>
              <w:spacing w:before="166" w:beforeLines="50" w:line="240" w:lineRule="exact"/>
              <w:ind w:firstLine="420"/>
              <w:rPr>
                <w:color w:val="auto"/>
                <w:sz w:val="21"/>
                <w:szCs w:val="21"/>
                <w:highlight w:val="none"/>
              </w:rPr>
            </w:pPr>
          </w:p>
        </w:tc>
        <w:tc>
          <w:tcPr>
            <w:tcW w:w="1559" w:type="dxa"/>
          </w:tcPr>
          <w:p w14:paraId="109B161C">
            <w:pPr>
              <w:spacing w:before="166" w:beforeLines="50" w:line="240" w:lineRule="exact"/>
              <w:ind w:firstLine="420"/>
              <w:rPr>
                <w:color w:val="auto"/>
                <w:sz w:val="21"/>
                <w:szCs w:val="21"/>
                <w:highlight w:val="none"/>
              </w:rPr>
            </w:pPr>
          </w:p>
        </w:tc>
        <w:tc>
          <w:tcPr>
            <w:tcW w:w="1985" w:type="dxa"/>
          </w:tcPr>
          <w:p w14:paraId="68B0DA5B">
            <w:pPr>
              <w:spacing w:before="166" w:beforeLines="50" w:line="240" w:lineRule="exact"/>
              <w:ind w:firstLine="420"/>
              <w:rPr>
                <w:color w:val="auto"/>
                <w:sz w:val="21"/>
                <w:szCs w:val="21"/>
                <w:highlight w:val="none"/>
              </w:rPr>
            </w:pPr>
          </w:p>
        </w:tc>
        <w:tc>
          <w:tcPr>
            <w:tcW w:w="1417" w:type="dxa"/>
          </w:tcPr>
          <w:p w14:paraId="5B84A5FA">
            <w:pPr>
              <w:spacing w:before="166" w:beforeLines="50" w:line="240" w:lineRule="exact"/>
              <w:ind w:firstLine="420"/>
              <w:rPr>
                <w:color w:val="auto"/>
                <w:sz w:val="21"/>
                <w:szCs w:val="21"/>
                <w:highlight w:val="none"/>
              </w:rPr>
            </w:pPr>
          </w:p>
        </w:tc>
      </w:tr>
      <w:tr w14:paraId="336CC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1" w:type="dxa"/>
          </w:tcPr>
          <w:p w14:paraId="1EF2F7CE">
            <w:pPr>
              <w:spacing w:before="166" w:beforeLines="50" w:line="240" w:lineRule="exact"/>
              <w:ind w:firstLine="420"/>
              <w:rPr>
                <w:color w:val="auto"/>
                <w:sz w:val="21"/>
                <w:szCs w:val="21"/>
                <w:highlight w:val="none"/>
              </w:rPr>
            </w:pPr>
          </w:p>
        </w:tc>
        <w:tc>
          <w:tcPr>
            <w:tcW w:w="1276" w:type="dxa"/>
          </w:tcPr>
          <w:p w14:paraId="7328373F">
            <w:pPr>
              <w:spacing w:before="166" w:beforeLines="50" w:line="240" w:lineRule="exact"/>
              <w:ind w:firstLine="420"/>
              <w:rPr>
                <w:color w:val="auto"/>
                <w:sz w:val="21"/>
                <w:szCs w:val="21"/>
                <w:highlight w:val="none"/>
              </w:rPr>
            </w:pPr>
          </w:p>
        </w:tc>
        <w:tc>
          <w:tcPr>
            <w:tcW w:w="1560" w:type="dxa"/>
          </w:tcPr>
          <w:p w14:paraId="445A9FE6">
            <w:pPr>
              <w:spacing w:before="166" w:beforeLines="50" w:line="240" w:lineRule="exact"/>
              <w:ind w:firstLine="420"/>
              <w:rPr>
                <w:color w:val="auto"/>
                <w:sz w:val="21"/>
                <w:szCs w:val="21"/>
                <w:highlight w:val="none"/>
              </w:rPr>
            </w:pPr>
          </w:p>
        </w:tc>
        <w:tc>
          <w:tcPr>
            <w:tcW w:w="1559" w:type="dxa"/>
          </w:tcPr>
          <w:p w14:paraId="4768FAAB">
            <w:pPr>
              <w:spacing w:before="166" w:beforeLines="50" w:line="240" w:lineRule="exact"/>
              <w:ind w:firstLine="420"/>
              <w:rPr>
                <w:color w:val="auto"/>
                <w:sz w:val="21"/>
                <w:szCs w:val="21"/>
                <w:highlight w:val="none"/>
              </w:rPr>
            </w:pPr>
          </w:p>
        </w:tc>
        <w:tc>
          <w:tcPr>
            <w:tcW w:w="1701" w:type="dxa"/>
          </w:tcPr>
          <w:p w14:paraId="5BE6DB24">
            <w:pPr>
              <w:spacing w:before="166" w:beforeLines="50" w:line="240" w:lineRule="exact"/>
              <w:ind w:firstLine="420"/>
              <w:rPr>
                <w:color w:val="auto"/>
                <w:sz w:val="21"/>
                <w:szCs w:val="21"/>
                <w:highlight w:val="none"/>
              </w:rPr>
            </w:pPr>
          </w:p>
        </w:tc>
        <w:tc>
          <w:tcPr>
            <w:tcW w:w="850" w:type="dxa"/>
          </w:tcPr>
          <w:p w14:paraId="5A788A4A">
            <w:pPr>
              <w:spacing w:before="166" w:beforeLines="50" w:line="240" w:lineRule="exact"/>
              <w:ind w:firstLine="420"/>
              <w:rPr>
                <w:color w:val="auto"/>
                <w:sz w:val="21"/>
                <w:szCs w:val="21"/>
                <w:highlight w:val="none"/>
              </w:rPr>
            </w:pPr>
          </w:p>
        </w:tc>
        <w:tc>
          <w:tcPr>
            <w:tcW w:w="1276" w:type="dxa"/>
          </w:tcPr>
          <w:p w14:paraId="70CEA20E">
            <w:pPr>
              <w:spacing w:before="166" w:beforeLines="50" w:line="240" w:lineRule="exact"/>
              <w:ind w:firstLine="420"/>
              <w:rPr>
                <w:color w:val="auto"/>
                <w:sz w:val="21"/>
                <w:szCs w:val="21"/>
                <w:highlight w:val="none"/>
              </w:rPr>
            </w:pPr>
          </w:p>
        </w:tc>
        <w:tc>
          <w:tcPr>
            <w:tcW w:w="1701" w:type="dxa"/>
          </w:tcPr>
          <w:p w14:paraId="63D13BBE">
            <w:pPr>
              <w:spacing w:before="166" w:beforeLines="50" w:line="240" w:lineRule="exact"/>
              <w:ind w:firstLine="420"/>
              <w:rPr>
                <w:color w:val="auto"/>
                <w:sz w:val="21"/>
                <w:szCs w:val="21"/>
                <w:highlight w:val="none"/>
              </w:rPr>
            </w:pPr>
          </w:p>
        </w:tc>
        <w:tc>
          <w:tcPr>
            <w:tcW w:w="1559" w:type="dxa"/>
          </w:tcPr>
          <w:p w14:paraId="43DF5399">
            <w:pPr>
              <w:spacing w:before="166" w:beforeLines="50" w:line="240" w:lineRule="exact"/>
              <w:ind w:firstLine="420"/>
              <w:rPr>
                <w:color w:val="auto"/>
                <w:sz w:val="21"/>
                <w:szCs w:val="21"/>
                <w:highlight w:val="none"/>
              </w:rPr>
            </w:pPr>
          </w:p>
        </w:tc>
        <w:tc>
          <w:tcPr>
            <w:tcW w:w="1985" w:type="dxa"/>
          </w:tcPr>
          <w:p w14:paraId="33F2C9F7">
            <w:pPr>
              <w:spacing w:before="166" w:beforeLines="50" w:line="240" w:lineRule="exact"/>
              <w:ind w:firstLine="420"/>
              <w:rPr>
                <w:color w:val="auto"/>
                <w:sz w:val="21"/>
                <w:szCs w:val="21"/>
                <w:highlight w:val="none"/>
              </w:rPr>
            </w:pPr>
          </w:p>
        </w:tc>
        <w:tc>
          <w:tcPr>
            <w:tcW w:w="1417" w:type="dxa"/>
          </w:tcPr>
          <w:p w14:paraId="092F4838">
            <w:pPr>
              <w:spacing w:before="166" w:beforeLines="50" w:line="240" w:lineRule="exact"/>
              <w:ind w:firstLine="420"/>
              <w:rPr>
                <w:color w:val="auto"/>
                <w:sz w:val="21"/>
                <w:szCs w:val="21"/>
                <w:highlight w:val="none"/>
              </w:rPr>
            </w:pPr>
          </w:p>
        </w:tc>
      </w:tr>
      <w:tr w14:paraId="163C8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1" w:type="dxa"/>
          </w:tcPr>
          <w:p w14:paraId="1815DADE">
            <w:pPr>
              <w:spacing w:before="166" w:beforeLines="50" w:line="240" w:lineRule="exact"/>
              <w:ind w:firstLine="420"/>
              <w:rPr>
                <w:color w:val="auto"/>
                <w:sz w:val="21"/>
                <w:szCs w:val="21"/>
                <w:highlight w:val="none"/>
              </w:rPr>
            </w:pPr>
          </w:p>
        </w:tc>
        <w:tc>
          <w:tcPr>
            <w:tcW w:w="1276" w:type="dxa"/>
          </w:tcPr>
          <w:p w14:paraId="7747F1AB">
            <w:pPr>
              <w:spacing w:before="166" w:beforeLines="50" w:line="240" w:lineRule="exact"/>
              <w:ind w:firstLine="420"/>
              <w:rPr>
                <w:color w:val="auto"/>
                <w:sz w:val="21"/>
                <w:szCs w:val="21"/>
                <w:highlight w:val="none"/>
              </w:rPr>
            </w:pPr>
          </w:p>
        </w:tc>
        <w:tc>
          <w:tcPr>
            <w:tcW w:w="1560" w:type="dxa"/>
          </w:tcPr>
          <w:p w14:paraId="5D3AAF64">
            <w:pPr>
              <w:spacing w:before="166" w:beforeLines="50" w:line="240" w:lineRule="exact"/>
              <w:ind w:firstLine="420"/>
              <w:rPr>
                <w:color w:val="auto"/>
                <w:sz w:val="21"/>
                <w:szCs w:val="21"/>
                <w:highlight w:val="none"/>
              </w:rPr>
            </w:pPr>
          </w:p>
        </w:tc>
        <w:tc>
          <w:tcPr>
            <w:tcW w:w="1559" w:type="dxa"/>
          </w:tcPr>
          <w:p w14:paraId="55187851">
            <w:pPr>
              <w:spacing w:before="166" w:beforeLines="50" w:line="240" w:lineRule="exact"/>
              <w:ind w:firstLine="420"/>
              <w:rPr>
                <w:color w:val="auto"/>
                <w:sz w:val="21"/>
                <w:szCs w:val="21"/>
                <w:highlight w:val="none"/>
              </w:rPr>
            </w:pPr>
          </w:p>
        </w:tc>
        <w:tc>
          <w:tcPr>
            <w:tcW w:w="1701" w:type="dxa"/>
          </w:tcPr>
          <w:p w14:paraId="39BEDED1">
            <w:pPr>
              <w:spacing w:before="166" w:beforeLines="50" w:line="240" w:lineRule="exact"/>
              <w:ind w:firstLine="420"/>
              <w:rPr>
                <w:color w:val="auto"/>
                <w:sz w:val="21"/>
                <w:szCs w:val="21"/>
                <w:highlight w:val="none"/>
              </w:rPr>
            </w:pPr>
          </w:p>
        </w:tc>
        <w:tc>
          <w:tcPr>
            <w:tcW w:w="850" w:type="dxa"/>
          </w:tcPr>
          <w:p w14:paraId="21B76F38">
            <w:pPr>
              <w:spacing w:before="166" w:beforeLines="50" w:line="240" w:lineRule="exact"/>
              <w:ind w:firstLine="420"/>
              <w:rPr>
                <w:color w:val="auto"/>
                <w:sz w:val="21"/>
                <w:szCs w:val="21"/>
                <w:highlight w:val="none"/>
              </w:rPr>
            </w:pPr>
          </w:p>
        </w:tc>
        <w:tc>
          <w:tcPr>
            <w:tcW w:w="1276" w:type="dxa"/>
          </w:tcPr>
          <w:p w14:paraId="7814C4A2">
            <w:pPr>
              <w:spacing w:before="166" w:beforeLines="50" w:line="240" w:lineRule="exact"/>
              <w:ind w:firstLine="420"/>
              <w:rPr>
                <w:color w:val="auto"/>
                <w:sz w:val="21"/>
                <w:szCs w:val="21"/>
                <w:highlight w:val="none"/>
              </w:rPr>
            </w:pPr>
          </w:p>
        </w:tc>
        <w:tc>
          <w:tcPr>
            <w:tcW w:w="1701" w:type="dxa"/>
          </w:tcPr>
          <w:p w14:paraId="5B726931">
            <w:pPr>
              <w:spacing w:before="166" w:beforeLines="50" w:line="240" w:lineRule="exact"/>
              <w:ind w:firstLine="420"/>
              <w:rPr>
                <w:color w:val="auto"/>
                <w:sz w:val="21"/>
                <w:szCs w:val="21"/>
                <w:highlight w:val="none"/>
              </w:rPr>
            </w:pPr>
          </w:p>
        </w:tc>
        <w:tc>
          <w:tcPr>
            <w:tcW w:w="1559" w:type="dxa"/>
          </w:tcPr>
          <w:p w14:paraId="7E8023BA">
            <w:pPr>
              <w:spacing w:before="166" w:beforeLines="50" w:line="240" w:lineRule="exact"/>
              <w:ind w:firstLine="420"/>
              <w:rPr>
                <w:color w:val="auto"/>
                <w:sz w:val="21"/>
                <w:szCs w:val="21"/>
                <w:highlight w:val="none"/>
              </w:rPr>
            </w:pPr>
          </w:p>
        </w:tc>
        <w:tc>
          <w:tcPr>
            <w:tcW w:w="1985" w:type="dxa"/>
          </w:tcPr>
          <w:p w14:paraId="12D93377">
            <w:pPr>
              <w:spacing w:before="166" w:beforeLines="50" w:line="240" w:lineRule="exact"/>
              <w:ind w:firstLine="420"/>
              <w:rPr>
                <w:color w:val="auto"/>
                <w:sz w:val="21"/>
                <w:szCs w:val="21"/>
                <w:highlight w:val="none"/>
              </w:rPr>
            </w:pPr>
          </w:p>
        </w:tc>
        <w:tc>
          <w:tcPr>
            <w:tcW w:w="1417" w:type="dxa"/>
          </w:tcPr>
          <w:p w14:paraId="251066E2">
            <w:pPr>
              <w:spacing w:before="166" w:beforeLines="50" w:line="240" w:lineRule="exact"/>
              <w:ind w:firstLine="420"/>
              <w:rPr>
                <w:color w:val="auto"/>
                <w:sz w:val="21"/>
                <w:szCs w:val="21"/>
                <w:highlight w:val="none"/>
              </w:rPr>
            </w:pPr>
          </w:p>
        </w:tc>
      </w:tr>
      <w:tr w14:paraId="0DED5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1" w:type="dxa"/>
          </w:tcPr>
          <w:p w14:paraId="1B1B3114">
            <w:pPr>
              <w:spacing w:before="166" w:beforeLines="50" w:line="240" w:lineRule="exact"/>
              <w:ind w:firstLine="420"/>
              <w:rPr>
                <w:color w:val="auto"/>
                <w:sz w:val="21"/>
                <w:szCs w:val="21"/>
                <w:highlight w:val="none"/>
              </w:rPr>
            </w:pPr>
          </w:p>
        </w:tc>
        <w:tc>
          <w:tcPr>
            <w:tcW w:w="1276" w:type="dxa"/>
          </w:tcPr>
          <w:p w14:paraId="4759090A">
            <w:pPr>
              <w:spacing w:before="166" w:beforeLines="50" w:line="240" w:lineRule="exact"/>
              <w:ind w:firstLine="420"/>
              <w:rPr>
                <w:color w:val="auto"/>
                <w:sz w:val="21"/>
                <w:szCs w:val="21"/>
                <w:highlight w:val="none"/>
              </w:rPr>
            </w:pPr>
          </w:p>
        </w:tc>
        <w:tc>
          <w:tcPr>
            <w:tcW w:w="1560" w:type="dxa"/>
          </w:tcPr>
          <w:p w14:paraId="54279689">
            <w:pPr>
              <w:spacing w:before="166" w:beforeLines="50" w:line="240" w:lineRule="exact"/>
              <w:ind w:firstLine="420"/>
              <w:rPr>
                <w:color w:val="auto"/>
                <w:sz w:val="21"/>
                <w:szCs w:val="21"/>
                <w:highlight w:val="none"/>
              </w:rPr>
            </w:pPr>
          </w:p>
        </w:tc>
        <w:tc>
          <w:tcPr>
            <w:tcW w:w="1559" w:type="dxa"/>
          </w:tcPr>
          <w:p w14:paraId="45B64F29">
            <w:pPr>
              <w:spacing w:before="166" w:beforeLines="50" w:line="240" w:lineRule="exact"/>
              <w:ind w:firstLine="420"/>
              <w:rPr>
                <w:color w:val="auto"/>
                <w:sz w:val="21"/>
                <w:szCs w:val="21"/>
                <w:highlight w:val="none"/>
              </w:rPr>
            </w:pPr>
          </w:p>
        </w:tc>
        <w:tc>
          <w:tcPr>
            <w:tcW w:w="1701" w:type="dxa"/>
          </w:tcPr>
          <w:p w14:paraId="499EB7FE">
            <w:pPr>
              <w:spacing w:before="166" w:beforeLines="50" w:line="240" w:lineRule="exact"/>
              <w:ind w:firstLine="420"/>
              <w:rPr>
                <w:color w:val="auto"/>
                <w:sz w:val="21"/>
                <w:szCs w:val="21"/>
                <w:highlight w:val="none"/>
              </w:rPr>
            </w:pPr>
          </w:p>
        </w:tc>
        <w:tc>
          <w:tcPr>
            <w:tcW w:w="850" w:type="dxa"/>
          </w:tcPr>
          <w:p w14:paraId="79DFCD3E">
            <w:pPr>
              <w:spacing w:before="166" w:beforeLines="50" w:line="240" w:lineRule="exact"/>
              <w:ind w:firstLine="420"/>
              <w:rPr>
                <w:color w:val="auto"/>
                <w:sz w:val="21"/>
                <w:szCs w:val="21"/>
                <w:highlight w:val="none"/>
              </w:rPr>
            </w:pPr>
          </w:p>
        </w:tc>
        <w:tc>
          <w:tcPr>
            <w:tcW w:w="1276" w:type="dxa"/>
          </w:tcPr>
          <w:p w14:paraId="0AE4B0A0">
            <w:pPr>
              <w:spacing w:before="166" w:beforeLines="50" w:line="240" w:lineRule="exact"/>
              <w:ind w:firstLine="420"/>
              <w:rPr>
                <w:color w:val="auto"/>
                <w:sz w:val="21"/>
                <w:szCs w:val="21"/>
                <w:highlight w:val="none"/>
              </w:rPr>
            </w:pPr>
          </w:p>
        </w:tc>
        <w:tc>
          <w:tcPr>
            <w:tcW w:w="1701" w:type="dxa"/>
          </w:tcPr>
          <w:p w14:paraId="76109AAD">
            <w:pPr>
              <w:spacing w:before="166" w:beforeLines="50" w:line="240" w:lineRule="exact"/>
              <w:ind w:firstLine="420"/>
              <w:rPr>
                <w:color w:val="auto"/>
                <w:sz w:val="21"/>
                <w:szCs w:val="21"/>
                <w:highlight w:val="none"/>
              </w:rPr>
            </w:pPr>
          </w:p>
        </w:tc>
        <w:tc>
          <w:tcPr>
            <w:tcW w:w="1559" w:type="dxa"/>
          </w:tcPr>
          <w:p w14:paraId="2B8F4C5A">
            <w:pPr>
              <w:spacing w:before="166" w:beforeLines="50" w:line="240" w:lineRule="exact"/>
              <w:ind w:firstLine="420"/>
              <w:rPr>
                <w:color w:val="auto"/>
                <w:sz w:val="21"/>
                <w:szCs w:val="21"/>
                <w:highlight w:val="none"/>
              </w:rPr>
            </w:pPr>
          </w:p>
        </w:tc>
        <w:tc>
          <w:tcPr>
            <w:tcW w:w="1985" w:type="dxa"/>
          </w:tcPr>
          <w:p w14:paraId="226093D6">
            <w:pPr>
              <w:spacing w:before="166" w:beforeLines="50" w:line="240" w:lineRule="exact"/>
              <w:ind w:firstLine="420"/>
              <w:rPr>
                <w:color w:val="auto"/>
                <w:sz w:val="21"/>
                <w:szCs w:val="21"/>
                <w:highlight w:val="none"/>
              </w:rPr>
            </w:pPr>
          </w:p>
        </w:tc>
        <w:tc>
          <w:tcPr>
            <w:tcW w:w="1417" w:type="dxa"/>
          </w:tcPr>
          <w:p w14:paraId="61F11538">
            <w:pPr>
              <w:spacing w:before="166" w:beforeLines="50" w:line="240" w:lineRule="exact"/>
              <w:ind w:firstLine="420"/>
              <w:rPr>
                <w:color w:val="auto"/>
                <w:sz w:val="21"/>
                <w:szCs w:val="21"/>
                <w:highlight w:val="none"/>
              </w:rPr>
            </w:pPr>
          </w:p>
        </w:tc>
      </w:tr>
      <w:tr w14:paraId="19BFF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1" w:type="dxa"/>
          </w:tcPr>
          <w:p w14:paraId="1EB187A4">
            <w:pPr>
              <w:spacing w:before="166" w:beforeLines="50" w:line="240" w:lineRule="exact"/>
              <w:ind w:firstLine="420"/>
              <w:rPr>
                <w:color w:val="auto"/>
                <w:sz w:val="21"/>
                <w:szCs w:val="21"/>
                <w:highlight w:val="none"/>
              </w:rPr>
            </w:pPr>
          </w:p>
        </w:tc>
        <w:tc>
          <w:tcPr>
            <w:tcW w:w="1276" w:type="dxa"/>
          </w:tcPr>
          <w:p w14:paraId="1FF14F0B">
            <w:pPr>
              <w:spacing w:before="166" w:beforeLines="50" w:line="240" w:lineRule="exact"/>
              <w:ind w:firstLine="420"/>
              <w:rPr>
                <w:color w:val="auto"/>
                <w:sz w:val="21"/>
                <w:szCs w:val="21"/>
                <w:highlight w:val="none"/>
              </w:rPr>
            </w:pPr>
          </w:p>
        </w:tc>
        <w:tc>
          <w:tcPr>
            <w:tcW w:w="1560" w:type="dxa"/>
          </w:tcPr>
          <w:p w14:paraId="17522208">
            <w:pPr>
              <w:spacing w:before="166" w:beforeLines="50" w:line="240" w:lineRule="exact"/>
              <w:ind w:firstLine="420"/>
              <w:rPr>
                <w:color w:val="auto"/>
                <w:sz w:val="21"/>
                <w:szCs w:val="21"/>
                <w:highlight w:val="none"/>
              </w:rPr>
            </w:pPr>
          </w:p>
        </w:tc>
        <w:tc>
          <w:tcPr>
            <w:tcW w:w="1559" w:type="dxa"/>
          </w:tcPr>
          <w:p w14:paraId="7011D908">
            <w:pPr>
              <w:spacing w:before="166" w:beforeLines="50" w:line="240" w:lineRule="exact"/>
              <w:ind w:firstLine="420"/>
              <w:rPr>
                <w:color w:val="auto"/>
                <w:sz w:val="21"/>
                <w:szCs w:val="21"/>
                <w:highlight w:val="none"/>
              </w:rPr>
            </w:pPr>
          </w:p>
        </w:tc>
        <w:tc>
          <w:tcPr>
            <w:tcW w:w="1701" w:type="dxa"/>
          </w:tcPr>
          <w:p w14:paraId="3263D814">
            <w:pPr>
              <w:spacing w:before="166" w:beforeLines="50" w:line="240" w:lineRule="exact"/>
              <w:ind w:firstLine="420"/>
              <w:rPr>
                <w:color w:val="auto"/>
                <w:sz w:val="21"/>
                <w:szCs w:val="21"/>
                <w:highlight w:val="none"/>
              </w:rPr>
            </w:pPr>
          </w:p>
        </w:tc>
        <w:tc>
          <w:tcPr>
            <w:tcW w:w="850" w:type="dxa"/>
          </w:tcPr>
          <w:p w14:paraId="20804D32">
            <w:pPr>
              <w:spacing w:before="166" w:beforeLines="50" w:line="240" w:lineRule="exact"/>
              <w:ind w:firstLine="420"/>
              <w:rPr>
                <w:color w:val="auto"/>
                <w:sz w:val="21"/>
                <w:szCs w:val="21"/>
                <w:highlight w:val="none"/>
              </w:rPr>
            </w:pPr>
          </w:p>
        </w:tc>
        <w:tc>
          <w:tcPr>
            <w:tcW w:w="1276" w:type="dxa"/>
          </w:tcPr>
          <w:p w14:paraId="727DC561">
            <w:pPr>
              <w:spacing w:before="166" w:beforeLines="50" w:line="240" w:lineRule="exact"/>
              <w:ind w:firstLine="420"/>
              <w:rPr>
                <w:color w:val="auto"/>
                <w:sz w:val="21"/>
                <w:szCs w:val="21"/>
                <w:highlight w:val="none"/>
              </w:rPr>
            </w:pPr>
          </w:p>
        </w:tc>
        <w:tc>
          <w:tcPr>
            <w:tcW w:w="1701" w:type="dxa"/>
          </w:tcPr>
          <w:p w14:paraId="40DE6359">
            <w:pPr>
              <w:spacing w:before="166" w:beforeLines="50" w:line="240" w:lineRule="exact"/>
              <w:ind w:firstLine="420"/>
              <w:rPr>
                <w:color w:val="auto"/>
                <w:sz w:val="21"/>
                <w:szCs w:val="21"/>
                <w:highlight w:val="none"/>
              </w:rPr>
            </w:pPr>
          </w:p>
        </w:tc>
        <w:tc>
          <w:tcPr>
            <w:tcW w:w="1559" w:type="dxa"/>
          </w:tcPr>
          <w:p w14:paraId="14ECF71C">
            <w:pPr>
              <w:spacing w:before="166" w:beforeLines="50" w:line="240" w:lineRule="exact"/>
              <w:ind w:firstLine="420"/>
              <w:rPr>
                <w:color w:val="auto"/>
                <w:sz w:val="21"/>
                <w:szCs w:val="21"/>
                <w:highlight w:val="none"/>
              </w:rPr>
            </w:pPr>
          </w:p>
        </w:tc>
        <w:tc>
          <w:tcPr>
            <w:tcW w:w="1985" w:type="dxa"/>
          </w:tcPr>
          <w:p w14:paraId="17264D0B">
            <w:pPr>
              <w:spacing w:before="166" w:beforeLines="50" w:line="240" w:lineRule="exact"/>
              <w:ind w:firstLine="420"/>
              <w:rPr>
                <w:color w:val="auto"/>
                <w:sz w:val="21"/>
                <w:szCs w:val="21"/>
                <w:highlight w:val="none"/>
              </w:rPr>
            </w:pPr>
          </w:p>
        </w:tc>
        <w:tc>
          <w:tcPr>
            <w:tcW w:w="1417" w:type="dxa"/>
          </w:tcPr>
          <w:p w14:paraId="28278B00">
            <w:pPr>
              <w:spacing w:before="166" w:beforeLines="50" w:line="240" w:lineRule="exact"/>
              <w:ind w:firstLine="420"/>
              <w:rPr>
                <w:color w:val="auto"/>
                <w:sz w:val="21"/>
                <w:szCs w:val="21"/>
                <w:highlight w:val="none"/>
              </w:rPr>
            </w:pPr>
          </w:p>
        </w:tc>
      </w:tr>
      <w:tr w14:paraId="3EB12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1" w:type="dxa"/>
          </w:tcPr>
          <w:p w14:paraId="04C6CCD3">
            <w:pPr>
              <w:spacing w:before="166" w:beforeLines="50" w:line="240" w:lineRule="exact"/>
              <w:ind w:firstLine="420"/>
              <w:rPr>
                <w:color w:val="auto"/>
                <w:sz w:val="21"/>
                <w:szCs w:val="21"/>
                <w:highlight w:val="none"/>
              </w:rPr>
            </w:pPr>
          </w:p>
        </w:tc>
        <w:tc>
          <w:tcPr>
            <w:tcW w:w="1276" w:type="dxa"/>
          </w:tcPr>
          <w:p w14:paraId="402118D8">
            <w:pPr>
              <w:spacing w:before="166" w:beforeLines="50" w:line="240" w:lineRule="exact"/>
              <w:ind w:firstLine="420"/>
              <w:rPr>
                <w:color w:val="auto"/>
                <w:sz w:val="21"/>
                <w:szCs w:val="21"/>
                <w:highlight w:val="none"/>
              </w:rPr>
            </w:pPr>
          </w:p>
        </w:tc>
        <w:tc>
          <w:tcPr>
            <w:tcW w:w="1560" w:type="dxa"/>
          </w:tcPr>
          <w:p w14:paraId="43E7C39C">
            <w:pPr>
              <w:spacing w:before="166" w:beforeLines="50" w:line="240" w:lineRule="exact"/>
              <w:ind w:firstLine="420"/>
              <w:rPr>
                <w:color w:val="auto"/>
                <w:sz w:val="21"/>
                <w:szCs w:val="21"/>
                <w:highlight w:val="none"/>
              </w:rPr>
            </w:pPr>
          </w:p>
        </w:tc>
        <w:tc>
          <w:tcPr>
            <w:tcW w:w="1559" w:type="dxa"/>
          </w:tcPr>
          <w:p w14:paraId="0F6D3AFF">
            <w:pPr>
              <w:spacing w:before="166" w:beforeLines="50" w:line="240" w:lineRule="exact"/>
              <w:ind w:firstLine="420"/>
              <w:rPr>
                <w:color w:val="auto"/>
                <w:sz w:val="21"/>
                <w:szCs w:val="21"/>
                <w:highlight w:val="none"/>
              </w:rPr>
            </w:pPr>
          </w:p>
        </w:tc>
        <w:tc>
          <w:tcPr>
            <w:tcW w:w="1701" w:type="dxa"/>
          </w:tcPr>
          <w:p w14:paraId="7D0F70CB">
            <w:pPr>
              <w:spacing w:before="166" w:beforeLines="50" w:line="240" w:lineRule="exact"/>
              <w:ind w:firstLine="420"/>
              <w:rPr>
                <w:color w:val="auto"/>
                <w:sz w:val="21"/>
                <w:szCs w:val="21"/>
                <w:highlight w:val="none"/>
              </w:rPr>
            </w:pPr>
          </w:p>
        </w:tc>
        <w:tc>
          <w:tcPr>
            <w:tcW w:w="850" w:type="dxa"/>
          </w:tcPr>
          <w:p w14:paraId="7E039402">
            <w:pPr>
              <w:spacing w:before="166" w:beforeLines="50" w:line="240" w:lineRule="exact"/>
              <w:ind w:firstLine="420"/>
              <w:rPr>
                <w:color w:val="auto"/>
                <w:sz w:val="21"/>
                <w:szCs w:val="21"/>
                <w:highlight w:val="none"/>
              </w:rPr>
            </w:pPr>
          </w:p>
        </w:tc>
        <w:tc>
          <w:tcPr>
            <w:tcW w:w="1276" w:type="dxa"/>
          </w:tcPr>
          <w:p w14:paraId="64CE6E55">
            <w:pPr>
              <w:spacing w:before="166" w:beforeLines="50" w:line="240" w:lineRule="exact"/>
              <w:ind w:firstLine="420"/>
              <w:rPr>
                <w:color w:val="auto"/>
                <w:sz w:val="21"/>
                <w:szCs w:val="21"/>
                <w:highlight w:val="none"/>
              </w:rPr>
            </w:pPr>
          </w:p>
        </w:tc>
        <w:tc>
          <w:tcPr>
            <w:tcW w:w="1701" w:type="dxa"/>
          </w:tcPr>
          <w:p w14:paraId="66ED5015">
            <w:pPr>
              <w:spacing w:before="166" w:beforeLines="50" w:line="240" w:lineRule="exact"/>
              <w:ind w:firstLine="420"/>
              <w:rPr>
                <w:color w:val="auto"/>
                <w:sz w:val="21"/>
                <w:szCs w:val="21"/>
                <w:highlight w:val="none"/>
              </w:rPr>
            </w:pPr>
          </w:p>
        </w:tc>
        <w:tc>
          <w:tcPr>
            <w:tcW w:w="1559" w:type="dxa"/>
          </w:tcPr>
          <w:p w14:paraId="178BEEB1">
            <w:pPr>
              <w:spacing w:before="166" w:beforeLines="50" w:line="240" w:lineRule="exact"/>
              <w:ind w:firstLine="420"/>
              <w:rPr>
                <w:color w:val="auto"/>
                <w:sz w:val="21"/>
                <w:szCs w:val="21"/>
                <w:highlight w:val="none"/>
              </w:rPr>
            </w:pPr>
          </w:p>
        </w:tc>
        <w:tc>
          <w:tcPr>
            <w:tcW w:w="1985" w:type="dxa"/>
          </w:tcPr>
          <w:p w14:paraId="58522111">
            <w:pPr>
              <w:spacing w:before="166" w:beforeLines="50" w:line="240" w:lineRule="exact"/>
              <w:ind w:firstLine="420"/>
              <w:rPr>
                <w:color w:val="auto"/>
                <w:sz w:val="21"/>
                <w:szCs w:val="21"/>
                <w:highlight w:val="none"/>
              </w:rPr>
            </w:pPr>
          </w:p>
        </w:tc>
        <w:tc>
          <w:tcPr>
            <w:tcW w:w="1417" w:type="dxa"/>
          </w:tcPr>
          <w:p w14:paraId="73286465">
            <w:pPr>
              <w:spacing w:before="166" w:beforeLines="50" w:line="240" w:lineRule="exact"/>
              <w:ind w:firstLine="420"/>
              <w:rPr>
                <w:color w:val="auto"/>
                <w:sz w:val="21"/>
                <w:szCs w:val="21"/>
                <w:highlight w:val="none"/>
              </w:rPr>
            </w:pPr>
          </w:p>
        </w:tc>
      </w:tr>
      <w:tr w14:paraId="5E838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1" w:type="dxa"/>
          </w:tcPr>
          <w:p w14:paraId="077D7CD2">
            <w:pPr>
              <w:spacing w:before="166" w:beforeLines="50" w:line="240" w:lineRule="exact"/>
              <w:ind w:firstLine="420"/>
              <w:rPr>
                <w:color w:val="auto"/>
                <w:sz w:val="21"/>
                <w:szCs w:val="21"/>
                <w:highlight w:val="none"/>
              </w:rPr>
            </w:pPr>
          </w:p>
        </w:tc>
        <w:tc>
          <w:tcPr>
            <w:tcW w:w="1276" w:type="dxa"/>
          </w:tcPr>
          <w:p w14:paraId="374203C5">
            <w:pPr>
              <w:spacing w:before="166" w:beforeLines="50" w:line="240" w:lineRule="exact"/>
              <w:ind w:firstLine="420"/>
              <w:rPr>
                <w:color w:val="auto"/>
                <w:sz w:val="21"/>
                <w:szCs w:val="21"/>
                <w:highlight w:val="none"/>
              </w:rPr>
            </w:pPr>
          </w:p>
        </w:tc>
        <w:tc>
          <w:tcPr>
            <w:tcW w:w="1560" w:type="dxa"/>
          </w:tcPr>
          <w:p w14:paraId="02FD4AAA">
            <w:pPr>
              <w:spacing w:before="166" w:beforeLines="50" w:line="240" w:lineRule="exact"/>
              <w:ind w:firstLine="420"/>
              <w:rPr>
                <w:color w:val="auto"/>
                <w:sz w:val="21"/>
                <w:szCs w:val="21"/>
                <w:highlight w:val="none"/>
              </w:rPr>
            </w:pPr>
          </w:p>
        </w:tc>
        <w:tc>
          <w:tcPr>
            <w:tcW w:w="1559" w:type="dxa"/>
          </w:tcPr>
          <w:p w14:paraId="2BBEBEC2">
            <w:pPr>
              <w:spacing w:before="166" w:beforeLines="50" w:line="240" w:lineRule="exact"/>
              <w:ind w:firstLine="420"/>
              <w:rPr>
                <w:color w:val="auto"/>
                <w:sz w:val="21"/>
                <w:szCs w:val="21"/>
                <w:highlight w:val="none"/>
              </w:rPr>
            </w:pPr>
          </w:p>
        </w:tc>
        <w:tc>
          <w:tcPr>
            <w:tcW w:w="1701" w:type="dxa"/>
          </w:tcPr>
          <w:p w14:paraId="5250227E">
            <w:pPr>
              <w:spacing w:before="166" w:beforeLines="50" w:line="240" w:lineRule="exact"/>
              <w:ind w:firstLine="420"/>
              <w:rPr>
                <w:color w:val="auto"/>
                <w:sz w:val="21"/>
                <w:szCs w:val="21"/>
                <w:highlight w:val="none"/>
              </w:rPr>
            </w:pPr>
          </w:p>
        </w:tc>
        <w:tc>
          <w:tcPr>
            <w:tcW w:w="850" w:type="dxa"/>
          </w:tcPr>
          <w:p w14:paraId="112A1756">
            <w:pPr>
              <w:spacing w:before="166" w:beforeLines="50" w:line="240" w:lineRule="exact"/>
              <w:ind w:firstLine="420"/>
              <w:rPr>
                <w:color w:val="auto"/>
                <w:sz w:val="21"/>
                <w:szCs w:val="21"/>
                <w:highlight w:val="none"/>
              </w:rPr>
            </w:pPr>
          </w:p>
        </w:tc>
        <w:tc>
          <w:tcPr>
            <w:tcW w:w="1276" w:type="dxa"/>
          </w:tcPr>
          <w:p w14:paraId="455BAF25">
            <w:pPr>
              <w:spacing w:before="166" w:beforeLines="50" w:line="240" w:lineRule="exact"/>
              <w:ind w:firstLine="420"/>
              <w:rPr>
                <w:color w:val="auto"/>
                <w:sz w:val="21"/>
                <w:szCs w:val="21"/>
                <w:highlight w:val="none"/>
              </w:rPr>
            </w:pPr>
          </w:p>
        </w:tc>
        <w:tc>
          <w:tcPr>
            <w:tcW w:w="1701" w:type="dxa"/>
          </w:tcPr>
          <w:p w14:paraId="7F7475ED">
            <w:pPr>
              <w:spacing w:before="166" w:beforeLines="50" w:line="240" w:lineRule="exact"/>
              <w:ind w:firstLine="420"/>
              <w:rPr>
                <w:color w:val="auto"/>
                <w:sz w:val="21"/>
                <w:szCs w:val="21"/>
                <w:highlight w:val="none"/>
              </w:rPr>
            </w:pPr>
          </w:p>
        </w:tc>
        <w:tc>
          <w:tcPr>
            <w:tcW w:w="1559" w:type="dxa"/>
          </w:tcPr>
          <w:p w14:paraId="743AC686">
            <w:pPr>
              <w:spacing w:before="166" w:beforeLines="50" w:line="240" w:lineRule="exact"/>
              <w:ind w:firstLine="420"/>
              <w:rPr>
                <w:color w:val="auto"/>
                <w:sz w:val="21"/>
                <w:szCs w:val="21"/>
                <w:highlight w:val="none"/>
              </w:rPr>
            </w:pPr>
          </w:p>
        </w:tc>
        <w:tc>
          <w:tcPr>
            <w:tcW w:w="1985" w:type="dxa"/>
          </w:tcPr>
          <w:p w14:paraId="104D125E">
            <w:pPr>
              <w:spacing w:before="166" w:beforeLines="50" w:line="240" w:lineRule="exact"/>
              <w:ind w:firstLine="420"/>
              <w:rPr>
                <w:color w:val="auto"/>
                <w:sz w:val="21"/>
                <w:szCs w:val="21"/>
                <w:highlight w:val="none"/>
              </w:rPr>
            </w:pPr>
          </w:p>
        </w:tc>
        <w:tc>
          <w:tcPr>
            <w:tcW w:w="1417" w:type="dxa"/>
          </w:tcPr>
          <w:p w14:paraId="2A36B3BC">
            <w:pPr>
              <w:spacing w:before="166" w:beforeLines="50" w:line="240" w:lineRule="exact"/>
              <w:ind w:firstLine="420"/>
              <w:rPr>
                <w:color w:val="auto"/>
                <w:sz w:val="21"/>
                <w:szCs w:val="21"/>
                <w:highlight w:val="none"/>
              </w:rPr>
            </w:pPr>
          </w:p>
        </w:tc>
      </w:tr>
      <w:tr w14:paraId="50BDA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1" w:type="dxa"/>
          </w:tcPr>
          <w:p w14:paraId="2D690ACA">
            <w:pPr>
              <w:spacing w:before="166" w:beforeLines="50" w:line="240" w:lineRule="exact"/>
              <w:ind w:firstLine="420"/>
              <w:rPr>
                <w:color w:val="auto"/>
                <w:sz w:val="21"/>
                <w:szCs w:val="21"/>
                <w:highlight w:val="none"/>
              </w:rPr>
            </w:pPr>
          </w:p>
        </w:tc>
        <w:tc>
          <w:tcPr>
            <w:tcW w:w="1276" w:type="dxa"/>
          </w:tcPr>
          <w:p w14:paraId="7EED0D23">
            <w:pPr>
              <w:spacing w:before="166" w:beforeLines="50" w:line="240" w:lineRule="exact"/>
              <w:ind w:firstLine="420"/>
              <w:rPr>
                <w:color w:val="auto"/>
                <w:sz w:val="21"/>
                <w:szCs w:val="21"/>
                <w:highlight w:val="none"/>
              </w:rPr>
            </w:pPr>
          </w:p>
        </w:tc>
        <w:tc>
          <w:tcPr>
            <w:tcW w:w="1560" w:type="dxa"/>
          </w:tcPr>
          <w:p w14:paraId="3435261D">
            <w:pPr>
              <w:spacing w:before="166" w:beforeLines="50" w:line="240" w:lineRule="exact"/>
              <w:ind w:firstLine="420"/>
              <w:rPr>
                <w:color w:val="auto"/>
                <w:sz w:val="21"/>
                <w:szCs w:val="21"/>
                <w:highlight w:val="none"/>
              </w:rPr>
            </w:pPr>
          </w:p>
        </w:tc>
        <w:tc>
          <w:tcPr>
            <w:tcW w:w="1559" w:type="dxa"/>
          </w:tcPr>
          <w:p w14:paraId="2EFC215F">
            <w:pPr>
              <w:spacing w:before="166" w:beforeLines="50" w:line="240" w:lineRule="exact"/>
              <w:ind w:firstLine="420"/>
              <w:rPr>
                <w:color w:val="auto"/>
                <w:sz w:val="21"/>
                <w:szCs w:val="21"/>
                <w:highlight w:val="none"/>
              </w:rPr>
            </w:pPr>
          </w:p>
        </w:tc>
        <w:tc>
          <w:tcPr>
            <w:tcW w:w="1701" w:type="dxa"/>
          </w:tcPr>
          <w:p w14:paraId="0D2105A7">
            <w:pPr>
              <w:spacing w:before="166" w:beforeLines="50" w:line="240" w:lineRule="exact"/>
              <w:ind w:firstLine="420"/>
              <w:rPr>
                <w:color w:val="auto"/>
                <w:sz w:val="21"/>
                <w:szCs w:val="21"/>
                <w:highlight w:val="none"/>
              </w:rPr>
            </w:pPr>
          </w:p>
        </w:tc>
        <w:tc>
          <w:tcPr>
            <w:tcW w:w="850" w:type="dxa"/>
          </w:tcPr>
          <w:p w14:paraId="7DF6F830">
            <w:pPr>
              <w:spacing w:before="166" w:beforeLines="50" w:line="240" w:lineRule="exact"/>
              <w:ind w:firstLine="420"/>
              <w:rPr>
                <w:color w:val="auto"/>
                <w:sz w:val="21"/>
                <w:szCs w:val="21"/>
                <w:highlight w:val="none"/>
              </w:rPr>
            </w:pPr>
          </w:p>
        </w:tc>
        <w:tc>
          <w:tcPr>
            <w:tcW w:w="1276" w:type="dxa"/>
          </w:tcPr>
          <w:p w14:paraId="4AF12997">
            <w:pPr>
              <w:spacing w:before="166" w:beforeLines="50" w:line="240" w:lineRule="exact"/>
              <w:ind w:firstLine="420"/>
              <w:rPr>
                <w:color w:val="auto"/>
                <w:sz w:val="21"/>
                <w:szCs w:val="21"/>
                <w:highlight w:val="none"/>
              </w:rPr>
            </w:pPr>
          </w:p>
        </w:tc>
        <w:tc>
          <w:tcPr>
            <w:tcW w:w="1701" w:type="dxa"/>
          </w:tcPr>
          <w:p w14:paraId="6E6B508A">
            <w:pPr>
              <w:spacing w:before="166" w:beforeLines="50" w:line="240" w:lineRule="exact"/>
              <w:ind w:firstLine="420"/>
              <w:rPr>
                <w:color w:val="auto"/>
                <w:sz w:val="21"/>
                <w:szCs w:val="21"/>
                <w:highlight w:val="none"/>
              </w:rPr>
            </w:pPr>
          </w:p>
        </w:tc>
        <w:tc>
          <w:tcPr>
            <w:tcW w:w="1559" w:type="dxa"/>
          </w:tcPr>
          <w:p w14:paraId="0AC4B2B5">
            <w:pPr>
              <w:spacing w:before="166" w:beforeLines="50" w:line="240" w:lineRule="exact"/>
              <w:ind w:firstLine="420"/>
              <w:rPr>
                <w:color w:val="auto"/>
                <w:sz w:val="21"/>
                <w:szCs w:val="21"/>
                <w:highlight w:val="none"/>
              </w:rPr>
            </w:pPr>
          </w:p>
        </w:tc>
        <w:tc>
          <w:tcPr>
            <w:tcW w:w="1985" w:type="dxa"/>
          </w:tcPr>
          <w:p w14:paraId="51BAF807">
            <w:pPr>
              <w:spacing w:before="166" w:beforeLines="50" w:line="240" w:lineRule="exact"/>
              <w:ind w:firstLine="420"/>
              <w:rPr>
                <w:color w:val="auto"/>
                <w:sz w:val="21"/>
                <w:szCs w:val="21"/>
                <w:highlight w:val="none"/>
              </w:rPr>
            </w:pPr>
          </w:p>
        </w:tc>
        <w:tc>
          <w:tcPr>
            <w:tcW w:w="1417" w:type="dxa"/>
          </w:tcPr>
          <w:p w14:paraId="21D0D2F8">
            <w:pPr>
              <w:spacing w:before="166" w:beforeLines="50" w:line="240" w:lineRule="exact"/>
              <w:ind w:firstLine="420"/>
              <w:rPr>
                <w:color w:val="auto"/>
                <w:sz w:val="21"/>
                <w:szCs w:val="21"/>
                <w:highlight w:val="none"/>
              </w:rPr>
            </w:pPr>
          </w:p>
        </w:tc>
      </w:tr>
      <w:tr w14:paraId="66CE9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1" w:type="dxa"/>
          </w:tcPr>
          <w:p w14:paraId="2D4E78D9">
            <w:pPr>
              <w:spacing w:before="166" w:beforeLines="50" w:line="240" w:lineRule="exact"/>
              <w:ind w:firstLine="420"/>
              <w:rPr>
                <w:color w:val="auto"/>
                <w:sz w:val="21"/>
                <w:szCs w:val="21"/>
                <w:highlight w:val="none"/>
              </w:rPr>
            </w:pPr>
          </w:p>
        </w:tc>
        <w:tc>
          <w:tcPr>
            <w:tcW w:w="1276" w:type="dxa"/>
          </w:tcPr>
          <w:p w14:paraId="7E661B1E">
            <w:pPr>
              <w:spacing w:before="166" w:beforeLines="50" w:line="240" w:lineRule="exact"/>
              <w:ind w:firstLine="420"/>
              <w:rPr>
                <w:color w:val="auto"/>
                <w:sz w:val="21"/>
                <w:szCs w:val="21"/>
                <w:highlight w:val="none"/>
              </w:rPr>
            </w:pPr>
          </w:p>
        </w:tc>
        <w:tc>
          <w:tcPr>
            <w:tcW w:w="1560" w:type="dxa"/>
          </w:tcPr>
          <w:p w14:paraId="340D7117">
            <w:pPr>
              <w:spacing w:before="166" w:beforeLines="50" w:line="240" w:lineRule="exact"/>
              <w:ind w:firstLine="420"/>
              <w:rPr>
                <w:color w:val="auto"/>
                <w:sz w:val="21"/>
                <w:szCs w:val="21"/>
                <w:highlight w:val="none"/>
              </w:rPr>
            </w:pPr>
          </w:p>
        </w:tc>
        <w:tc>
          <w:tcPr>
            <w:tcW w:w="1559" w:type="dxa"/>
          </w:tcPr>
          <w:p w14:paraId="091E93DF">
            <w:pPr>
              <w:spacing w:before="166" w:beforeLines="50" w:line="240" w:lineRule="exact"/>
              <w:ind w:firstLine="420"/>
              <w:rPr>
                <w:color w:val="auto"/>
                <w:sz w:val="21"/>
                <w:szCs w:val="21"/>
                <w:highlight w:val="none"/>
              </w:rPr>
            </w:pPr>
          </w:p>
        </w:tc>
        <w:tc>
          <w:tcPr>
            <w:tcW w:w="1701" w:type="dxa"/>
          </w:tcPr>
          <w:p w14:paraId="69580179">
            <w:pPr>
              <w:spacing w:before="166" w:beforeLines="50" w:line="240" w:lineRule="exact"/>
              <w:ind w:firstLine="420"/>
              <w:rPr>
                <w:color w:val="auto"/>
                <w:sz w:val="21"/>
                <w:szCs w:val="21"/>
                <w:highlight w:val="none"/>
              </w:rPr>
            </w:pPr>
          </w:p>
        </w:tc>
        <w:tc>
          <w:tcPr>
            <w:tcW w:w="850" w:type="dxa"/>
          </w:tcPr>
          <w:p w14:paraId="360C7819">
            <w:pPr>
              <w:spacing w:before="166" w:beforeLines="50" w:line="240" w:lineRule="exact"/>
              <w:ind w:firstLine="420"/>
              <w:rPr>
                <w:color w:val="auto"/>
                <w:sz w:val="21"/>
                <w:szCs w:val="21"/>
                <w:highlight w:val="none"/>
              </w:rPr>
            </w:pPr>
          </w:p>
        </w:tc>
        <w:tc>
          <w:tcPr>
            <w:tcW w:w="1276" w:type="dxa"/>
          </w:tcPr>
          <w:p w14:paraId="41F93892">
            <w:pPr>
              <w:spacing w:before="166" w:beforeLines="50" w:line="240" w:lineRule="exact"/>
              <w:ind w:firstLine="420"/>
              <w:rPr>
                <w:color w:val="auto"/>
                <w:sz w:val="21"/>
                <w:szCs w:val="21"/>
                <w:highlight w:val="none"/>
              </w:rPr>
            </w:pPr>
          </w:p>
        </w:tc>
        <w:tc>
          <w:tcPr>
            <w:tcW w:w="1701" w:type="dxa"/>
          </w:tcPr>
          <w:p w14:paraId="4CEEB984">
            <w:pPr>
              <w:spacing w:before="166" w:beforeLines="50" w:line="240" w:lineRule="exact"/>
              <w:ind w:firstLine="420"/>
              <w:rPr>
                <w:color w:val="auto"/>
                <w:sz w:val="21"/>
                <w:szCs w:val="21"/>
                <w:highlight w:val="none"/>
              </w:rPr>
            </w:pPr>
          </w:p>
        </w:tc>
        <w:tc>
          <w:tcPr>
            <w:tcW w:w="1559" w:type="dxa"/>
          </w:tcPr>
          <w:p w14:paraId="27A38C38">
            <w:pPr>
              <w:spacing w:before="166" w:beforeLines="50" w:line="240" w:lineRule="exact"/>
              <w:ind w:firstLine="420"/>
              <w:rPr>
                <w:color w:val="auto"/>
                <w:sz w:val="21"/>
                <w:szCs w:val="21"/>
                <w:highlight w:val="none"/>
              </w:rPr>
            </w:pPr>
          </w:p>
        </w:tc>
        <w:tc>
          <w:tcPr>
            <w:tcW w:w="1985" w:type="dxa"/>
          </w:tcPr>
          <w:p w14:paraId="5E6F673A">
            <w:pPr>
              <w:spacing w:before="166" w:beforeLines="50" w:line="240" w:lineRule="exact"/>
              <w:ind w:firstLine="420"/>
              <w:rPr>
                <w:color w:val="auto"/>
                <w:sz w:val="21"/>
                <w:szCs w:val="21"/>
                <w:highlight w:val="none"/>
              </w:rPr>
            </w:pPr>
          </w:p>
        </w:tc>
        <w:tc>
          <w:tcPr>
            <w:tcW w:w="1417" w:type="dxa"/>
          </w:tcPr>
          <w:p w14:paraId="76F02FBC">
            <w:pPr>
              <w:spacing w:before="166" w:beforeLines="50" w:line="240" w:lineRule="exact"/>
              <w:ind w:firstLine="420"/>
              <w:rPr>
                <w:color w:val="auto"/>
                <w:sz w:val="21"/>
                <w:szCs w:val="21"/>
                <w:highlight w:val="none"/>
              </w:rPr>
            </w:pPr>
          </w:p>
        </w:tc>
      </w:tr>
      <w:tr w14:paraId="61A31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1" w:type="dxa"/>
          </w:tcPr>
          <w:p w14:paraId="68129777">
            <w:pPr>
              <w:spacing w:before="166" w:beforeLines="50" w:line="240" w:lineRule="exact"/>
              <w:ind w:firstLine="420"/>
              <w:rPr>
                <w:color w:val="auto"/>
                <w:sz w:val="21"/>
                <w:szCs w:val="21"/>
                <w:highlight w:val="none"/>
              </w:rPr>
            </w:pPr>
          </w:p>
        </w:tc>
        <w:tc>
          <w:tcPr>
            <w:tcW w:w="1276" w:type="dxa"/>
          </w:tcPr>
          <w:p w14:paraId="4D78BBC6">
            <w:pPr>
              <w:spacing w:before="166" w:beforeLines="50" w:line="240" w:lineRule="exact"/>
              <w:ind w:firstLine="420"/>
              <w:rPr>
                <w:color w:val="auto"/>
                <w:sz w:val="21"/>
                <w:szCs w:val="21"/>
                <w:highlight w:val="none"/>
              </w:rPr>
            </w:pPr>
          </w:p>
        </w:tc>
        <w:tc>
          <w:tcPr>
            <w:tcW w:w="1560" w:type="dxa"/>
          </w:tcPr>
          <w:p w14:paraId="38750DA1">
            <w:pPr>
              <w:spacing w:before="166" w:beforeLines="50" w:line="240" w:lineRule="exact"/>
              <w:ind w:firstLine="420"/>
              <w:rPr>
                <w:color w:val="auto"/>
                <w:sz w:val="21"/>
                <w:szCs w:val="21"/>
                <w:highlight w:val="none"/>
              </w:rPr>
            </w:pPr>
          </w:p>
        </w:tc>
        <w:tc>
          <w:tcPr>
            <w:tcW w:w="1559" w:type="dxa"/>
          </w:tcPr>
          <w:p w14:paraId="19E839FB">
            <w:pPr>
              <w:spacing w:before="166" w:beforeLines="50" w:line="240" w:lineRule="exact"/>
              <w:ind w:firstLine="420"/>
              <w:rPr>
                <w:color w:val="auto"/>
                <w:sz w:val="21"/>
                <w:szCs w:val="21"/>
                <w:highlight w:val="none"/>
              </w:rPr>
            </w:pPr>
          </w:p>
        </w:tc>
        <w:tc>
          <w:tcPr>
            <w:tcW w:w="1701" w:type="dxa"/>
          </w:tcPr>
          <w:p w14:paraId="6AC03673">
            <w:pPr>
              <w:spacing w:before="166" w:beforeLines="50" w:line="240" w:lineRule="exact"/>
              <w:ind w:firstLine="420"/>
              <w:rPr>
                <w:color w:val="auto"/>
                <w:sz w:val="21"/>
                <w:szCs w:val="21"/>
                <w:highlight w:val="none"/>
              </w:rPr>
            </w:pPr>
          </w:p>
        </w:tc>
        <w:tc>
          <w:tcPr>
            <w:tcW w:w="850" w:type="dxa"/>
          </w:tcPr>
          <w:p w14:paraId="530D64EB">
            <w:pPr>
              <w:spacing w:before="166" w:beforeLines="50" w:line="240" w:lineRule="exact"/>
              <w:ind w:firstLine="420"/>
              <w:rPr>
                <w:color w:val="auto"/>
                <w:sz w:val="21"/>
                <w:szCs w:val="21"/>
                <w:highlight w:val="none"/>
              </w:rPr>
            </w:pPr>
          </w:p>
        </w:tc>
        <w:tc>
          <w:tcPr>
            <w:tcW w:w="1276" w:type="dxa"/>
          </w:tcPr>
          <w:p w14:paraId="762D69D2">
            <w:pPr>
              <w:spacing w:before="166" w:beforeLines="50" w:line="240" w:lineRule="exact"/>
              <w:ind w:firstLine="420"/>
              <w:rPr>
                <w:color w:val="auto"/>
                <w:sz w:val="21"/>
                <w:szCs w:val="21"/>
                <w:highlight w:val="none"/>
              </w:rPr>
            </w:pPr>
          </w:p>
        </w:tc>
        <w:tc>
          <w:tcPr>
            <w:tcW w:w="1701" w:type="dxa"/>
          </w:tcPr>
          <w:p w14:paraId="2140CE94">
            <w:pPr>
              <w:spacing w:before="166" w:beforeLines="50" w:line="240" w:lineRule="exact"/>
              <w:ind w:firstLine="420"/>
              <w:rPr>
                <w:color w:val="auto"/>
                <w:sz w:val="21"/>
                <w:szCs w:val="21"/>
                <w:highlight w:val="none"/>
              </w:rPr>
            </w:pPr>
          </w:p>
        </w:tc>
        <w:tc>
          <w:tcPr>
            <w:tcW w:w="1559" w:type="dxa"/>
          </w:tcPr>
          <w:p w14:paraId="1CB5DE75">
            <w:pPr>
              <w:spacing w:before="166" w:beforeLines="50" w:line="240" w:lineRule="exact"/>
              <w:ind w:firstLine="420"/>
              <w:rPr>
                <w:color w:val="auto"/>
                <w:sz w:val="21"/>
                <w:szCs w:val="21"/>
                <w:highlight w:val="none"/>
              </w:rPr>
            </w:pPr>
          </w:p>
        </w:tc>
        <w:tc>
          <w:tcPr>
            <w:tcW w:w="1985" w:type="dxa"/>
          </w:tcPr>
          <w:p w14:paraId="20498C83">
            <w:pPr>
              <w:spacing w:before="166" w:beforeLines="50" w:line="240" w:lineRule="exact"/>
              <w:ind w:firstLine="420"/>
              <w:rPr>
                <w:color w:val="auto"/>
                <w:sz w:val="21"/>
                <w:szCs w:val="21"/>
                <w:highlight w:val="none"/>
              </w:rPr>
            </w:pPr>
          </w:p>
        </w:tc>
        <w:tc>
          <w:tcPr>
            <w:tcW w:w="1417" w:type="dxa"/>
          </w:tcPr>
          <w:p w14:paraId="5A686590">
            <w:pPr>
              <w:spacing w:before="166" w:beforeLines="50" w:line="240" w:lineRule="exact"/>
              <w:ind w:firstLine="420"/>
              <w:rPr>
                <w:color w:val="auto"/>
                <w:sz w:val="21"/>
                <w:szCs w:val="21"/>
                <w:highlight w:val="none"/>
              </w:rPr>
            </w:pPr>
          </w:p>
        </w:tc>
      </w:tr>
      <w:tr w14:paraId="65B4F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1" w:type="dxa"/>
          </w:tcPr>
          <w:p w14:paraId="2F38BE80">
            <w:pPr>
              <w:spacing w:before="166" w:beforeLines="50" w:line="240" w:lineRule="exact"/>
              <w:ind w:firstLine="420"/>
              <w:rPr>
                <w:color w:val="auto"/>
                <w:sz w:val="21"/>
                <w:szCs w:val="21"/>
                <w:highlight w:val="none"/>
              </w:rPr>
            </w:pPr>
          </w:p>
        </w:tc>
        <w:tc>
          <w:tcPr>
            <w:tcW w:w="1276" w:type="dxa"/>
          </w:tcPr>
          <w:p w14:paraId="4746BBFA">
            <w:pPr>
              <w:spacing w:before="166" w:beforeLines="50" w:line="240" w:lineRule="exact"/>
              <w:ind w:firstLine="420"/>
              <w:rPr>
                <w:color w:val="auto"/>
                <w:sz w:val="21"/>
                <w:szCs w:val="21"/>
                <w:highlight w:val="none"/>
              </w:rPr>
            </w:pPr>
          </w:p>
        </w:tc>
        <w:tc>
          <w:tcPr>
            <w:tcW w:w="1560" w:type="dxa"/>
          </w:tcPr>
          <w:p w14:paraId="239A9018">
            <w:pPr>
              <w:spacing w:before="166" w:beforeLines="50" w:line="240" w:lineRule="exact"/>
              <w:ind w:firstLine="420"/>
              <w:rPr>
                <w:color w:val="auto"/>
                <w:sz w:val="21"/>
                <w:szCs w:val="21"/>
                <w:highlight w:val="none"/>
              </w:rPr>
            </w:pPr>
          </w:p>
        </w:tc>
        <w:tc>
          <w:tcPr>
            <w:tcW w:w="1559" w:type="dxa"/>
          </w:tcPr>
          <w:p w14:paraId="2C96447F">
            <w:pPr>
              <w:spacing w:before="166" w:beforeLines="50" w:line="240" w:lineRule="exact"/>
              <w:ind w:firstLine="420"/>
              <w:rPr>
                <w:color w:val="auto"/>
                <w:sz w:val="21"/>
                <w:szCs w:val="21"/>
                <w:highlight w:val="none"/>
              </w:rPr>
            </w:pPr>
          </w:p>
        </w:tc>
        <w:tc>
          <w:tcPr>
            <w:tcW w:w="1701" w:type="dxa"/>
          </w:tcPr>
          <w:p w14:paraId="3BC2D98F">
            <w:pPr>
              <w:spacing w:before="166" w:beforeLines="50" w:line="240" w:lineRule="exact"/>
              <w:ind w:firstLine="420"/>
              <w:rPr>
                <w:color w:val="auto"/>
                <w:sz w:val="21"/>
                <w:szCs w:val="21"/>
                <w:highlight w:val="none"/>
              </w:rPr>
            </w:pPr>
          </w:p>
        </w:tc>
        <w:tc>
          <w:tcPr>
            <w:tcW w:w="850" w:type="dxa"/>
          </w:tcPr>
          <w:p w14:paraId="1529D46F">
            <w:pPr>
              <w:spacing w:before="166" w:beforeLines="50" w:line="240" w:lineRule="exact"/>
              <w:ind w:firstLine="420"/>
              <w:rPr>
                <w:color w:val="auto"/>
                <w:sz w:val="21"/>
                <w:szCs w:val="21"/>
                <w:highlight w:val="none"/>
              </w:rPr>
            </w:pPr>
          </w:p>
        </w:tc>
        <w:tc>
          <w:tcPr>
            <w:tcW w:w="1276" w:type="dxa"/>
          </w:tcPr>
          <w:p w14:paraId="6E4220D7">
            <w:pPr>
              <w:spacing w:before="166" w:beforeLines="50" w:line="240" w:lineRule="exact"/>
              <w:ind w:firstLine="420"/>
              <w:rPr>
                <w:color w:val="auto"/>
                <w:sz w:val="21"/>
                <w:szCs w:val="21"/>
                <w:highlight w:val="none"/>
              </w:rPr>
            </w:pPr>
          </w:p>
        </w:tc>
        <w:tc>
          <w:tcPr>
            <w:tcW w:w="1701" w:type="dxa"/>
          </w:tcPr>
          <w:p w14:paraId="6036489D">
            <w:pPr>
              <w:spacing w:before="166" w:beforeLines="50" w:line="240" w:lineRule="exact"/>
              <w:ind w:firstLine="420"/>
              <w:rPr>
                <w:color w:val="auto"/>
                <w:sz w:val="21"/>
                <w:szCs w:val="21"/>
                <w:highlight w:val="none"/>
              </w:rPr>
            </w:pPr>
          </w:p>
        </w:tc>
        <w:tc>
          <w:tcPr>
            <w:tcW w:w="1559" w:type="dxa"/>
          </w:tcPr>
          <w:p w14:paraId="6D1CF45C">
            <w:pPr>
              <w:spacing w:before="166" w:beforeLines="50" w:line="240" w:lineRule="exact"/>
              <w:ind w:firstLine="420"/>
              <w:rPr>
                <w:color w:val="auto"/>
                <w:sz w:val="21"/>
                <w:szCs w:val="21"/>
                <w:highlight w:val="none"/>
              </w:rPr>
            </w:pPr>
          </w:p>
        </w:tc>
        <w:tc>
          <w:tcPr>
            <w:tcW w:w="1985" w:type="dxa"/>
          </w:tcPr>
          <w:p w14:paraId="0A842060">
            <w:pPr>
              <w:spacing w:before="166" w:beforeLines="50" w:line="240" w:lineRule="exact"/>
              <w:ind w:firstLine="420"/>
              <w:rPr>
                <w:color w:val="auto"/>
                <w:sz w:val="21"/>
                <w:szCs w:val="21"/>
                <w:highlight w:val="none"/>
              </w:rPr>
            </w:pPr>
          </w:p>
        </w:tc>
        <w:tc>
          <w:tcPr>
            <w:tcW w:w="1417" w:type="dxa"/>
          </w:tcPr>
          <w:p w14:paraId="60FF6FF2">
            <w:pPr>
              <w:spacing w:before="166" w:beforeLines="50" w:line="240" w:lineRule="exact"/>
              <w:ind w:firstLine="420"/>
              <w:rPr>
                <w:color w:val="auto"/>
                <w:sz w:val="21"/>
                <w:szCs w:val="21"/>
                <w:highlight w:val="none"/>
              </w:rPr>
            </w:pPr>
          </w:p>
        </w:tc>
      </w:tr>
      <w:tr w14:paraId="38919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1" w:type="dxa"/>
          </w:tcPr>
          <w:p w14:paraId="5B8CCE55">
            <w:pPr>
              <w:spacing w:before="166" w:beforeLines="50" w:line="240" w:lineRule="exact"/>
              <w:ind w:firstLine="420"/>
              <w:rPr>
                <w:color w:val="auto"/>
                <w:sz w:val="21"/>
                <w:szCs w:val="21"/>
                <w:highlight w:val="none"/>
              </w:rPr>
            </w:pPr>
          </w:p>
        </w:tc>
        <w:tc>
          <w:tcPr>
            <w:tcW w:w="1276" w:type="dxa"/>
          </w:tcPr>
          <w:p w14:paraId="629B22FB">
            <w:pPr>
              <w:spacing w:before="166" w:beforeLines="50" w:line="240" w:lineRule="exact"/>
              <w:ind w:firstLine="420"/>
              <w:rPr>
                <w:color w:val="auto"/>
                <w:sz w:val="21"/>
                <w:szCs w:val="21"/>
                <w:highlight w:val="none"/>
              </w:rPr>
            </w:pPr>
          </w:p>
        </w:tc>
        <w:tc>
          <w:tcPr>
            <w:tcW w:w="1560" w:type="dxa"/>
          </w:tcPr>
          <w:p w14:paraId="55513045">
            <w:pPr>
              <w:spacing w:before="166" w:beforeLines="50" w:line="240" w:lineRule="exact"/>
              <w:ind w:firstLine="420"/>
              <w:rPr>
                <w:color w:val="auto"/>
                <w:sz w:val="21"/>
                <w:szCs w:val="21"/>
                <w:highlight w:val="none"/>
              </w:rPr>
            </w:pPr>
          </w:p>
        </w:tc>
        <w:tc>
          <w:tcPr>
            <w:tcW w:w="1559" w:type="dxa"/>
          </w:tcPr>
          <w:p w14:paraId="28E3FF7B">
            <w:pPr>
              <w:spacing w:before="166" w:beforeLines="50" w:line="240" w:lineRule="exact"/>
              <w:ind w:firstLine="420"/>
              <w:rPr>
                <w:color w:val="auto"/>
                <w:sz w:val="21"/>
                <w:szCs w:val="21"/>
                <w:highlight w:val="none"/>
              </w:rPr>
            </w:pPr>
          </w:p>
        </w:tc>
        <w:tc>
          <w:tcPr>
            <w:tcW w:w="1701" w:type="dxa"/>
          </w:tcPr>
          <w:p w14:paraId="2C553DAB">
            <w:pPr>
              <w:spacing w:before="166" w:beforeLines="50" w:line="240" w:lineRule="exact"/>
              <w:ind w:firstLine="420"/>
              <w:rPr>
                <w:color w:val="auto"/>
                <w:sz w:val="21"/>
                <w:szCs w:val="21"/>
                <w:highlight w:val="none"/>
              </w:rPr>
            </w:pPr>
          </w:p>
        </w:tc>
        <w:tc>
          <w:tcPr>
            <w:tcW w:w="850" w:type="dxa"/>
          </w:tcPr>
          <w:p w14:paraId="2620E7EE">
            <w:pPr>
              <w:spacing w:before="166" w:beforeLines="50" w:line="240" w:lineRule="exact"/>
              <w:ind w:firstLine="420"/>
              <w:rPr>
                <w:color w:val="auto"/>
                <w:sz w:val="21"/>
                <w:szCs w:val="21"/>
                <w:highlight w:val="none"/>
              </w:rPr>
            </w:pPr>
          </w:p>
        </w:tc>
        <w:tc>
          <w:tcPr>
            <w:tcW w:w="1276" w:type="dxa"/>
          </w:tcPr>
          <w:p w14:paraId="0E838B7D">
            <w:pPr>
              <w:spacing w:before="166" w:beforeLines="50" w:line="240" w:lineRule="exact"/>
              <w:ind w:firstLine="420"/>
              <w:rPr>
                <w:color w:val="auto"/>
                <w:sz w:val="21"/>
                <w:szCs w:val="21"/>
                <w:highlight w:val="none"/>
              </w:rPr>
            </w:pPr>
          </w:p>
        </w:tc>
        <w:tc>
          <w:tcPr>
            <w:tcW w:w="1701" w:type="dxa"/>
          </w:tcPr>
          <w:p w14:paraId="2DC8A4AD">
            <w:pPr>
              <w:spacing w:before="166" w:beforeLines="50" w:line="240" w:lineRule="exact"/>
              <w:ind w:firstLine="420"/>
              <w:rPr>
                <w:color w:val="auto"/>
                <w:sz w:val="21"/>
                <w:szCs w:val="21"/>
                <w:highlight w:val="none"/>
              </w:rPr>
            </w:pPr>
          </w:p>
        </w:tc>
        <w:tc>
          <w:tcPr>
            <w:tcW w:w="1559" w:type="dxa"/>
          </w:tcPr>
          <w:p w14:paraId="5796B62C">
            <w:pPr>
              <w:spacing w:before="166" w:beforeLines="50" w:line="240" w:lineRule="exact"/>
              <w:ind w:firstLine="420"/>
              <w:rPr>
                <w:color w:val="auto"/>
                <w:sz w:val="21"/>
                <w:szCs w:val="21"/>
                <w:highlight w:val="none"/>
              </w:rPr>
            </w:pPr>
          </w:p>
        </w:tc>
        <w:tc>
          <w:tcPr>
            <w:tcW w:w="1985" w:type="dxa"/>
          </w:tcPr>
          <w:p w14:paraId="3DF95812">
            <w:pPr>
              <w:spacing w:before="166" w:beforeLines="50" w:line="240" w:lineRule="exact"/>
              <w:ind w:firstLine="420"/>
              <w:rPr>
                <w:color w:val="auto"/>
                <w:sz w:val="21"/>
                <w:szCs w:val="21"/>
                <w:highlight w:val="none"/>
              </w:rPr>
            </w:pPr>
          </w:p>
        </w:tc>
        <w:tc>
          <w:tcPr>
            <w:tcW w:w="1417" w:type="dxa"/>
          </w:tcPr>
          <w:p w14:paraId="76557C25">
            <w:pPr>
              <w:spacing w:before="166" w:beforeLines="50" w:line="240" w:lineRule="exact"/>
              <w:ind w:firstLine="420"/>
              <w:rPr>
                <w:color w:val="auto"/>
                <w:sz w:val="21"/>
                <w:szCs w:val="21"/>
                <w:highlight w:val="none"/>
              </w:rPr>
            </w:pPr>
          </w:p>
        </w:tc>
      </w:tr>
    </w:tbl>
    <w:p w14:paraId="78415DEC">
      <w:pPr>
        <w:spacing w:line="240" w:lineRule="exact"/>
        <w:ind w:left="-960" w:leftChars="-400" w:firstLine="420"/>
        <w:jc w:val="left"/>
        <w:rPr>
          <w:rFonts w:ascii="宋体" w:hAnsi="宋体"/>
          <w:color w:val="auto"/>
          <w:sz w:val="21"/>
          <w:szCs w:val="21"/>
          <w:highlight w:val="none"/>
        </w:rPr>
      </w:pPr>
    </w:p>
    <w:p w14:paraId="3D64D417">
      <w:pPr>
        <w:spacing w:line="300" w:lineRule="exact"/>
        <w:ind w:left="-960" w:leftChars="-400" w:firstLine="420"/>
        <w:jc w:val="left"/>
        <w:rPr>
          <w:rFonts w:ascii="宋体" w:hAnsi="宋体"/>
          <w:color w:val="auto"/>
          <w:sz w:val="21"/>
          <w:szCs w:val="21"/>
          <w:highlight w:val="none"/>
        </w:rPr>
      </w:pPr>
      <w:r>
        <w:rPr>
          <w:rFonts w:hint="eastAsia" w:ascii="宋体" w:hAnsi="宋体"/>
          <w:color w:val="auto"/>
          <w:sz w:val="21"/>
          <w:szCs w:val="21"/>
          <w:highlight w:val="none"/>
        </w:rPr>
        <w:t>说明：1、所有风机每周巡检一次，每周手、自动试运行一次，每次试运行时间10分钟为宜，以确保设备完好状态。</w:t>
      </w:r>
    </w:p>
    <w:p w14:paraId="3210729B">
      <w:pPr>
        <w:spacing w:line="300" w:lineRule="exact"/>
        <w:ind w:left="-960" w:leftChars="-400" w:firstLine="420"/>
        <w:jc w:val="left"/>
        <w:rPr>
          <w:rFonts w:ascii="宋体" w:hAnsi="宋体"/>
          <w:color w:val="auto"/>
          <w:sz w:val="21"/>
          <w:szCs w:val="21"/>
          <w:highlight w:val="none"/>
        </w:rPr>
      </w:pPr>
      <w:r>
        <w:rPr>
          <w:rFonts w:hint="eastAsia" w:ascii="宋体" w:hAnsi="宋体"/>
          <w:color w:val="auto"/>
          <w:sz w:val="21"/>
          <w:szCs w:val="21"/>
          <w:highlight w:val="none"/>
        </w:rPr>
        <w:t xml:space="preserve">      2、巡检内容正常打“√”，有异常简要在对应栏注明异常情况和处理情况，并做好维修记录。                                      </w:t>
      </w:r>
    </w:p>
    <w:sectPr>
      <w:headerReference r:id="rId9" w:type="first"/>
      <w:footerReference r:id="rId12" w:type="first"/>
      <w:footerReference r:id="rId10" w:type="default"/>
      <w:headerReference r:id="rId8" w:type="even"/>
      <w:footerReference r:id="rId11" w:type="even"/>
      <w:pgSz w:w="16838" w:h="11906" w:orient="landscape"/>
      <w:pgMar w:top="1440" w:right="1797" w:bottom="1440" w:left="1797" w:header="850" w:footer="992" w:gutter="0"/>
      <w:pgBorders>
        <w:bottom w:val="single" w:color="auto" w:sz="4" w:space="1"/>
      </w:pgBorders>
      <w:cols w:space="0" w:num="1"/>
      <w:titlePg/>
      <w:docGrid w:type="linesAndChars" w:linePitch="332" w:charSpace="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D2AC7">
    <w:pPr>
      <w:pStyle w:val="7"/>
      <w:ind w:right="560" w:firstLine="3640" w:firstLineChars="1300"/>
      <w:rPr>
        <w:rFonts w:ascii="宋体" w:hAnsi="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posOffset>4271645</wp:posOffset>
              </wp:positionH>
              <wp:positionV relativeFrom="paragraph">
                <wp:posOffset>0</wp:posOffset>
              </wp:positionV>
              <wp:extent cx="1006475" cy="20701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06475" cy="207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10DD7">
                          <w:pPr>
                            <w:pStyle w:val="7"/>
                            <w:ind w:firstLine="0" w:firstLineChars="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5</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6.35pt;margin-top:0pt;height:16.3pt;width:79.25pt;mso-position-horizontal-relative:margin;z-index:251666432;mso-width-relative:page;mso-height-relative:page;" filled="f" stroked="f" coordsize="21600,21600" o:gfxdata="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MpVnNYAAAAHAQAADwAAAAAAAAABACAAAAAiAAAAZHJzL2Rvd25yZXYueG1sUEsB&#10;AhQAFAAAAAgAh07iQJnT26EwAgAAVgQAAA4AAAAAAAAAAQAgAAAAJQEAAGRycy9lMm9Eb2MueG1s&#10;UEsFBgAAAAAGAAYAWQEAAMcFAAAAAA==&#10;">
              <v:fill on="f" focussize="0,0"/>
              <v:stroke on="f" weight="0.5pt"/>
              <v:imagedata o:title=""/>
              <o:lock v:ext="edit" aspectratio="f"/>
              <v:textbox inset="0mm,0mm,0mm,0mm">
                <w:txbxContent>
                  <w:p w14:paraId="76810DD7">
                    <w:pPr>
                      <w:pStyle w:val="7"/>
                      <w:ind w:firstLine="0" w:firstLineChars="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5</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1FBB">
    <w:pPr>
      <w:pStyle w:val="7"/>
      <w:ind w:firstLine="360"/>
    </w:pPr>
    <w:r>
      <mc:AlternateContent>
        <mc:Choice Requires="wps">
          <w:drawing>
            <wp:anchor distT="0" distB="0" distL="114300" distR="114300" simplePos="0" relativeHeight="251665408" behindDoc="0" locked="0" layoutInCell="1" allowOverlap="1">
              <wp:simplePos x="0" y="0"/>
              <wp:positionH relativeFrom="margin">
                <wp:posOffset>20955</wp:posOffset>
              </wp:positionH>
              <wp:positionV relativeFrom="paragraph">
                <wp:posOffset>-24130</wp:posOffset>
              </wp:positionV>
              <wp:extent cx="1125220" cy="1822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25220" cy="1822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FD20F">
                          <w:pPr>
                            <w:pStyle w:val="7"/>
                            <w:ind w:firstLine="0" w:firstLineChars="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6</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65pt;margin-top:-1.9pt;height:14.35pt;width:88.6pt;mso-position-horizontal-relative:margin;z-index:251665408;mso-width-relative:page;mso-height-relative:page;" filled="f" stroked="f" coordsize="21600,21600" o:gfxdata="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eIDzjWAAAABwEAAA8AAAAAAAAAAQAgAAAAIgAAAGRycy9kb3ducmV2LnhtbFBL&#10;AQIUABQAAAAIAIdO4kCkHdBKMQIAAFYEAAAOAAAAAAAAAAEAIAAAACUBAABkcnMvZTJvRG9jLnht&#10;bFBLBQYAAAAABgAGAFkBAADIBQAAAAA=&#10;">
              <v:fill on="f" focussize="0,0"/>
              <v:stroke on="f" weight="0.5pt"/>
              <v:imagedata o:title=""/>
              <o:lock v:ext="edit" aspectratio="f"/>
              <v:textbox inset="0mm,0mm,0mm,0mm">
                <w:txbxContent>
                  <w:p w14:paraId="55EFD20F">
                    <w:pPr>
                      <w:pStyle w:val="7"/>
                      <w:ind w:firstLine="0" w:firstLineChars="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6</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F2979">
    <w:pPr>
      <w:ind w:firstLine="480"/>
    </w:pPr>
    <w:r>
      <mc:AlternateContent>
        <mc:Choice Requires="wps">
          <w:drawing>
            <wp:anchor distT="0" distB="0" distL="114300" distR="114300" simplePos="0" relativeHeight="251659264" behindDoc="0" locked="0" layoutInCell="1" allowOverlap="1">
              <wp:simplePos x="0" y="0"/>
              <wp:positionH relativeFrom="margin">
                <wp:posOffset>22860</wp:posOffset>
              </wp:positionH>
              <wp:positionV relativeFrom="paragraph">
                <wp:posOffset>24130</wp:posOffset>
              </wp:positionV>
              <wp:extent cx="1076325" cy="20002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076325" cy="200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E2E6D">
                          <w:pPr>
                            <w:snapToGrid w:val="0"/>
                            <w:ind w:firstLine="0" w:firstLineChars="0"/>
                            <w:rPr>
                              <w:rFonts w:ascii="宋体" w:hAnsi="宋体" w:cs="宋体"/>
                              <w:sz w:val="21"/>
                              <w:szCs w:val="21"/>
                            </w:rPr>
                          </w:pPr>
                          <w:r>
                            <w:rPr>
                              <w:rFonts w:ascii="宋体" w:hAnsi="宋体" w:cs="宋体"/>
                              <w:sz w:val="21"/>
                              <w:szCs w:val="21"/>
                            </w:rPr>
                            <w:t xml:space="preserve">第 </w:t>
                          </w: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hAnsi="宋体" w:cs="宋体"/>
                              <w:sz w:val="21"/>
                              <w:szCs w:val="21"/>
                            </w:rPr>
                            <w:t>4</w:t>
                          </w:r>
                          <w:r>
                            <w:rPr>
                              <w:rFonts w:ascii="宋体" w:hAnsi="宋体" w:cs="宋体"/>
                              <w:sz w:val="21"/>
                              <w:szCs w:val="21"/>
                            </w:rPr>
                            <w:fldChar w:fldCharType="end"/>
                          </w:r>
                          <w:r>
                            <w:rPr>
                              <w:rFonts w:ascii="宋体" w:hAnsi="宋体" w:cs="宋体"/>
                              <w:sz w:val="21"/>
                              <w:szCs w:val="21"/>
                            </w:rPr>
                            <w:t xml:space="preserve"> 页 共 </w:t>
                          </w:r>
                          <w:r>
                            <w:rPr>
                              <w:rFonts w:ascii="宋体" w:hAnsi="宋体" w:cs="宋体"/>
                              <w:sz w:val="21"/>
                              <w:szCs w:val="21"/>
                            </w:rPr>
                            <w:fldChar w:fldCharType="begin"/>
                          </w:r>
                          <w:r>
                            <w:rPr>
                              <w:rFonts w:ascii="宋体" w:hAnsi="宋体" w:cs="宋体"/>
                              <w:sz w:val="21"/>
                              <w:szCs w:val="21"/>
                            </w:rPr>
                            <w:instrText xml:space="preserve"> NUMPAGES  \* MERGEFORMAT </w:instrText>
                          </w:r>
                          <w:r>
                            <w:rPr>
                              <w:rFonts w:ascii="宋体" w:hAnsi="宋体" w:cs="宋体"/>
                              <w:sz w:val="21"/>
                              <w:szCs w:val="21"/>
                            </w:rPr>
                            <w:fldChar w:fldCharType="separate"/>
                          </w:r>
                          <w:r>
                            <w:rPr>
                              <w:rFonts w:ascii="宋体" w:hAnsi="宋体" w:cs="宋体"/>
                              <w:sz w:val="21"/>
                              <w:szCs w:val="21"/>
                            </w:rPr>
                            <w:t>8</w:t>
                          </w:r>
                          <w:r>
                            <w:rPr>
                              <w:rFonts w:ascii="宋体" w:hAnsi="宋体" w:cs="宋体"/>
                              <w:sz w:val="21"/>
                              <w:szCs w:val="21"/>
                            </w:rPr>
                            <w:fldChar w:fldCharType="end"/>
                          </w:r>
                          <w:r>
                            <w:rPr>
                              <w:rFonts w:ascii="宋体" w:hAnsi="宋体" w:cs="宋体"/>
                              <w:sz w:val="21"/>
                              <w:szCs w:val="21"/>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pt;margin-top:1.9pt;height:15.75pt;width:84.75pt;mso-position-horizontal-relative:margin;z-index:251659264;mso-width-relative:page;mso-height-relative:page;" filled="f" stroked="f" coordsize="21600,21600" o:gfxdata="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ElnYrUAAAABgEAAA8AAAAAAAAAAQAgAAAAIgAAAGRycy9kb3ducmV2LnhtbFBLAQIU&#10;ABQAAAAIAIdO4kBH6w0iMAIAAFgEAAAOAAAAAAAAAAEAIAAAACMBAABkcnMvZTJvRG9jLnhtbFBL&#10;BQYAAAAABgAGAFkBAADFBQAAAAA=&#10;">
              <v:fill on="f" focussize="0,0"/>
              <v:stroke on="f" weight="0.5pt"/>
              <v:imagedata o:title=""/>
              <o:lock v:ext="edit" aspectratio="f"/>
              <v:textbox inset="0mm,0mm,0mm,0mm">
                <w:txbxContent>
                  <w:p w14:paraId="444E2E6D">
                    <w:pPr>
                      <w:snapToGrid w:val="0"/>
                      <w:ind w:firstLine="0" w:firstLineChars="0"/>
                      <w:rPr>
                        <w:rFonts w:ascii="宋体" w:hAnsi="宋体" w:cs="宋体"/>
                        <w:sz w:val="21"/>
                        <w:szCs w:val="21"/>
                      </w:rPr>
                    </w:pPr>
                    <w:r>
                      <w:rPr>
                        <w:rFonts w:ascii="宋体" w:hAnsi="宋体" w:cs="宋体"/>
                        <w:sz w:val="21"/>
                        <w:szCs w:val="21"/>
                      </w:rPr>
                      <w:t xml:space="preserve">第 </w:t>
                    </w: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hAnsi="宋体" w:cs="宋体"/>
                        <w:sz w:val="21"/>
                        <w:szCs w:val="21"/>
                      </w:rPr>
                      <w:t>4</w:t>
                    </w:r>
                    <w:r>
                      <w:rPr>
                        <w:rFonts w:ascii="宋体" w:hAnsi="宋体" w:cs="宋体"/>
                        <w:sz w:val="21"/>
                        <w:szCs w:val="21"/>
                      </w:rPr>
                      <w:fldChar w:fldCharType="end"/>
                    </w:r>
                    <w:r>
                      <w:rPr>
                        <w:rFonts w:ascii="宋体" w:hAnsi="宋体" w:cs="宋体"/>
                        <w:sz w:val="21"/>
                        <w:szCs w:val="21"/>
                      </w:rPr>
                      <w:t xml:space="preserve"> 页 共 </w:t>
                    </w:r>
                    <w:r>
                      <w:rPr>
                        <w:rFonts w:ascii="宋体" w:hAnsi="宋体" w:cs="宋体"/>
                        <w:sz w:val="21"/>
                        <w:szCs w:val="21"/>
                      </w:rPr>
                      <w:fldChar w:fldCharType="begin"/>
                    </w:r>
                    <w:r>
                      <w:rPr>
                        <w:rFonts w:ascii="宋体" w:hAnsi="宋体" w:cs="宋体"/>
                        <w:sz w:val="21"/>
                        <w:szCs w:val="21"/>
                      </w:rPr>
                      <w:instrText xml:space="preserve"> NUMPAGES  \* MERGEFORMAT </w:instrText>
                    </w:r>
                    <w:r>
                      <w:rPr>
                        <w:rFonts w:ascii="宋体" w:hAnsi="宋体" w:cs="宋体"/>
                        <w:sz w:val="21"/>
                        <w:szCs w:val="21"/>
                      </w:rPr>
                      <w:fldChar w:fldCharType="separate"/>
                    </w:r>
                    <w:r>
                      <w:rPr>
                        <w:rFonts w:ascii="宋体" w:hAnsi="宋体" w:cs="宋体"/>
                        <w:sz w:val="21"/>
                        <w:szCs w:val="21"/>
                      </w:rPr>
                      <w:t>8</w:t>
                    </w:r>
                    <w:r>
                      <w:rPr>
                        <w:rFonts w:ascii="宋体" w:hAnsi="宋体" w:cs="宋体"/>
                        <w:sz w:val="21"/>
                        <w:szCs w:val="21"/>
                      </w:rPr>
                      <w:fldChar w:fldCharType="end"/>
                    </w:r>
                    <w:r>
                      <w:rPr>
                        <w:rFonts w:ascii="宋体" w:hAnsi="宋体" w:cs="宋体"/>
                        <w:sz w:val="21"/>
                        <w:szCs w:val="21"/>
                      </w:rPr>
                      <w:t xml:space="preserve"> 页</w:t>
                    </w:r>
                  </w:p>
                </w:txbxContent>
              </v:textbox>
            </v:shape>
          </w:pict>
        </mc:Fallback>
      </mc:AlternateContent>
    </w:r>
    <w:r>
      <w:drawing>
        <wp:anchor distT="0" distB="0" distL="114300" distR="114300" simplePos="0" relativeHeight="251663360" behindDoc="1" locked="0" layoutInCell="1" allowOverlap="1">
          <wp:simplePos x="0" y="0"/>
          <wp:positionH relativeFrom="margin">
            <wp:posOffset>659130</wp:posOffset>
          </wp:positionH>
          <wp:positionV relativeFrom="margin">
            <wp:posOffset>3641090</wp:posOffset>
          </wp:positionV>
          <wp:extent cx="4389120" cy="1285240"/>
          <wp:effectExtent l="0" t="0" r="0" b="10160"/>
          <wp:wrapNone/>
          <wp:docPr id="20" name="WordPictureWatermark48511"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PictureWatermark48511" descr="水印"/>
                  <pic:cNvPicPr>
                    <a:picLocks noChangeAspect="1"/>
                  </pic:cNvPicPr>
                </pic:nvPicPr>
                <pic:blipFill>
                  <a:blip r:embed="rId1">
                    <a:lum bright="70000" contrast="-70000"/>
                  </a:blip>
                  <a:stretch>
                    <a:fillRect/>
                  </a:stretch>
                </pic:blipFill>
                <pic:spPr>
                  <a:xfrm>
                    <a:off x="0" y="0"/>
                    <a:ext cx="4389120" cy="1285240"/>
                  </a:xfrm>
                  <a:prstGeom prst="rect">
                    <a:avLst/>
                  </a:prstGeom>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1BBA8">
    <w:pPr>
      <w:pStyle w:val="7"/>
      <w:ind w:right="560" w:firstLine="3640" w:firstLineChars="1300"/>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-104775</wp:posOffset>
              </wp:positionV>
              <wp:extent cx="1471295" cy="26606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47129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D0CEA">
                          <w:pPr>
                            <w:pStyle w:val="7"/>
                            <w:ind w:firstLine="42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9</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9</w:t>
                          </w:r>
                          <w:r>
                            <w:rPr>
                              <w:rFonts w:hint="eastAsia" w:ascii="宋体" w:hAnsi="宋体" w:cs="宋体"/>
                              <w:sz w:val="21"/>
                              <w:szCs w:val="21"/>
                            </w:rPr>
                            <w:fldChar w:fldCharType="end"/>
                          </w:r>
                          <w:r>
                            <w:rPr>
                              <w:rFonts w:hint="eastAsia" w:ascii="宋体" w:hAnsi="宋体" w:cs="宋体"/>
                              <w:sz w:val="21"/>
                              <w:szCs w:val="21"/>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8.25pt;height:20.95pt;width:115.85pt;mso-position-horizontal:left;mso-position-horizontal-relative:margin;z-index:251662336;mso-width-relative:page;mso-height-relative:page;" filled="f" stroked="f" coordsize="21600,21600" o:gfxdata="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HzW9cAAAAHAQAADwAAAAAAAAABACAAAAAiAAAAZHJzL2Rvd25yZXYueG1s&#10;UEsBAhQAFAAAAAgAh07iQBFcMdYyAgAAWAQAAA4AAAAAAAAAAQAgAAAAJgEAAGRycy9lMm9Eb2Mu&#10;eG1sUEsFBgAAAAAGAAYAWQEAAMoFAAAAAA==&#10;">
              <v:fill on="f" focussize="0,0"/>
              <v:stroke on="f" weight="0.5pt"/>
              <v:imagedata o:title=""/>
              <o:lock v:ext="edit" aspectratio="f"/>
              <v:textbox inset="0mm,0mm,0mm,0mm">
                <w:txbxContent>
                  <w:p w14:paraId="666D0CEA">
                    <w:pPr>
                      <w:pStyle w:val="7"/>
                      <w:ind w:firstLine="42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9</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9</w:t>
                    </w:r>
                    <w:r>
                      <w:rPr>
                        <w:rFonts w:hint="eastAsia" w:ascii="宋体" w:hAnsi="宋体" w:cs="宋体"/>
                        <w:sz w:val="21"/>
                        <w:szCs w:val="21"/>
                      </w:rPr>
                      <w:fldChar w:fldCharType="end"/>
                    </w:r>
                    <w:r>
                      <w:rPr>
                        <w:rFonts w:hint="eastAsia" w:ascii="宋体" w:hAnsi="宋体" w:cs="宋体"/>
                        <w:sz w:val="21"/>
                        <w:szCs w:val="21"/>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F4305">
    <w:pPr>
      <w:pStyle w:val="7"/>
      <w:ind w:firstLine="360"/>
    </w:pPr>
    <w: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0</wp:posOffset>
              </wp:positionV>
              <wp:extent cx="1125220" cy="1822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25220" cy="1822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8892D">
                          <w:pPr>
                            <w:pStyle w:val="7"/>
                            <w:ind w:firstLine="0" w:firstLineChars="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pt;height:14.35pt;width:88.6pt;mso-position-horizontal-relative:margin;z-index:251664384;mso-width-relative:page;mso-height-relative:page;" filled="f" stroked="f" coordsize="21600,21600" o:gfxdata="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VL5QtMAAAAEAQAADwAAAAAAAAABACAAAAAiAAAAZHJzL2Rvd25yZXYueG1sUEsBAhQA&#10;FAAAAAgAh07iQEwgyCYwAgAAVgQAAA4AAAAAAAAAAQAgAAAAIgEAAGRycy9lMm9Eb2MueG1sUEsF&#10;BgAAAAAGAAYAWQEAAMQFAAAAAA==&#10;">
              <v:fill on="f" focussize="0,0"/>
              <v:stroke on="f" weight="0.5pt"/>
              <v:imagedata o:title=""/>
              <o:lock v:ext="edit" aspectratio="f"/>
              <v:textbox inset="0mm,0mm,0mm,0mm">
                <w:txbxContent>
                  <w:p w14:paraId="4318892D">
                    <w:pPr>
                      <w:pStyle w:val="7"/>
                      <w:ind w:firstLine="0" w:firstLineChars="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65310">
    <w:pPr>
      <w:pStyle w:val="7"/>
      <w:ind w:firstLine="0" w:firstLineChars="0"/>
    </w:pPr>
    <w:r>
      <mc:AlternateContent>
        <mc:Choice Requires="wps">
          <w:drawing>
            <wp:anchor distT="0" distB="0" distL="114300" distR="114300" simplePos="0" relativeHeight="251660288" behindDoc="0" locked="0" layoutInCell="1" allowOverlap="1">
              <wp:simplePos x="0" y="0"/>
              <wp:positionH relativeFrom="margin">
                <wp:posOffset>7318375</wp:posOffset>
              </wp:positionH>
              <wp:positionV relativeFrom="paragraph">
                <wp:posOffset>-50800</wp:posOffset>
              </wp:positionV>
              <wp:extent cx="1111250" cy="19939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111250" cy="199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F0107">
                          <w:pPr>
                            <w:snapToGrid w:val="0"/>
                            <w:ind w:firstLine="0" w:firstLineChars="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7</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576.25pt;margin-top:-4pt;height:15.7pt;width:87.5pt;mso-position-horizontal-relative:margin;z-index:251660288;mso-width-relative:page;mso-height-relative:page;" filled="f" stroked="f" coordsize="21600,21600" o:gfxdata="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jN0APZAAAACwEAAA8AAAAAAAAAAQAgAAAAIgAAAGRycy9kb3ducmV2Lnht&#10;bFBLAQIUABQAAAAIAIdO4kBRZulvMQIAAFgEAAAOAAAAAAAAAAEAIAAAACgBAABkcnMvZTJvRG9j&#10;LnhtbFBLBQYAAAAABgAGAFkBAADLBQAAAAA=&#10;">
              <v:fill on="f" focussize="0,0"/>
              <v:stroke on="f" weight="0.5pt"/>
              <v:imagedata o:title=""/>
              <o:lock v:ext="edit" aspectratio="f"/>
              <v:textbox inset="0mm,0mm,0mm,0mm">
                <w:txbxContent>
                  <w:p w14:paraId="7E1F0107">
                    <w:pPr>
                      <w:snapToGrid w:val="0"/>
                      <w:ind w:firstLine="0" w:firstLineChars="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7</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t xml:space="preserve"> 页</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212D7">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5F212D7">
                    <w:pPr>
                      <w:ind w:firstLine="48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CEE37">
    <w:pPr>
      <w:pStyle w:val="8"/>
      <w:pBdr>
        <w:bottom w:val="single" w:color="auto" w:sz="4" w:space="1"/>
      </w:pBdr>
      <w:tabs>
        <w:tab w:val="center" w:pos="4156"/>
        <w:tab w:val="clear" w:pos="4153"/>
      </w:tabs>
      <w:ind w:right="-88" w:firstLine="0" w:firstLineChars="0"/>
      <w:jc w:val="both"/>
    </w:pPr>
    <w:r>
      <w:rPr>
        <w:rFonts w:hint="eastAsia" w:ascii="宋体" w:hAnsi="宋体" w:cs="宋体"/>
        <w:sz w:val="21"/>
        <w:szCs w:val="21"/>
        <w:highlight w:val="none"/>
      </w:rPr>
      <w:t>Q/HTWY-B-GC-17-2023•B0</w:t>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44FDD">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2F2847"/>
    <w:multiLevelType w:val="multilevel"/>
    <w:tmpl w:val="602F2847"/>
    <w:lvl w:ilvl="0" w:tentative="0">
      <w:start w:val="1"/>
      <w:numFmt w:val="decimal"/>
      <w:pStyle w:val="2"/>
      <w:lvlText w:val="%1."/>
      <w:lvlJc w:val="left"/>
      <w:pPr>
        <w:ind w:left="432" w:hanging="432"/>
      </w:pPr>
      <w:rPr>
        <w:rFonts w:hint="default" w:ascii="黑体" w:hAnsi="黑体" w:eastAsia="黑体" w:cs="黑体"/>
        <w:sz w:val="24"/>
        <w:szCs w:val="24"/>
      </w:rPr>
    </w:lvl>
    <w:lvl w:ilvl="1" w:tentative="0">
      <w:start w:val="1"/>
      <w:numFmt w:val="decimal"/>
      <w:lvlText w:val="%1.%2."/>
      <w:lvlJc w:val="left"/>
      <w:pPr>
        <w:ind w:left="575" w:hanging="575"/>
      </w:pPr>
      <w:rPr>
        <w:rFonts w:hint="default" w:ascii="黑体" w:hAnsi="黑体" w:eastAsia="黑体" w:cs="黑体"/>
        <w:sz w:val="24"/>
        <w:szCs w:val="24"/>
      </w:rPr>
    </w:lvl>
    <w:lvl w:ilvl="2" w:tentative="0">
      <w:start w:val="1"/>
      <w:numFmt w:val="decimal"/>
      <w:lvlText w:val="%1.%2.%3."/>
      <w:lvlJc w:val="left"/>
      <w:pPr>
        <w:ind w:left="2160" w:hanging="720"/>
      </w:pPr>
      <w:rPr>
        <w:rFonts w:hint="default" w:ascii="宋体" w:hAnsi="宋体" w:cs="宋体"/>
        <w:sz w:val="24"/>
        <w:szCs w:val="24"/>
      </w:rPr>
    </w:lvl>
    <w:lvl w:ilvl="3" w:tentative="0">
      <w:start w:val="1"/>
      <w:numFmt w:val="decimal"/>
      <w:suff w:val="space"/>
      <w:lvlText w:val="%1.%2.%3.%4."/>
      <w:lvlJc w:val="left"/>
      <w:pPr>
        <w:tabs>
          <w:tab w:val="left" w:pos="-9"/>
        </w:tabs>
        <w:ind w:left="6" w:hanging="6"/>
      </w:pPr>
      <w:rPr>
        <w:rFonts w:hint="default" w:ascii="宋体" w:hAnsi="宋体" w:cs="宋体"/>
        <w:sz w:val="24"/>
        <w:szCs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60593F2A"/>
    <w:multiLevelType w:val="multilevel"/>
    <w:tmpl w:val="60593F2A"/>
    <w:lvl w:ilvl="0" w:tentative="0">
      <w:start w:val="1"/>
      <w:numFmt w:val="decimal"/>
      <w:lvlText w:val="%1."/>
      <w:lvlJc w:val="left"/>
      <w:pPr>
        <w:ind w:left="432" w:hanging="432"/>
      </w:pPr>
      <w:rPr>
        <w:rFonts w:hint="default" w:ascii="黑体" w:hAnsi="黑体" w:eastAsia="黑体" w:cs="黑体"/>
        <w:sz w:val="24"/>
        <w:szCs w:val="24"/>
      </w:rPr>
    </w:lvl>
    <w:lvl w:ilvl="1" w:tentative="0">
      <w:start w:val="1"/>
      <w:numFmt w:val="decimal"/>
      <w:pStyle w:val="3"/>
      <w:lvlText w:val="%1.%2."/>
      <w:lvlJc w:val="left"/>
      <w:pPr>
        <w:ind w:left="575" w:hanging="575"/>
      </w:pPr>
      <w:rPr>
        <w:rFonts w:hint="default" w:ascii="黑体" w:hAnsi="黑体" w:eastAsia="黑体" w:cs="黑体"/>
        <w:sz w:val="24"/>
        <w:szCs w:val="24"/>
      </w:rPr>
    </w:lvl>
    <w:lvl w:ilvl="2" w:tentative="0">
      <w:start w:val="1"/>
      <w:numFmt w:val="decimal"/>
      <w:pStyle w:val="4"/>
      <w:lvlText w:val="%1.%2.%3."/>
      <w:lvlJc w:val="left"/>
      <w:pPr>
        <w:ind w:left="2160" w:hanging="720"/>
      </w:pPr>
      <w:rPr>
        <w:rFonts w:hint="default" w:ascii="宋体" w:hAnsi="宋体" w:cs="宋体"/>
        <w:sz w:val="24"/>
        <w:szCs w:val="24"/>
      </w:rPr>
    </w:lvl>
    <w:lvl w:ilvl="3" w:tentative="0">
      <w:start w:val="1"/>
      <w:numFmt w:val="decimal"/>
      <w:pStyle w:val="5"/>
      <w:suff w:val="space"/>
      <w:lvlText w:val="%1.%2.%3.%4."/>
      <w:lvlJc w:val="left"/>
      <w:pPr>
        <w:tabs>
          <w:tab w:val="left" w:pos="-9"/>
        </w:tabs>
        <w:ind w:left="6" w:hanging="6"/>
      </w:pPr>
      <w:rPr>
        <w:rFonts w:hint="default" w:ascii="宋体" w:hAnsi="宋体" w:cs="宋体"/>
        <w:sz w:val="24"/>
        <w:szCs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73024"/>
    <w:rsid w:val="1B3666D8"/>
    <w:rsid w:val="5C773024"/>
    <w:rsid w:val="77524E56"/>
    <w:rsid w:val="7F700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680" w:firstLineChars="200"/>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0"/>
    <w:pPr>
      <w:keepLines/>
      <w:numPr>
        <w:ilvl w:val="0"/>
        <w:numId w:val="1"/>
      </w:numPr>
      <w:ind w:left="431" w:hanging="431" w:firstLineChars="0"/>
      <w:outlineLvl w:val="0"/>
    </w:pPr>
    <w:rPr>
      <w:rFonts w:ascii="黑体" w:hAnsi="黑体" w:eastAsia="黑体" w:cstheme="minorBidi"/>
      <w:kern w:val="44"/>
    </w:rPr>
  </w:style>
  <w:style w:type="paragraph" w:styleId="3">
    <w:name w:val="heading 2"/>
    <w:basedOn w:val="2"/>
    <w:next w:val="1"/>
    <w:unhideWhenUsed/>
    <w:qFormat/>
    <w:uiPriority w:val="0"/>
    <w:pPr>
      <w:numPr>
        <w:ilvl w:val="1"/>
        <w:numId w:val="2"/>
      </w:numPr>
      <w:tabs>
        <w:tab w:val="left" w:pos="420"/>
      </w:tabs>
      <w:outlineLvl w:val="1"/>
    </w:pPr>
  </w:style>
  <w:style w:type="paragraph" w:styleId="4">
    <w:name w:val="heading 3"/>
    <w:basedOn w:val="3"/>
    <w:next w:val="1"/>
    <w:unhideWhenUsed/>
    <w:qFormat/>
    <w:uiPriority w:val="0"/>
    <w:pPr>
      <w:numPr>
        <w:ilvl w:val="2"/>
      </w:numPr>
      <w:ind w:left="0" w:firstLine="0"/>
      <w:outlineLvl w:val="2"/>
    </w:pPr>
    <w:rPr>
      <w:rFonts w:ascii="宋体" w:hAnsi="宋体" w:eastAsia="宋体"/>
    </w:rPr>
  </w:style>
  <w:style w:type="paragraph" w:styleId="5">
    <w:name w:val="heading 4"/>
    <w:basedOn w:val="4"/>
    <w:next w:val="1"/>
    <w:unhideWhenUsed/>
    <w:qFormat/>
    <w:uiPriority w:val="0"/>
    <w:pPr>
      <w:numPr>
        <w:ilvl w:val="3"/>
      </w:numPr>
      <w:ind w:left="0" w:firstLine="0"/>
      <w:outlineLvl w:val="3"/>
    </w:p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6">
    <w:name w:val="Body Text Indent"/>
    <w:basedOn w:val="1"/>
    <w:qFormat/>
    <w:uiPriority w:val="0"/>
    <w:pPr>
      <w:ind w:firstLine="480"/>
    </w:pPr>
  </w:style>
  <w:style w:type="paragraph" w:styleId="7">
    <w:name w:val="footer"/>
    <w:basedOn w:val="1"/>
    <w:qFormat/>
    <w:uiPriority w:val="0"/>
    <w:pPr>
      <w:tabs>
        <w:tab w:val="center" w:pos="4153"/>
        <w:tab w:val="right" w:pos="8306"/>
      </w:tabs>
      <w:snapToGrid w:val="0"/>
      <w:jc w:val="left"/>
    </w:pPr>
    <w:rPr>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toc 1"/>
    <w:basedOn w:val="1"/>
    <w:next w:val="1"/>
    <w:qFormat/>
    <w:uiPriority w:val="0"/>
    <w:pPr>
      <w:widowControl/>
      <w:spacing w:after="100" w:line="259" w:lineRule="auto"/>
      <w:jc w:val="left"/>
    </w:pPr>
    <w:rPr>
      <w:rFonts w:ascii="等线" w:hAnsi="等线" w:eastAsia="等线"/>
      <w:kern w:val="0"/>
      <w:sz w:val="22"/>
    </w:rPr>
  </w:style>
  <w:style w:type="paragraph" w:styleId="10">
    <w:name w:val="Body Text Indent 3"/>
    <w:basedOn w:val="1"/>
    <w:qFormat/>
    <w:uiPriority w:val="0"/>
    <w:pPr>
      <w:adjustRightInd w:val="0"/>
      <w:snapToGrid w:val="0"/>
      <w:ind w:left="1" w:leftChars="1" w:firstLine="560"/>
    </w:pPr>
  </w:style>
  <w:style w:type="paragraph" w:styleId="11">
    <w:name w:val="toc 2"/>
    <w:basedOn w:val="1"/>
    <w:next w:val="1"/>
    <w:qFormat/>
    <w:uiPriority w:val="0"/>
    <w:pPr>
      <w:widowControl/>
      <w:spacing w:after="100" w:line="259" w:lineRule="auto"/>
      <w:ind w:left="220"/>
      <w:jc w:val="left"/>
    </w:pPr>
    <w:rPr>
      <w:rFonts w:ascii="等线" w:hAnsi="等线" w:eastAsia="等线"/>
      <w:kern w:val="0"/>
      <w:sz w:val="2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2171</Words>
  <Characters>2428</Characters>
  <Lines>0</Lines>
  <Paragraphs>0</Paragraphs>
  <TotalTime>2</TotalTime>
  <ScaleCrop>false</ScaleCrop>
  <LinksUpToDate>false</LinksUpToDate>
  <CharactersWithSpaces>2839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2023-08-07T08:46:00Z</dcterms:created>
  <dc:creator>何碧莹</dc:creator>
  <cp:lastModifiedBy>孙静</cp:lastModifiedBy>
  <dcterms:modified xsi:type="dcterms:W3CDTF">2026-04-21T07:17:48Z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A1BB13825BAD4FFA96738060577461B3_13</vt:lpwstr>
  </property>
  <property fmtid="{D5CDD505-2E9C-101B-9397-08002B2CF9AE}" pid="4" name="KSOTemplateDocerSaveRecord">
    <vt:lpwstr>eyJoZGlkIjoiNWNhMmVjNGE2MmQxOTI5YzQzZmY4NTY5MTRjYzgyMjIiLCJ1c2VySWQiOiI2NTMwNjQ5MzEifQ==</vt:lpwstr>
  </property>
</Properties>
</file>