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CA1C0">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16A8CDD">
      <w:pPr>
        <w:keepNext w:val="0"/>
        <w:keepLines w:val="0"/>
        <w:pageBreakBefore w:val="0"/>
        <w:kinsoku/>
        <w:wordWrap/>
        <w:overflowPunct/>
        <w:topLinePunct w:val="0"/>
        <w:autoSpaceDE/>
        <w:autoSpaceDN/>
        <w:bidi w:val="0"/>
        <w:adjustRightInd/>
        <w:snapToGrid/>
        <w:spacing w:line="288"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3E0D098">
      <w:pPr>
        <w:keepNext w:val="0"/>
        <w:keepLines w:val="0"/>
        <w:pageBreakBefore w:val="0"/>
        <w:kinsoku/>
        <w:wordWrap/>
        <w:overflowPunct/>
        <w:topLinePunct w:val="0"/>
        <w:autoSpaceDE/>
        <w:autoSpaceDN/>
        <w:bidi w:val="0"/>
        <w:adjustRightInd/>
        <w:snapToGrid/>
        <w:spacing w:line="288"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14:paraId="2B7F30D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杭州市西湖区保俶路161号部分房屋5年租赁权</w:t>
      </w:r>
      <w:r>
        <w:rPr>
          <w:rFonts w:hint="eastAsia" w:asciiTheme="minorEastAsia" w:hAnsiTheme="minorEastAsia" w:eastAsiaTheme="minorEastAsia" w:cstheme="minorEastAsia"/>
          <w:sz w:val="21"/>
          <w:szCs w:val="21"/>
          <w:highlight w:val="none"/>
        </w:rPr>
        <w:t>项目，现做如下承诺：</w:t>
      </w:r>
    </w:p>
    <w:p w14:paraId="25ECAE9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7B7E23E">
      <w:pPr>
        <w:keepNext w:val="0"/>
        <w:keepLines w:val="0"/>
        <w:pageBreakBefore w:val="0"/>
        <w:widowControl/>
        <w:tabs>
          <w:tab w:val="left" w:pos="6975"/>
        </w:tabs>
        <w:kinsoku/>
        <w:wordWrap/>
        <w:overflowPunct/>
        <w:topLinePunct w:val="0"/>
        <w:autoSpaceDE/>
        <w:autoSpaceDN/>
        <w:bidi w:val="0"/>
        <w:adjustRightInd/>
        <w:snapToGrid/>
        <w:spacing w:line="288"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11384F">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sz w:val="21"/>
          <w:szCs w:val="21"/>
          <w:highlight w:val="none"/>
          <w:lang w:val="en-US" w:eastAsia="zh-CN"/>
        </w:rPr>
        <w:t>意向承租方须书面承诺：</w:t>
      </w:r>
    </w:p>
    <w:p w14:paraId="38DF7D00">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（1）同意在被确定为承租方之日起 3 个工作日内携带报名时上传的主体资格证明等相关文件原件至杭交所完成现场确认和签署《房屋租赁合同》；并在《房屋租赁合同》签署之日起 5个工作日内向杭交所指定账户一次性支付交易服务费、履约保证金、首期租金等交易资金（以到账时间为准）；</w:t>
      </w:r>
    </w:p>
    <w:p w14:paraId="57A3A49F">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（2）同意杭交所在经出租方申请之日起3个工作日内将承租方已交纳的首期租金和履约保证金全部划转至出租方指定账户。</w:t>
      </w:r>
    </w:p>
    <w:p w14:paraId="56C88EE9">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（3）未经出租方书面许可，承租方不得将该租赁房屋转让和转租或者与第三人合作及类似方式变相转让、转租。不得利用该租赁房屋进行非法活动。</w:t>
      </w:r>
    </w:p>
    <w:p w14:paraId="405EF5B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承租方不得擅自改变该租赁房屋的结构及约定的用途。不得对该租赁房屋主体结构（指梁、柱、板等建筑学中的定义）、大楼外装修、设备管网造成损坏。租赁房屋的日常维护和保养工作及费用由承租方承担。</w:t>
      </w:r>
    </w:p>
    <w:p w14:paraId="77D2D223">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（5）本次租赁房屋另有无证部分为1幢-附、2幢-附及2幢3-4层，无证面积约为667.8平方米，可供承租方配套使用，如遇拆除承租方须无条件服从，且不调整租金，出租方和承租方双方互不承担责任、互不赔偿。</w:t>
      </w:r>
    </w:p>
    <w:p w14:paraId="34B48517">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本次租赁房屋证载用途为商务金融用地/非住宅，如因租赁房屋证载的规划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w:t>
      </w:r>
    </w:p>
    <w:p w14:paraId="2C8AF05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（7）出租方与承租方的权利义务以《房屋租赁合同》样本为准。</w:t>
      </w:r>
    </w:p>
    <w:p w14:paraId="18395706">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、租赁房屋的交接：</w:t>
      </w:r>
    </w:p>
    <w:p w14:paraId="0C9EB6C6">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（1）承租方付清首期租金、履约保证金和交易服务费后，由出租方负责按约定向承租方交付租赁房屋。具体如下：</w:t>
      </w:r>
    </w:p>
    <w:p w14:paraId="2C195BF8">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①原承租人获得交易标的的，签订《房屋租赁合同》，并付清首期首期租金、履约保证金和交易服务费，即视作出租方已完成租赁房屋的交付。</w:t>
      </w:r>
    </w:p>
    <w:p w14:paraId="2C7F6DFC">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②原承租人未获得交易标的的，待原租赁期满，出租方负责清退原承租人后，将租赁房屋交付给承租方。承租方应理解出租方在清退原承租人工作方面的复杂性，若原承租人的清退时间或租赁房屋腾空时间难以确定而导致租赁房屋延迟交付的，不视为出租方违约。承租方应同意无条件等待出租方清退原承租人，直至交付止，同时不提出任何附加条件或要求修改已签订的《房屋租赁合同》。实际交付时，承租方和出租方补签移交确认书（若有），明确租期起始时间。租赁期以移交确认书上确定的交付日起算，即出租方未能在约定起租日前交付租赁房屋的，以实际交付之日起算租赁期限。</w:t>
      </w:r>
    </w:p>
    <w:p w14:paraId="310EBBB2">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承租方在不违反法律、法规的情况下自愿清退租赁场地的原承租人的，出租方可给予协助。在租赁场地的清退过程中，承租方提出的任何附加条件或要求修改已签订的《房屋租赁合同》时，出租方不予支持。</w:t>
      </w:r>
    </w:p>
    <w:p w14:paraId="78641AC3">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（2）若承租方逾期付款的，出租方有权延期交房，但租期不作顺延。</w:t>
      </w:r>
    </w:p>
    <w:p w14:paraId="10696EB5">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（3）交付按移交时现状进行，不保证装修、装饰物的完好。</w:t>
      </w:r>
    </w:p>
    <w:p w14:paraId="160028FA">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、本项目成交的，承租方须按各年累计租金的1.5%</w:t>
      </w:r>
      <w:bookmarkStart w:id="0" w:name="_GoBack"/>
      <w:bookmarkEnd w:id="0"/>
      <w:r>
        <w:rPr>
          <w:rFonts w:hint="eastAsia" w:asciiTheme="minorEastAsia" w:hAnsiTheme="minorEastAsia" w:eastAsiaTheme="minorEastAsia" w:cstheme="minorEastAsia"/>
          <w:sz w:val="21"/>
          <w:szCs w:val="21"/>
          <w:highlight w:val="none"/>
        </w:rPr>
        <w:t>支付交易服务费。如仅一位意向承租方报名且成交的，按以上收费标准减半收取。</w:t>
      </w:r>
    </w:p>
    <w:p w14:paraId="25D8D700">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14:paraId="76A28390">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（1）意向承租方提交承租申请材料并交纳交易保证金后单方撤回承租申请的；</w:t>
      </w:r>
    </w:p>
    <w:p w14:paraId="37338CAD">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（2）产生符合条件的意向承租方后，各意向承租方在竞价期间均不报价的；</w:t>
      </w:r>
    </w:p>
    <w:p w14:paraId="148646C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（3）在被确定为承租方后未按约定签署《</w:t>
      </w:r>
      <w:r>
        <w:rPr>
          <w:rFonts w:hint="eastAsia" w:asciiTheme="minorEastAsia" w:hAnsiTheme="minorEastAsia" w:eastAsiaTheme="minorEastAsia" w:cstheme="minorEastAsia"/>
          <w:sz w:val="21"/>
          <w:szCs w:val="21"/>
          <w:highlight w:val="none"/>
          <w:lang w:val="en-US" w:eastAsia="zh-CN"/>
        </w:rPr>
        <w:t>房屋租赁合同</w:t>
      </w:r>
      <w:r>
        <w:rPr>
          <w:rFonts w:hint="eastAsia" w:asciiTheme="minorEastAsia" w:hAnsiTheme="minorEastAsia" w:eastAsiaTheme="minorEastAsia" w:cstheme="minorEastAsia"/>
          <w:sz w:val="21"/>
          <w:szCs w:val="21"/>
          <w:highlight w:val="none"/>
        </w:rPr>
        <w:t>》的或未按约定支付交易服务费、履约保证金及首期租金的；</w:t>
      </w:r>
    </w:p>
    <w:p w14:paraId="77EC677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（4）意向承租方未履行书面承诺事项的；</w:t>
      </w:r>
    </w:p>
    <w:p w14:paraId="614BFBBB">
      <w:pPr>
        <w:keepNext w:val="0"/>
        <w:keepLines w:val="0"/>
        <w:pageBreakBefore w:val="0"/>
        <w:kinsoku/>
        <w:wordWrap/>
        <w:overflowPunct/>
        <w:topLinePunct w:val="0"/>
        <w:autoSpaceDE/>
        <w:autoSpaceDN/>
        <w:bidi w:val="0"/>
        <w:adjustRightInd/>
        <w:snapToGrid/>
        <w:spacing w:line="288"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（5）存在其他违反交易规则情形的。</w:t>
      </w:r>
    </w:p>
    <w:p w14:paraId="1D118E04">
      <w:pPr>
        <w:spacing w:line="360" w:lineRule="auto"/>
        <w:ind w:firstLine="420" w:firstLineChars="200"/>
        <w:rPr>
          <w:rFonts w:asciiTheme="minorEastAsia" w:hAnsiTheme="minorEastAsia" w:eastAsiaTheme="minorEastAsia"/>
          <w:sz w:val="21"/>
          <w:szCs w:val="21"/>
          <w:highlight w:val="none"/>
        </w:rPr>
      </w:pPr>
    </w:p>
    <w:p w14:paraId="6F4F3B4A">
      <w:pPr>
        <w:spacing w:line="360" w:lineRule="auto"/>
        <w:rPr>
          <w:rFonts w:asciiTheme="minorEastAsia" w:hAnsiTheme="minorEastAsia" w:eastAsiaTheme="minorEastAsia"/>
          <w:sz w:val="21"/>
          <w:szCs w:val="21"/>
          <w:highlight w:val="none"/>
        </w:rPr>
      </w:pPr>
    </w:p>
    <w:p w14:paraId="7DDA6EA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693BF670">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F26C72"/>
    <w:rsid w:val="0D0E659B"/>
    <w:rsid w:val="0DF1051E"/>
    <w:rsid w:val="173E5800"/>
    <w:rsid w:val="1DA37C3B"/>
    <w:rsid w:val="1DF4614E"/>
    <w:rsid w:val="1E394273"/>
    <w:rsid w:val="1EEC13A1"/>
    <w:rsid w:val="20A51056"/>
    <w:rsid w:val="25340F74"/>
    <w:rsid w:val="27541626"/>
    <w:rsid w:val="27AA290F"/>
    <w:rsid w:val="285D694C"/>
    <w:rsid w:val="2B1F0483"/>
    <w:rsid w:val="2C6D7C45"/>
    <w:rsid w:val="2FA5177C"/>
    <w:rsid w:val="32557358"/>
    <w:rsid w:val="32FB67E2"/>
    <w:rsid w:val="35E30B2B"/>
    <w:rsid w:val="37522DE0"/>
    <w:rsid w:val="383E6FED"/>
    <w:rsid w:val="38456167"/>
    <w:rsid w:val="38E075A3"/>
    <w:rsid w:val="3AC43A69"/>
    <w:rsid w:val="3B103714"/>
    <w:rsid w:val="3B6738AB"/>
    <w:rsid w:val="45962498"/>
    <w:rsid w:val="46DF21A2"/>
    <w:rsid w:val="481E62A0"/>
    <w:rsid w:val="4ACC618D"/>
    <w:rsid w:val="50D93D32"/>
    <w:rsid w:val="5187378F"/>
    <w:rsid w:val="54E62B26"/>
    <w:rsid w:val="55D769B2"/>
    <w:rsid w:val="585D3FC2"/>
    <w:rsid w:val="5A5D05FC"/>
    <w:rsid w:val="5A765B12"/>
    <w:rsid w:val="5A7D1B2E"/>
    <w:rsid w:val="5AB64C92"/>
    <w:rsid w:val="5B7B2FC6"/>
    <w:rsid w:val="5EE74137"/>
    <w:rsid w:val="5FAE6983"/>
    <w:rsid w:val="61AC16D3"/>
    <w:rsid w:val="62F53709"/>
    <w:rsid w:val="63C12C87"/>
    <w:rsid w:val="64425038"/>
    <w:rsid w:val="655941F8"/>
    <w:rsid w:val="6B6A2B79"/>
    <w:rsid w:val="6B7C4F72"/>
    <w:rsid w:val="6BBC636F"/>
    <w:rsid w:val="6BE8130D"/>
    <w:rsid w:val="6C7C4DBA"/>
    <w:rsid w:val="6E3B07FD"/>
    <w:rsid w:val="6F750ECD"/>
    <w:rsid w:val="714C77AC"/>
    <w:rsid w:val="71D57417"/>
    <w:rsid w:val="74AF585B"/>
    <w:rsid w:val="772A7FC7"/>
    <w:rsid w:val="78953E89"/>
    <w:rsid w:val="795E558F"/>
    <w:rsid w:val="7D9D7F1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1745</Words>
  <Characters>1759</Characters>
  <Lines>8</Lines>
  <Paragraphs>2</Paragraphs>
  <TotalTime>10</TotalTime>
  <ScaleCrop>false</ScaleCrop>
  <LinksUpToDate>false</LinksUpToDate>
  <CharactersWithSpaces>1852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2026-04-10T06:44:40Z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