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黑体" w:hAnsi="黑体" w:eastAsia="黑体"/>
          <w:b/>
          <w:sz w:val="32"/>
          <w:szCs w:val="32"/>
        </w:rPr>
      </w:pPr>
      <w:r>
        <w:rPr>
          <w:rFonts w:hint="eastAsia" w:ascii="黑体" w:hAnsi="黑体" w:eastAsia="黑体"/>
          <w:b/>
          <w:sz w:val="32"/>
          <w:szCs w:val="32"/>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杭州</w:t>
      </w:r>
      <w:r>
        <w:rPr>
          <w:rFonts w:asciiTheme="minorEastAsia" w:hAnsiTheme="minorEastAsia" w:eastAsiaTheme="minorEastAsia"/>
          <w:sz w:val="18"/>
          <w:szCs w:val="18"/>
        </w:rPr>
        <w:t>产权交易所</w:t>
      </w:r>
      <w:r>
        <w:rPr>
          <w:rFonts w:hint="eastAsia" w:asciiTheme="minorEastAsia" w:hAnsiTheme="minorEastAsia" w:eastAsiaTheme="minorEastAsia"/>
          <w:sz w:val="18"/>
          <w:szCs w:val="18"/>
        </w:rPr>
        <w:t>有限责任公司</w:t>
      </w:r>
      <w:r>
        <w:rPr>
          <w:rFonts w:asciiTheme="minorEastAsia" w:hAnsiTheme="minorEastAsia" w:eastAsiaTheme="minorEastAsia"/>
          <w:sz w:val="18"/>
          <w:szCs w:val="18"/>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杭州企业产权交易中心有限公司：</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我方拟</w:t>
      </w:r>
      <w:bookmarkStart w:id="0" w:name="OLE_LINK3"/>
      <w:r>
        <w:rPr>
          <w:rFonts w:hint="eastAsia" w:asciiTheme="minorEastAsia" w:hAnsiTheme="minorEastAsia" w:eastAsiaTheme="minorEastAsia"/>
          <w:sz w:val="18"/>
          <w:szCs w:val="18"/>
          <w:lang w:val="en-US" w:eastAsia="zh-CN"/>
        </w:rPr>
        <w:t>承租</w:t>
      </w:r>
      <w:bookmarkEnd w:id="0"/>
      <w:r>
        <w:rPr>
          <w:rFonts w:hint="eastAsia" w:asciiTheme="minorEastAsia" w:hAnsiTheme="minorEastAsia" w:eastAsiaTheme="minorEastAsia"/>
          <w:sz w:val="18"/>
          <w:szCs w:val="18"/>
          <w:lang w:val="en-US" w:eastAsia="zh-CN"/>
        </w:rPr>
        <w:t>杭州市上城区富春路80号杭州全民健身中心A楼10楼场馆及配套用房5年租赁权</w:t>
      </w:r>
      <w:r>
        <w:rPr>
          <w:rFonts w:hint="eastAsia" w:asciiTheme="minorEastAsia" w:hAnsiTheme="minorEastAsia" w:eastAsiaTheme="minorEastAsia"/>
          <w:sz w:val="18"/>
          <w:szCs w:val="18"/>
        </w:rPr>
        <w:t>，现做</w:t>
      </w:r>
      <w:r>
        <w:rPr>
          <w:rFonts w:asciiTheme="minorEastAsia" w:hAnsiTheme="minorEastAsia" w:eastAsiaTheme="minorEastAsia"/>
          <w:sz w:val="18"/>
          <w:szCs w:val="18"/>
        </w:rPr>
        <w:t>如下承诺：</w:t>
      </w:r>
      <w:bookmarkStart w:id="1" w:name="_GoBack"/>
      <w:bookmarkEnd w:id="1"/>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1、我</w:t>
      </w:r>
      <w:r>
        <w:rPr>
          <w:rFonts w:eastAsia="宋体" w:cs="Times New Roman" w:asciiTheme="minorEastAsia" w:hAnsiTheme="minorEastAsia"/>
          <w:sz w:val="18"/>
          <w:szCs w:val="18"/>
        </w:rPr>
        <w:t>方已</w:t>
      </w:r>
      <w:r>
        <w:rPr>
          <w:rFonts w:hint="eastAsia" w:eastAsia="宋体" w:cs="Times New Roman" w:asciiTheme="minorEastAsia" w:hAnsiTheme="minorEastAsia"/>
          <w:sz w:val="18"/>
          <w:szCs w:val="18"/>
        </w:rPr>
        <w:t>认真阅读、知悉并</w:t>
      </w:r>
      <w:r>
        <w:rPr>
          <w:rFonts w:eastAsia="宋体" w:cs="Times New Roman" w:asciiTheme="minorEastAsia" w:hAnsiTheme="minorEastAsia"/>
          <w:sz w:val="18"/>
          <w:szCs w:val="18"/>
        </w:rPr>
        <w:t>自愿遵守</w:t>
      </w:r>
      <w:r>
        <w:rPr>
          <w:rFonts w:eastAsia="宋体" w:cs="Times New Roman" w:asciiTheme="minorEastAsia" w:hAnsiTheme="minorEastAsia"/>
          <w:sz w:val="18"/>
          <w:szCs w:val="18"/>
          <w:u w:val="single"/>
        </w:rPr>
        <w:t>《杭州产权交易所房屋出租交易规则》和《在线报价实施办法》</w:t>
      </w:r>
      <w:r>
        <w:rPr>
          <w:rFonts w:hint="eastAsia" w:eastAsia="宋体" w:cs="Times New Roman" w:asciiTheme="minorEastAsia" w:hAnsiTheme="minorEastAsia"/>
          <w:sz w:val="18"/>
          <w:szCs w:val="18"/>
          <w:u w:val="single"/>
        </w:rPr>
        <w:t>和</w:t>
      </w:r>
      <w:r>
        <w:rPr>
          <w:rFonts w:eastAsia="宋体" w:cs="Times New Roman" w:asciiTheme="minorEastAsia" w:hAnsiTheme="minorEastAsia"/>
          <w:sz w:val="18"/>
          <w:szCs w:val="18"/>
          <w:u w:val="single"/>
        </w:rPr>
        <w:t>《</w:t>
      </w:r>
      <w:r>
        <w:rPr>
          <w:rFonts w:hint="eastAsia" w:eastAsia="宋体" w:cs="Times New Roman" w:asciiTheme="minorEastAsia" w:hAnsiTheme="minorEastAsia"/>
          <w:sz w:val="18"/>
          <w:szCs w:val="18"/>
          <w:u w:val="single"/>
        </w:rPr>
        <w:t>杭州</w:t>
      </w:r>
      <w:r>
        <w:rPr>
          <w:rFonts w:eastAsia="宋体" w:cs="Times New Roman" w:asciiTheme="minorEastAsia" w:hAnsiTheme="minorEastAsia"/>
          <w:sz w:val="18"/>
          <w:szCs w:val="18"/>
          <w:u w:val="single"/>
        </w:rPr>
        <w:t>产权交易所</w:t>
      </w:r>
      <w:r>
        <w:rPr>
          <w:rFonts w:hint="eastAsia" w:eastAsia="宋体" w:cs="Times New Roman" w:asciiTheme="minorEastAsia" w:hAnsiTheme="minorEastAsia"/>
          <w:sz w:val="18"/>
          <w:szCs w:val="18"/>
          <w:u w:val="single"/>
        </w:rPr>
        <w:t>在线报价交易须知</w:t>
      </w:r>
      <w:r>
        <w:rPr>
          <w:rFonts w:eastAsia="宋体" w:cs="Times New Roman" w:asciiTheme="minorEastAsia" w:hAnsiTheme="minorEastAsia"/>
          <w:sz w:val="18"/>
          <w:szCs w:val="18"/>
          <w:u w:val="single"/>
        </w:rPr>
        <w:t>》</w:t>
      </w:r>
      <w:r>
        <w:rPr>
          <w:rFonts w:eastAsia="宋体" w:cs="Times New Roman" w:asciiTheme="minorEastAsia" w:hAnsiTheme="minorEastAsia"/>
          <w:sz w:val="18"/>
          <w:szCs w:val="18"/>
        </w:rPr>
        <w:t>等文件的规定，同意按照相关规定参加</w:t>
      </w:r>
      <w:r>
        <w:rPr>
          <w:rFonts w:hint="eastAsia" w:eastAsia="宋体" w:cs="Times New Roman" w:asciiTheme="minorEastAsia" w:hAnsiTheme="minorEastAsia"/>
          <w:sz w:val="18"/>
          <w:szCs w:val="18"/>
        </w:rPr>
        <w:t>本项目竞价</w:t>
      </w:r>
      <w:r>
        <w:rPr>
          <w:rFonts w:eastAsia="宋体" w:cs="Times New Roman" w:asciiTheme="minorEastAsia" w:hAnsiTheme="minorEastAsia"/>
          <w:sz w:val="18"/>
          <w:szCs w:val="18"/>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360" w:firstLineChars="20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2、我方</w:t>
      </w:r>
      <w:r>
        <w:rPr>
          <w:rFonts w:hint="eastAsia" w:asciiTheme="minorEastAsia" w:hAnsiTheme="minorEastAsia"/>
          <w:sz w:val="18"/>
          <w:szCs w:val="18"/>
        </w:rPr>
        <w:t>提交</w:t>
      </w:r>
      <w:r>
        <w:rPr>
          <w:rFonts w:asciiTheme="minorEastAsia" w:hAnsiTheme="minorEastAsia"/>
          <w:sz w:val="18"/>
          <w:szCs w:val="18"/>
        </w:rPr>
        <w:t>受让申请并且</w:t>
      </w:r>
      <w:r>
        <w:rPr>
          <w:rFonts w:hint="eastAsia" w:asciiTheme="minorEastAsia" w:hAnsiTheme="minorEastAsia"/>
          <w:sz w:val="18"/>
          <w:szCs w:val="18"/>
        </w:rPr>
        <w:t>交纳交易</w:t>
      </w:r>
      <w:r>
        <w:rPr>
          <w:rFonts w:asciiTheme="minorEastAsia" w:hAnsiTheme="minorEastAsia"/>
          <w:sz w:val="18"/>
          <w:szCs w:val="18"/>
        </w:rPr>
        <w:t>保证金后，即视为已详细阅读并完全认可本项目所披露内容以及已完成对标的的现场踏勘，表明已完全了解</w:t>
      </w:r>
      <w:r>
        <w:rPr>
          <w:rFonts w:hint="eastAsia" w:asciiTheme="minorEastAsia" w:hAnsiTheme="minorEastAsia"/>
          <w:sz w:val="18"/>
          <w:szCs w:val="18"/>
        </w:rPr>
        <w:t>并</w:t>
      </w:r>
      <w:r>
        <w:rPr>
          <w:rFonts w:asciiTheme="minorEastAsia" w:hAnsiTheme="minorEastAsia"/>
          <w:sz w:val="18"/>
          <w:szCs w:val="18"/>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360" w:firstLineChars="200"/>
        <w:jc w:val="left"/>
        <w:textAlignment w:val="auto"/>
        <w:rPr>
          <w:rFonts w:hint="eastAsia" w:asciiTheme="minorEastAsia" w:hAnsiTheme="minorEastAsia"/>
          <w:sz w:val="18"/>
          <w:szCs w:val="18"/>
          <w:lang w:eastAsia="zh-CN"/>
        </w:rPr>
      </w:pPr>
      <w:r>
        <w:rPr>
          <w:rFonts w:hint="eastAsia" w:eastAsia="宋体" w:cs="Times New Roman" w:asciiTheme="minorEastAsia" w:hAnsiTheme="minorEastAsia"/>
          <w:sz w:val="18"/>
          <w:szCs w:val="18"/>
        </w:rPr>
        <w:t>3、同意在被确定为承租方</w:t>
      </w:r>
      <w:r>
        <w:rPr>
          <w:rFonts w:hint="eastAsia" w:eastAsia="宋体" w:cs="Times New Roman" w:asciiTheme="minorEastAsia" w:hAnsiTheme="minorEastAsia"/>
          <w:sz w:val="18"/>
          <w:szCs w:val="18"/>
          <w:lang w:val="en-US" w:eastAsia="zh-CN"/>
        </w:rPr>
        <w:t>之</w:t>
      </w:r>
      <w:r>
        <w:rPr>
          <w:rFonts w:hint="eastAsia" w:eastAsia="宋体" w:cs="Times New Roman" w:asciiTheme="minorEastAsia" w:hAnsiTheme="minorEastAsia"/>
          <w:sz w:val="18"/>
          <w:szCs w:val="18"/>
        </w:rPr>
        <w:t>日起</w:t>
      </w:r>
      <w:r>
        <w:rPr>
          <w:rFonts w:hint="eastAsia" w:eastAsia="宋体" w:cs="Times New Roman" w:asciiTheme="minorEastAsia" w:hAnsiTheme="minorEastAsia"/>
          <w:sz w:val="18"/>
          <w:szCs w:val="18"/>
          <w:u w:val="single"/>
        </w:rPr>
        <w:t>3</w:t>
      </w:r>
      <w:r>
        <w:rPr>
          <w:rFonts w:hint="eastAsia" w:eastAsia="宋体" w:cs="Times New Roman" w:asciiTheme="minorEastAsia" w:hAnsiTheme="minorEastAsia"/>
          <w:sz w:val="18"/>
          <w:szCs w:val="18"/>
        </w:rPr>
        <w:t>个工作日内</w:t>
      </w:r>
      <w:r>
        <w:rPr>
          <w:rFonts w:hint="eastAsia" w:eastAsia="宋体" w:cs="Times New Roman" w:asciiTheme="minorEastAsia" w:hAnsiTheme="minorEastAsia"/>
          <w:sz w:val="18"/>
          <w:szCs w:val="18"/>
          <w:lang w:eastAsia="zh-CN"/>
        </w:rPr>
        <w:t>，</w:t>
      </w:r>
      <w:r>
        <w:rPr>
          <w:rFonts w:hint="eastAsia" w:eastAsia="宋体" w:cs="Times New Roman" w:asciiTheme="minorEastAsia" w:hAnsiTheme="minorEastAsia"/>
          <w:sz w:val="18"/>
          <w:szCs w:val="18"/>
          <w:lang w:val="en-US" w:eastAsia="zh-CN"/>
        </w:rPr>
        <w:t>携带承租申请材料原件到杭交所完成现场确认并</w:t>
      </w:r>
      <w:r>
        <w:rPr>
          <w:rFonts w:hint="eastAsia" w:eastAsia="宋体" w:cs="Times New Roman" w:asciiTheme="minorEastAsia" w:hAnsiTheme="minorEastAsia"/>
          <w:sz w:val="18"/>
          <w:szCs w:val="18"/>
        </w:rPr>
        <w:t>签署</w:t>
      </w:r>
      <w:r>
        <w:rPr>
          <w:rFonts w:hint="eastAsia" w:eastAsia="宋体" w:cs="Times New Roman" w:asciiTheme="minorEastAsia" w:hAnsiTheme="minorEastAsia"/>
          <w:sz w:val="18"/>
          <w:szCs w:val="18"/>
          <w:u w:val="single"/>
        </w:rPr>
        <w:t>《成交通知书》、《杭州市市直机关事业单位房屋租赁合同》</w:t>
      </w:r>
      <w:r>
        <w:rPr>
          <w:rFonts w:eastAsia="宋体" w:cs="Times New Roman" w:asciiTheme="minorEastAsia" w:hAnsiTheme="minorEastAsia"/>
          <w:sz w:val="18"/>
          <w:szCs w:val="18"/>
          <w:u w:val="single"/>
        </w:rPr>
        <w:t>及其附件</w:t>
      </w:r>
      <w:r>
        <w:rPr>
          <w:rFonts w:hint="eastAsia" w:eastAsia="宋体" w:cs="Times New Roman" w:asciiTheme="minorEastAsia" w:hAnsiTheme="minorEastAsia"/>
          <w:sz w:val="18"/>
          <w:szCs w:val="18"/>
        </w:rPr>
        <w:t>等交易合同；并在</w:t>
      </w:r>
      <w:r>
        <w:rPr>
          <w:rFonts w:hint="eastAsia" w:eastAsia="宋体" w:cs="Times New Roman" w:asciiTheme="minorEastAsia" w:hAnsiTheme="minorEastAsia"/>
          <w:sz w:val="18"/>
          <w:szCs w:val="18"/>
          <w:u w:val="single"/>
        </w:rPr>
        <w:t>《成交通知书》、《</w:t>
      </w:r>
      <w:r>
        <w:rPr>
          <w:rFonts w:hint="eastAsia" w:eastAsia="宋体" w:cs="Times New Roman" w:asciiTheme="minorEastAsia" w:hAnsiTheme="minorEastAsia"/>
          <w:sz w:val="18"/>
          <w:szCs w:val="18"/>
          <w:u w:val="single"/>
          <w:lang w:eastAsia="zh-CN"/>
        </w:rPr>
        <w:t>杭州市市直机关事业单位房屋租赁合同</w:t>
      </w:r>
      <w:r>
        <w:rPr>
          <w:rFonts w:hint="eastAsia" w:eastAsia="宋体" w:cs="Times New Roman" w:asciiTheme="minorEastAsia" w:hAnsiTheme="minorEastAsia"/>
          <w:sz w:val="18"/>
          <w:szCs w:val="18"/>
          <w:u w:val="single"/>
        </w:rPr>
        <w:t>》</w:t>
      </w:r>
      <w:r>
        <w:rPr>
          <w:rFonts w:eastAsia="宋体" w:cs="Times New Roman" w:asciiTheme="minorEastAsia" w:hAnsiTheme="minorEastAsia"/>
          <w:sz w:val="18"/>
          <w:szCs w:val="18"/>
          <w:u w:val="single"/>
        </w:rPr>
        <w:t>及其附件</w:t>
      </w:r>
      <w:r>
        <w:rPr>
          <w:rFonts w:hint="eastAsia" w:eastAsia="宋体" w:cs="Times New Roman" w:asciiTheme="minorEastAsia" w:hAnsiTheme="minorEastAsia"/>
          <w:sz w:val="18"/>
          <w:szCs w:val="18"/>
        </w:rPr>
        <w:t>等交易合同签署</w:t>
      </w:r>
      <w:r>
        <w:rPr>
          <w:rFonts w:hint="eastAsia" w:eastAsia="宋体" w:cs="Times New Roman" w:asciiTheme="minorEastAsia" w:hAnsiTheme="minorEastAsia"/>
          <w:sz w:val="18"/>
          <w:szCs w:val="18"/>
          <w:lang w:val="en-US" w:eastAsia="zh-CN"/>
        </w:rPr>
        <w:t>之</w:t>
      </w:r>
      <w:r>
        <w:rPr>
          <w:rFonts w:hint="eastAsia" w:eastAsia="宋体" w:cs="Times New Roman" w:asciiTheme="minorEastAsia" w:hAnsiTheme="minorEastAsia"/>
          <w:sz w:val="18"/>
          <w:szCs w:val="18"/>
        </w:rPr>
        <w:t>日起</w:t>
      </w:r>
      <w:r>
        <w:rPr>
          <w:rFonts w:hint="eastAsia" w:cs="Times New Roman" w:asciiTheme="minorEastAsia" w:hAnsiTheme="minorEastAsia"/>
          <w:sz w:val="18"/>
          <w:szCs w:val="18"/>
          <w:u w:val="single"/>
          <w:lang w:val="en-US" w:eastAsia="zh-CN"/>
        </w:rPr>
        <w:t>5</w:t>
      </w:r>
      <w:r>
        <w:rPr>
          <w:rFonts w:hint="eastAsia" w:eastAsia="宋体" w:cs="Times New Roman" w:asciiTheme="minorEastAsia" w:hAnsiTheme="minorEastAsia"/>
          <w:sz w:val="18"/>
          <w:szCs w:val="18"/>
        </w:rPr>
        <w:t>个工作日内向杭交所指定账户一次性支付</w:t>
      </w:r>
      <w:r>
        <w:rPr>
          <w:rFonts w:hint="eastAsia" w:eastAsia="宋体" w:cs="Times New Roman" w:asciiTheme="minorEastAsia" w:hAnsiTheme="minorEastAsia"/>
          <w:sz w:val="18"/>
          <w:szCs w:val="18"/>
          <w:u w:val="single"/>
        </w:rPr>
        <w:t>首期租金、履约保证金及交易服务费</w:t>
      </w:r>
      <w:r>
        <w:rPr>
          <w:rFonts w:hint="eastAsia" w:asciiTheme="minorEastAsia" w:hAnsiTheme="minorEastAsia"/>
          <w:sz w:val="18"/>
          <w:szCs w:val="18"/>
        </w:rPr>
        <w:t>等交易资金（以到账时间为准）</w:t>
      </w:r>
      <w:r>
        <w:rPr>
          <w:rFonts w:hint="eastAsia" w:asciiTheme="minorEastAsia" w:hAnsiTheme="minorEastAsia"/>
          <w:sz w:val="18"/>
          <w:szCs w:val="18"/>
          <w:lang w:eastAsia="zh-CN"/>
        </w:rPr>
        <w:t>。</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360" w:firstLineChars="200"/>
        <w:jc w:val="left"/>
        <w:textAlignment w:val="auto"/>
        <w:rPr>
          <w:rFonts w:hint="eastAsia" w:ascii="pingfang sc regular" w:hAnsi="pingfang sc regular"/>
          <w:sz w:val="18"/>
          <w:szCs w:val="18"/>
        </w:rPr>
      </w:pPr>
      <w:r>
        <w:rPr>
          <w:rFonts w:hint="eastAsia" w:asciiTheme="minorEastAsia" w:hAnsiTheme="minorEastAsia"/>
          <w:sz w:val="18"/>
          <w:szCs w:val="18"/>
        </w:rPr>
        <w:t>4、同意杭交所经出租方申请之日起3个工作日内将承租方已交纳的首期租金、履约保证金全部划转至出租方指定账户。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360" w:firstLineChars="200"/>
        <w:textAlignment w:val="auto"/>
        <w:rPr>
          <w:rFonts w:hint="eastAsia" w:ascii="pingfang sc regular" w:hAnsi="pingfang sc regular" w:eastAsia="宋体" w:cs="Times New Roman"/>
          <w:kern w:val="2"/>
          <w:sz w:val="18"/>
          <w:szCs w:val="18"/>
          <w:lang w:val="en-US" w:eastAsia="zh-CN" w:bidi="ar-SA"/>
        </w:rPr>
      </w:pPr>
      <w:r>
        <w:rPr>
          <w:rFonts w:hint="eastAsia" w:ascii="pingfang sc regular" w:hAnsi="pingfang sc regular" w:eastAsia="宋体" w:cs="Times New Roman"/>
          <w:kern w:val="2"/>
          <w:sz w:val="18"/>
          <w:szCs w:val="18"/>
          <w:lang w:val="en-US" w:eastAsia="zh-CN" w:bidi="ar-SA"/>
        </w:rPr>
        <w:t>5、我方知悉并承诺：</w:t>
      </w:r>
      <w:r>
        <w:rPr>
          <w:rFonts w:hint="eastAsia" w:ascii="宋体" w:hAnsi="宋体" w:eastAsia="宋体" w:cs="宋体"/>
          <w:sz w:val="18"/>
          <w:szCs w:val="18"/>
        </w:rPr>
        <w:t>租赁房屋招租用途为：</w:t>
      </w:r>
      <w:r>
        <w:rPr>
          <w:rFonts w:hint="eastAsia" w:ascii="宋体" w:hAnsi="宋体" w:eastAsia="宋体" w:cs="宋体"/>
          <w:sz w:val="18"/>
          <w:szCs w:val="18"/>
          <w:lang w:val="en-US" w:eastAsia="zh-CN"/>
        </w:rPr>
        <w:t>承租方</w:t>
      </w:r>
      <w:r>
        <w:rPr>
          <w:rFonts w:hint="eastAsia" w:ascii="宋体" w:hAnsi="宋体" w:eastAsia="宋体" w:cs="宋体"/>
          <w:sz w:val="18"/>
          <w:szCs w:val="18"/>
        </w:rPr>
        <w:t>保证所租赁的房屋经营业态为仅限</w:t>
      </w:r>
      <w:r>
        <w:rPr>
          <w:rFonts w:hint="eastAsia" w:cs="宋体"/>
          <w:sz w:val="18"/>
          <w:szCs w:val="18"/>
          <w:lang w:val="en-US" w:eastAsia="zh-CN"/>
        </w:rPr>
        <w:t>武术</w:t>
      </w:r>
      <w:r>
        <w:rPr>
          <w:rFonts w:hint="eastAsia" w:ascii="宋体" w:hAnsi="宋体" w:eastAsia="宋体" w:cs="宋体"/>
          <w:sz w:val="18"/>
          <w:szCs w:val="18"/>
          <w:lang w:val="en-US" w:eastAsia="zh-CN"/>
        </w:rPr>
        <w:t>培训</w:t>
      </w:r>
      <w:r>
        <w:rPr>
          <w:rFonts w:hint="eastAsia" w:ascii="宋体" w:hAnsi="宋体" w:eastAsia="宋体" w:cs="宋体"/>
          <w:sz w:val="18"/>
          <w:szCs w:val="18"/>
        </w:rPr>
        <w:t>，不得超范围经营,否则视</w:t>
      </w:r>
      <w:r>
        <w:rPr>
          <w:rFonts w:hint="eastAsia" w:ascii="宋体" w:hAnsi="宋体" w:eastAsia="宋体" w:cs="宋体"/>
          <w:sz w:val="18"/>
          <w:szCs w:val="18"/>
          <w:lang w:val="en-US" w:eastAsia="zh-CN"/>
        </w:rPr>
        <w:t>承租</w:t>
      </w:r>
      <w:r>
        <w:rPr>
          <w:rFonts w:hint="eastAsia" w:ascii="宋体" w:hAnsi="宋体" w:eastAsia="宋体" w:cs="宋体"/>
          <w:sz w:val="18"/>
          <w:szCs w:val="18"/>
        </w:rPr>
        <w:t>方违约，</w:t>
      </w:r>
      <w:r>
        <w:rPr>
          <w:rFonts w:hint="eastAsia" w:ascii="宋体" w:hAnsi="宋体" w:eastAsia="宋体" w:cs="宋体"/>
          <w:sz w:val="18"/>
          <w:szCs w:val="18"/>
          <w:lang w:val="en-US" w:eastAsia="zh-CN"/>
        </w:rPr>
        <w:t>出租</w:t>
      </w:r>
      <w:r>
        <w:rPr>
          <w:rFonts w:hint="eastAsia" w:ascii="宋体" w:hAnsi="宋体" w:eastAsia="宋体" w:cs="宋体"/>
          <w:sz w:val="18"/>
          <w:szCs w:val="18"/>
        </w:rPr>
        <w:t>方有权解除《杭州市市直机关事业单位房屋租赁合同》，且租金、履约保证金等其它已缴纳的费用不予退还。</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360" w:firstLineChars="200"/>
        <w:textAlignment w:val="auto"/>
        <w:rPr>
          <w:rFonts w:hint="eastAsia" w:ascii="pingfang sc regular" w:hAnsi="pingfang sc regular" w:eastAsia="宋体" w:cs="Times New Roman"/>
          <w:kern w:val="2"/>
          <w:sz w:val="18"/>
          <w:szCs w:val="18"/>
          <w:lang w:val="en-US" w:eastAsia="zh-CN" w:bidi="ar-SA"/>
        </w:rPr>
      </w:pPr>
      <w:r>
        <w:rPr>
          <w:rFonts w:hint="eastAsia" w:ascii="pingfang sc regular" w:hAnsi="pingfang sc regular" w:eastAsia="宋体" w:cs="Times New Roman"/>
          <w:kern w:val="2"/>
          <w:sz w:val="18"/>
          <w:szCs w:val="18"/>
          <w:lang w:val="en-US" w:eastAsia="zh-CN" w:bidi="ar-SA"/>
        </w:rPr>
        <w:t>6、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360" w:firstLineChars="200"/>
        <w:textAlignment w:val="auto"/>
        <w:rPr>
          <w:rFonts w:hint="eastAsia" w:ascii="pingfang sc regular" w:hAnsi="pingfang sc regular" w:eastAsia="宋体" w:cs="Times New Roman"/>
          <w:kern w:val="2"/>
          <w:sz w:val="18"/>
          <w:szCs w:val="18"/>
          <w:lang w:val="en-US" w:eastAsia="zh-CN" w:bidi="ar-SA"/>
        </w:rPr>
      </w:pPr>
      <w:r>
        <w:rPr>
          <w:rFonts w:hint="eastAsia" w:ascii="pingfang sc regular" w:hAnsi="pingfang sc regular" w:eastAsia="宋体" w:cs="Times New Roman"/>
          <w:kern w:val="2"/>
          <w:sz w:val="18"/>
          <w:szCs w:val="18"/>
          <w:lang w:val="en-US" w:eastAsia="zh-CN" w:bidi="ar-SA"/>
        </w:rPr>
        <w:t>7、我方知悉并承诺：</w:t>
      </w:r>
      <w:r>
        <w:rPr>
          <w:rFonts w:hint="eastAsia" w:ascii="宋体" w:hAnsi="宋体" w:eastAsia="宋体" w:cs="宋体"/>
          <w:sz w:val="18"/>
          <w:szCs w:val="18"/>
        </w:rPr>
        <w:t>承租方未事先征得出租方及按规定应报经有关部门核准的书面同意，不得擅自改变房屋的结构和使用性质。承租方如需对房屋进行改造、装修或增扩设备时，须提供装修施工蓝图事先征得出租方的书面同意，并按规定向有关部门办理审批同意手续后，方可进行。其所有费用及报批工作由承租方自行负责，如未按规定向有关部门办理审批、验收等手续，所有责任由</w:t>
      </w:r>
      <w:r>
        <w:rPr>
          <w:rFonts w:hint="eastAsia" w:ascii="宋体" w:hAnsi="宋体" w:eastAsia="宋体" w:cs="宋体"/>
          <w:sz w:val="18"/>
          <w:szCs w:val="18"/>
          <w:lang w:val="en-US" w:eastAsia="zh-CN"/>
        </w:rPr>
        <w:t>承租</w:t>
      </w:r>
      <w:r>
        <w:rPr>
          <w:rFonts w:hint="eastAsia" w:ascii="宋体" w:hAnsi="宋体" w:eastAsia="宋体" w:cs="宋体"/>
          <w:sz w:val="18"/>
          <w:szCs w:val="18"/>
        </w:rPr>
        <w:t>方自行承担。承租方在房屋装修结束后需提供给出租方一套完整的装修竣工图纸和审批完成的材料。施工期间，必须服从</w:t>
      </w:r>
      <w:r>
        <w:rPr>
          <w:rFonts w:hint="eastAsia" w:ascii="宋体" w:hAnsi="宋体" w:eastAsia="宋体" w:cs="宋体"/>
          <w:sz w:val="18"/>
          <w:szCs w:val="18"/>
          <w:lang w:val="en-US" w:eastAsia="zh-CN"/>
        </w:rPr>
        <w:t>出租</w:t>
      </w:r>
      <w:r>
        <w:rPr>
          <w:rFonts w:hint="eastAsia" w:ascii="宋体" w:hAnsi="宋体" w:eastAsia="宋体" w:cs="宋体"/>
          <w:sz w:val="18"/>
          <w:szCs w:val="18"/>
        </w:rPr>
        <w:t>方的统一管理，遵守</w:t>
      </w:r>
      <w:r>
        <w:rPr>
          <w:rFonts w:hint="eastAsia" w:ascii="宋体" w:hAnsi="宋体" w:eastAsia="宋体" w:cs="宋体"/>
          <w:sz w:val="18"/>
          <w:szCs w:val="18"/>
          <w:lang w:val="en-US" w:eastAsia="zh-CN"/>
        </w:rPr>
        <w:t>出租</w:t>
      </w:r>
      <w:r>
        <w:rPr>
          <w:rFonts w:hint="eastAsia" w:ascii="宋体" w:hAnsi="宋体" w:eastAsia="宋体" w:cs="宋体"/>
          <w:sz w:val="18"/>
          <w:szCs w:val="18"/>
        </w:rPr>
        <w:t>方的各项规章制度。</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360" w:firstLineChars="200"/>
        <w:textAlignment w:val="auto"/>
        <w:rPr>
          <w:rFonts w:hint="eastAsia" w:ascii="pingfang sc regular" w:hAnsi="pingfang sc regular" w:eastAsia="宋体" w:cs="Times New Roman"/>
          <w:kern w:val="2"/>
          <w:sz w:val="18"/>
          <w:szCs w:val="18"/>
          <w:lang w:val="en-US" w:eastAsia="zh-CN" w:bidi="ar-SA"/>
        </w:rPr>
      </w:pPr>
      <w:r>
        <w:rPr>
          <w:rFonts w:hint="eastAsia" w:ascii="pingfang sc regular" w:hAnsi="pingfang sc regular" w:eastAsia="宋体" w:cs="Times New Roman"/>
          <w:kern w:val="2"/>
          <w:sz w:val="18"/>
          <w:szCs w:val="18"/>
          <w:lang w:val="en-US" w:eastAsia="zh-CN" w:bidi="ar-SA"/>
        </w:rPr>
        <w:t>8、我方知悉并承诺：</w:t>
      </w:r>
      <w:r>
        <w:rPr>
          <w:rFonts w:hint="eastAsia" w:ascii="宋体" w:hAnsi="宋体" w:eastAsia="宋体" w:cs="宋体"/>
          <w:sz w:val="18"/>
          <w:szCs w:val="18"/>
        </w:rPr>
        <w:t>在租赁期内，因不可抗力、城市规划、体育场馆提升改造或市政建设需要改造拆除、政府决定收回或改变该经营用房用途或变更该经营用房权属等情况，致使本合同不能继续履行或造成损失，出租方和承租方双方互不承担责任、互不赔偿。</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360" w:firstLineChars="200"/>
        <w:textAlignment w:val="auto"/>
        <w:rPr>
          <w:rFonts w:hint="eastAsia" w:ascii="pingfang sc regular" w:hAnsi="pingfang sc regular" w:eastAsia="宋体" w:cs="Times New Roman"/>
          <w:kern w:val="2"/>
          <w:sz w:val="18"/>
          <w:szCs w:val="18"/>
          <w:lang w:val="en-US" w:eastAsia="zh-CN" w:bidi="ar-SA"/>
        </w:rPr>
      </w:pPr>
      <w:r>
        <w:rPr>
          <w:rFonts w:hint="eastAsia" w:ascii="pingfang sc regular" w:hAnsi="pingfang sc regular" w:eastAsia="宋体" w:cs="Times New Roman"/>
          <w:kern w:val="2"/>
          <w:sz w:val="18"/>
          <w:szCs w:val="18"/>
          <w:lang w:val="en-US" w:eastAsia="zh-CN" w:bidi="ar-SA"/>
        </w:rPr>
        <w:t>9、我方知悉并承诺：</w:t>
      </w:r>
      <w:r>
        <w:rPr>
          <w:rFonts w:hint="eastAsia" w:ascii="宋体" w:hAnsi="宋体" w:eastAsia="宋体" w:cs="宋体"/>
          <w:sz w:val="18"/>
          <w:szCs w:val="18"/>
        </w:rPr>
        <w:t>租赁期内，</w:t>
      </w:r>
      <w:r>
        <w:rPr>
          <w:rFonts w:hint="eastAsia" w:ascii="宋体" w:hAnsi="宋体" w:eastAsia="宋体" w:cs="宋体"/>
          <w:sz w:val="18"/>
          <w:szCs w:val="18"/>
          <w:lang w:val="en-US" w:eastAsia="zh-CN"/>
        </w:rPr>
        <w:t>承租</w:t>
      </w:r>
      <w:r>
        <w:rPr>
          <w:rFonts w:hint="eastAsia" w:ascii="宋体" w:hAnsi="宋体" w:eastAsia="宋体" w:cs="宋体"/>
          <w:sz w:val="18"/>
          <w:szCs w:val="18"/>
        </w:rPr>
        <w:t>方</w:t>
      </w:r>
      <w:r>
        <w:rPr>
          <w:rFonts w:hint="eastAsia" w:ascii="宋体" w:hAnsi="宋体" w:eastAsia="宋体" w:cs="宋体"/>
          <w:sz w:val="18"/>
          <w:szCs w:val="18"/>
          <w:lang w:val="en-US" w:eastAsia="zh-CN"/>
        </w:rPr>
        <w:t>不得</w:t>
      </w:r>
      <w:r>
        <w:rPr>
          <w:rFonts w:hint="eastAsia" w:ascii="宋体" w:hAnsi="宋体" w:eastAsia="宋体" w:cs="宋体"/>
          <w:sz w:val="18"/>
          <w:szCs w:val="18"/>
        </w:rPr>
        <w:t>擅自将房屋转租、转让、转借他人或调换使用。如</w:t>
      </w:r>
      <w:r>
        <w:rPr>
          <w:rFonts w:hint="eastAsia" w:ascii="宋体" w:hAnsi="宋体" w:eastAsia="宋体" w:cs="宋体"/>
          <w:sz w:val="18"/>
          <w:szCs w:val="18"/>
          <w:lang w:val="en-US" w:eastAsia="zh-CN"/>
        </w:rPr>
        <w:t>承租</w:t>
      </w:r>
      <w:r>
        <w:rPr>
          <w:rFonts w:hint="eastAsia" w:ascii="宋体" w:hAnsi="宋体" w:eastAsia="宋体" w:cs="宋体"/>
          <w:sz w:val="18"/>
          <w:szCs w:val="18"/>
        </w:rPr>
        <w:t>方擅自将房屋转租、转让、转借他人或调换使用的，</w:t>
      </w:r>
      <w:r>
        <w:rPr>
          <w:rFonts w:hint="eastAsia" w:ascii="宋体" w:hAnsi="宋体" w:eastAsia="宋体" w:cs="宋体"/>
          <w:sz w:val="18"/>
          <w:szCs w:val="18"/>
          <w:lang w:val="en-US" w:eastAsia="zh-CN"/>
        </w:rPr>
        <w:t>该</w:t>
      </w:r>
      <w:r>
        <w:rPr>
          <w:rFonts w:hint="eastAsia" w:ascii="宋体" w:hAnsi="宋体" w:eastAsia="宋体" w:cs="宋体"/>
          <w:sz w:val="18"/>
          <w:szCs w:val="18"/>
        </w:rPr>
        <w:t>行为无效。</w:t>
      </w:r>
      <w:r>
        <w:rPr>
          <w:rFonts w:hint="eastAsia" w:ascii="宋体" w:hAnsi="宋体" w:eastAsia="宋体" w:cs="宋体"/>
          <w:sz w:val="18"/>
          <w:szCs w:val="18"/>
          <w:lang w:val="en-US" w:eastAsia="zh-CN"/>
        </w:rPr>
        <w:t>出租</w:t>
      </w:r>
      <w:r>
        <w:rPr>
          <w:rFonts w:hint="eastAsia" w:ascii="宋体" w:hAnsi="宋体" w:eastAsia="宋体" w:cs="宋体"/>
          <w:sz w:val="18"/>
          <w:szCs w:val="18"/>
        </w:rPr>
        <w:t>方有权单方面解除合同收回房屋。</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360" w:firstLineChars="200"/>
        <w:textAlignment w:val="auto"/>
        <w:rPr>
          <w:rFonts w:hint="eastAsia" w:ascii="宋体" w:hAnsi="宋体" w:eastAsia="宋体" w:cs="宋体"/>
          <w:sz w:val="18"/>
          <w:szCs w:val="18"/>
        </w:rPr>
      </w:pPr>
      <w:r>
        <w:rPr>
          <w:rFonts w:hint="eastAsia" w:ascii="pingfang sc regular" w:hAnsi="pingfang sc regular" w:eastAsia="宋体" w:cs="Times New Roman"/>
          <w:kern w:val="2"/>
          <w:sz w:val="18"/>
          <w:szCs w:val="18"/>
          <w:lang w:val="en-US" w:eastAsia="zh-CN" w:bidi="ar-SA"/>
        </w:rPr>
        <w:t>10、我方知悉并承诺：</w:t>
      </w:r>
      <w:r>
        <w:rPr>
          <w:rFonts w:hint="eastAsia" w:ascii="宋体" w:hAnsi="宋体" w:eastAsia="宋体" w:cs="宋体"/>
          <w:sz w:val="18"/>
          <w:szCs w:val="18"/>
        </w:rPr>
        <w:t>因本次招租位于</w:t>
      </w:r>
      <w:r>
        <w:rPr>
          <w:rFonts w:hint="eastAsia" w:ascii="宋体" w:hAnsi="宋体" w:eastAsia="宋体" w:cs="宋体"/>
          <w:sz w:val="18"/>
          <w:szCs w:val="18"/>
          <w:lang w:val="en-US" w:eastAsia="zh-CN"/>
        </w:rPr>
        <w:t>A</w:t>
      </w:r>
      <w:r>
        <w:rPr>
          <w:rFonts w:hint="eastAsia" w:ascii="宋体" w:hAnsi="宋体" w:eastAsia="宋体" w:cs="宋体"/>
          <w:sz w:val="18"/>
          <w:szCs w:val="18"/>
        </w:rPr>
        <w:t>楼</w:t>
      </w:r>
      <w:r>
        <w:rPr>
          <w:rFonts w:hint="eastAsia" w:cs="宋体"/>
          <w:sz w:val="18"/>
          <w:szCs w:val="18"/>
          <w:lang w:val="en-US" w:eastAsia="zh-CN"/>
        </w:rPr>
        <w:t>10</w:t>
      </w:r>
      <w:r>
        <w:rPr>
          <w:rFonts w:hint="eastAsia" w:ascii="宋体" w:hAnsi="宋体" w:eastAsia="宋体" w:cs="宋体"/>
          <w:sz w:val="18"/>
          <w:szCs w:val="18"/>
        </w:rPr>
        <w:t>楼部分区域，入口及公共区域与楼层其他区域共用，</w:t>
      </w:r>
      <w:r>
        <w:rPr>
          <w:rFonts w:hint="eastAsia" w:ascii="宋体" w:hAnsi="宋体" w:eastAsia="宋体" w:cs="宋体"/>
          <w:sz w:val="18"/>
          <w:szCs w:val="18"/>
          <w:lang w:val="en-US" w:eastAsia="zh-CN"/>
        </w:rPr>
        <w:t>承租</w:t>
      </w:r>
      <w:r>
        <w:rPr>
          <w:rFonts w:hint="eastAsia" w:ascii="宋体" w:hAnsi="宋体" w:eastAsia="宋体" w:cs="宋体"/>
          <w:sz w:val="18"/>
          <w:szCs w:val="18"/>
        </w:rPr>
        <w:t>方严格遵守</w:t>
      </w:r>
      <w:r>
        <w:rPr>
          <w:rFonts w:hint="eastAsia" w:ascii="宋体" w:hAnsi="宋体" w:eastAsia="宋体" w:cs="宋体"/>
          <w:sz w:val="18"/>
          <w:szCs w:val="18"/>
          <w:lang w:val="en-US" w:eastAsia="zh-CN"/>
        </w:rPr>
        <w:t>出租</w:t>
      </w:r>
      <w:r>
        <w:rPr>
          <w:rFonts w:hint="eastAsia" w:ascii="宋体" w:hAnsi="宋体" w:eastAsia="宋体" w:cs="宋体"/>
          <w:sz w:val="18"/>
          <w:szCs w:val="18"/>
        </w:rPr>
        <w:t>方及房屋所在地物业管理部门制定的消防、治安保卫及其他管理方面的规章制度，不得对该物业内</w:t>
      </w:r>
      <w:r>
        <w:rPr>
          <w:rFonts w:hint="eastAsia" w:ascii="宋体" w:hAnsi="宋体" w:eastAsia="宋体" w:cs="宋体"/>
          <w:sz w:val="18"/>
          <w:szCs w:val="18"/>
          <w:lang w:val="en-US" w:eastAsia="zh-CN"/>
        </w:rPr>
        <w:t>出租</w:t>
      </w:r>
      <w:r>
        <w:rPr>
          <w:rFonts w:hint="eastAsia" w:ascii="宋体" w:hAnsi="宋体" w:eastAsia="宋体" w:cs="宋体"/>
          <w:sz w:val="18"/>
          <w:szCs w:val="18"/>
        </w:rPr>
        <w:t>方或其它单位开展的活动、办公秩序产生影响。</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360" w:firstLineChars="200"/>
        <w:textAlignment w:val="auto"/>
        <w:rPr>
          <w:rFonts w:hint="default" w:ascii="宋体" w:hAnsi="宋体" w:eastAsia="宋体" w:cs="宋体"/>
          <w:sz w:val="18"/>
          <w:szCs w:val="18"/>
          <w:lang w:val="en-US" w:eastAsia="zh-CN"/>
        </w:rPr>
      </w:pPr>
      <w:r>
        <w:rPr>
          <w:rFonts w:hint="eastAsia" w:cs="宋体"/>
          <w:sz w:val="18"/>
          <w:szCs w:val="18"/>
          <w:lang w:val="en-US" w:eastAsia="zh-CN"/>
        </w:rPr>
        <w:t>11、</w:t>
      </w:r>
      <w:r>
        <w:rPr>
          <w:rFonts w:hint="eastAsia" w:ascii="pingfang sc regular" w:hAnsi="pingfang sc regular" w:eastAsia="宋体" w:cs="Times New Roman"/>
          <w:kern w:val="2"/>
          <w:sz w:val="18"/>
          <w:szCs w:val="18"/>
          <w:lang w:val="en-US" w:eastAsia="zh-CN" w:bidi="ar-SA"/>
        </w:rPr>
        <w:t>我方知悉并承诺：承租方在向其客户出售培训课程或办理年卡、季卡、月卡时，不得“租短售长”，即承租方向客户/消费者出售的各类预售卡、预售课程的最后消费期限(包括给于消费者延期的最后期限）不得超越承租方承租出租方房屋的期限。承租方同意，承租方“租短售长”将严重损害出租方利益，属于承租方严重违约，承租方若违反，出租方有权要求承租方承担年租金20%的违约金，若承租方“租短售长”发生3起以上（含3起），出租方还有权立即解除与承租方的租赁合同；若因承租方“租短售长”行为导致消费者向出租方追责，造成出租方损失，出租方还可向承租方索赔（包括出租方为索赔支出的律师费等）。</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360" w:firstLineChars="200"/>
        <w:textAlignment w:val="auto"/>
        <w:rPr>
          <w:rFonts w:hint="default" w:ascii="pingfang sc regular" w:hAnsi="pingfang sc regular" w:eastAsia="宋体" w:cs="Times New Roman"/>
          <w:kern w:val="2"/>
          <w:sz w:val="18"/>
          <w:szCs w:val="18"/>
          <w:lang w:val="en-US" w:eastAsia="zh-CN" w:bidi="ar-SA"/>
        </w:rPr>
      </w:pPr>
      <w:r>
        <w:rPr>
          <w:rFonts w:hint="eastAsia" w:ascii="pingfang sc regular" w:hAnsi="pingfang sc regular" w:eastAsia="宋体" w:cs="Times New Roman"/>
          <w:kern w:val="2"/>
          <w:sz w:val="18"/>
          <w:szCs w:val="18"/>
          <w:lang w:val="en-US" w:eastAsia="zh-CN" w:bidi="ar-SA"/>
        </w:rPr>
        <w:t>1</w:t>
      </w:r>
      <w:r>
        <w:rPr>
          <w:rFonts w:hint="eastAsia" w:ascii="pingfang sc regular" w:hAnsi="pingfang sc regular" w:cs="Times New Roman"/>
          <w:kern w:val="2"/>
          <w:sz w:val="18"/>
          <w:szCs w:val="18"/>
          <w:lang w:val="en-US" w:eastAsia="zh-CN" w:bidi="ar-SA"/>
        </w:rPr>
        <w:t>2</w:t>
      </w:r>
      <w:r>
        <w:rPr>
          <w:rFonts w:hint="eastAsia" w:ascii="pingfang sc regular" w:hAnsi="pingfang sc regular" w:eastAsia="宋体" w:cs="Times New Roman"/>
          <w:kern w:val="2"/>
          <w:sz w:val="18"/>
          <w:szCs w:val="18"/>
          <w:lang w:val="en-US" w:eastAsia="zh-CN" w:bidi="ar-SA"/>
        </w:rPr>
        <w:t>、我方知悉并承诺：出租方与我方的权利义务及租赁房屋交付详见《杭州市市直机关事业单位房屋租赁合同》及其附件等交易合同。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rPr>
      </w:pPr>
      <w:r>
        <w:rPr>
          <w:rFonts w:hint="eastAsia" w:asciiTheme="minorEastAsia" w:hAnsiTheme="minorEastAsia" w:eastAsiaTheme="minorEastAsia"/>
          <w:b w:val="0"/>
          <w:bCs w:val="0"/>
          <w:sz w:val="18"/>
          <w:szCs w:val="18"/>
          <w:lang w:val="en-US" w:eastAsia="zh-CN"/>
        </w:rPr>
        <w:t>13</w:t>
      </w:r>
      <w:r>
        <w:rPr>
          <w:rFonts w:hint="eastAsia" w:asciiTheme="minorEastAsia" w:hAnsiTheme="minorEastAsia" w:eastAsiaTheme="minorEastAsia"/>
          <w:b w:val="0"/>
          <w:bCs w:val="0"/>
          <w:sz w:val="18"/>
          <w:szCs w:val="18"/>
        </w:rPr>
        <w:t>、同意</w:t>
      </w:r>
      <w:r>
        <w:rPr>
          <w:rFonts w:hint="eastAsia" w:ascii="宋体" w:hAnsi="宋体" w:eastAsia="宋体" w:cs="宋体"/>
          <w:b w:val="0"/>
          <w:bCs w:val="0"/>
          <w:sz w:val="18"/>
          <w:szCs w:val="18"/>
        </w:rPr>
        <w:t>承租方须交纳成交总价（</w:t>
      </w:r>
      <w:r>
        <w:rPr>
          <w:rFonts w:hint="eastAsia" w:ascii="宋体" w:hAnsi="宋体" w:cs="宋体"/>
          <w:b w:val="0"/>
          <w:bCs w:val="0"/>
          <w:sz w:val="18"/>
          <w:szCs w:val="18"/>
          <w:lang w:val="en-US" w:eastAsia="zh-CN"/>
        </w:rPr>
        <w:t>5</w:t>
      </w:r>
      <w:r>
        <w:rPr>
          <w:rFonts w:hint="eastAsia" w:ascii="宋体" w:hAnsi="宋体" w:eastAsia="宋体" w:cs="宋体"/>
          <w:b w:val="0"/>
          <w:bCs w:val="0"/>
          <w:sz w:val="18"/>
          <w:szCs w:val="18"/>
          <w:lang w:val="en-US" w:eastAsia="zh-CN"/>
        </w:rPr>
        <w:t>年</w:t>
      </w:r>
      <w:r>
        <w:rPr>
          <w:rFonts w:hint="eastAsia" w:ascii="宋体" w:hAnsi="宋体" w:eastAsia="宋体" w:cs="宋体"/>
          <w:b w:val="0"/>
          <w:bCs w:val="0"/>
          <w:sz w:val="18"/>
          <w:szCs w:val="18"/>
        </w:rPr>
        <w:t>租金之和）4%的交易服务费</w:t>
      </w:r>
      <w:r>
        <w:rPr>
          <w:rFonts w:hint="eastAsia" w:asciiTheme="minorEastAsia" w:hAnsiTheme="minorEastAsia" w:eastAsiaTheme="minorEastAsia"/>
          <w:b w:val="0"/>
          <w:bCs w:val="0"/>
          <w:sz w:val="18"/>
          <w:szCs w:val="18"/>
        </w:rPr>
        <w:t>。</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360" w:firstLineChars="200"/>
        <w:textAlignment w:val="auto"/>
        <w:rPr>
          <w:rFonts w:hint="eastAsia" w:ascii="pingfang sc regular" w:hAnsi="pingfang sc regular" w:eastAsia="宋体" w:cs="Times New Roman"/>
          <w:kern w:val="2"/>
          <w:sz w:val="18"/>
          <w:szCs w:val="18"/>
          <w:lang w:val="en-US" w:eastAsia="zh-CN" w:bidi="ar-SA"/>
        </w:rPr>
      </w:pPr>
      <w:r>
        <w:rPr>
          <w:rFonts w:hint="eastAsia" w:ascii="pingfang sc regular" w:hAnsi="pingfang sc regular" w:eastAsia="宋体" w:cs="Times New Roman"/>
          <w:kern w:val="2"/>
          <w:sz w:val="18"/>
          <w:szCs w:val="18"/>
          <w:lang w:val="en-US" w:eastAsia="zh-CN" w:bidi="ar-SA"/>
        </w:rPr>
        <w:t>1</w:t>
      </w:r>
      <w:r>
        <w:rPr>
          <w:rFonts w:hint="eastAsia" w:ascii="pingfang sc regular" w:hAnsi="pingfang sc regular" w:cs="Times New Roman"/>
          <w:kern w:val="2"/>
          <w:sz w:val="18"/>
          <w:szCs w:val="18"/>
          <w:lang w:val="en-US" w:eastAsia="zh-CN" w:bidi="ar-SA"/>
        </w:rPr>
        <w:t>4</w:t>
      </w:r>
      <w:r>
        <w:rPr>
          <w:rFonts w:hint="eastAsia" w:ascii="pingfang sc regular" w:hAnsi="pingfang sc regular" w:eastAsia="宋体" w:cs="Times New Roman"/>
          <w:kern w:val="2"/>
          <w:sz w:val="18"/>
          <w:szCs w:val="18"/>
          <w:lang w:val="en-US" w:eastAsia="zh-CN" w:bidi="ar-SA"/>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360" w:firstLineChars="200"/>
        <w:textAlignment w:val="auto"/>
        <w:rPr>
          <w:rFonts w:hint="eastAsia" w:ascii="pingfang sc regular" w:hAnsi="pingfang sc regular" w:eastAsia="宋体" w:cs="Times New Roman"/>
          <w:kern w:val="2"/>
          <w:sz w:val="18"/>
          <w:szCs w:val="18"/>
          <w:lang w:val="en-US" w:eastAsia="zh-CN" w:bidi="ar-SA"/>
        </w:rPr>
      </w:pPr>
      <w:r>
        <w:rPr>
          <w:rFonts w:hint="eastAsia" w:ascii="pingfang sc regular" w:hAnsi="pingfang sc regular" w:eastAsia="宋体" w:cs="Times New Roman"/>
          <w:kern w:val="2"/>
          <w:sz w:val="18"/>
          <w:szCs w:val="18"/>
          <w:lang w:val="en-US" w:eastAsia="zh-CN" w:bidi="ar-SA"/>
        </w:rPr>
        <w:t>（1）意向承租方提交受让申请并交纳交易保证金后单方撤回受让申请的；</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360" w:firstLineChars="200"/>
        <w:textAlignment w:val="auto"/>
        <w:rPr>
          <w:rFonts w:hint="eastAsia" w:ascii="pingfang sc regular" w:hAnsi="pingfang sc regular" w:eastAsia="宋体" w:cs="Times New Roman"/>
          <w:kern w:val="2"/>
          <w:sz w:val="18"/>
          <w:szCs w:val="18"/>
          <w:lang w:val="en-US" w:eastAsia="zh-CN" w:bidi="ar-SA"/>
        </w:rPr>
      </w:pPr>
      <w:r>
        <w:rPr>
          <w:rFonts w:hint="eastAsia" w:ascii="pingfang sc regular" w:hAnsi="pingfang sc regular" w:eastAsia="宋体" w:cs="Times New Roman"/>
          <w:kern w:val="2"/>
          <w:sz w:val="18"/>
          <w:szCs w:val="18"/>
          <w:lang w:val="en-US" w:eastAsia="zh-CN" w:bidi="ar-SA"/>
        </w:rPr>
        <w:t>（2）产生符合条件的意向承租方后，各意向承租方在竞价期间均不报价的；</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360" w:firstLineChars="200"/>
        <w:textAlignment w:val="auto"/>
        <w:rPr>
          <w:rFonts w:hint="eastAsia" w:ascii="pingfang sc regular" w:hAnsi="pingfang sc regular" w:eastAsia="宋体" w:cs="Times New Roman"/>
          <w:kern w:val="2"/>
          <w:sz w:val="18"/>
          <w:szCs w:val="18"/>
          <w:lang w:val="en-US" w:eastAsia="zh-CN" w:bidi="ar-SA"/>
        </w:rPr>
      </w:pPr>
      <w:r>
        <w:rPr>
          <w:rFonts w:hint="eastAsia" w:ascii="pingfang sc regular" w:hAnsi="pingfang sc regular" w:eastAsia="宋体" w:cs="Times New Roman"/>
          <w:kern w:val="2"/>
          <w:sz w:val="18"/>
          <w:szCs w:val="18"/>
          <w:lang w:val="en-US" w:eastAsia="zh-CN" w:bidi="ar-SA"/>
        </w:rPr>
        <w:t>（3）在被确定为承租方后未按约定签署《杭州市市直机关事业单位房屋租赁合同》及其附件等交易合同的或未按约定支付交易服务费、首期租金及履约保证金的；</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360" w:firstLineChars="200"/>
        <w:textAlignment w:val="auto"/>
        <w:rPr>
          <w:rFonts w:hint="eastAsia" w:ascii="pingfang sc regular" w:hAnsi="pingfang sc regular" w:eastAsia="宋体" w:cs="Times New Roman"/>
          <w:kern w:val="2"/>
          <w:sz w:val="18"/>
          <w:szCs w:val="18"/>
          <w:lang w:val="en-US" w:eastAsia="zh-CN" w:bidi="ar-SA"/>
        </w:rPr>
      </w:pPr>
      <w:r>
        <w:rPr>
          <w:rFonts w:hint="eastAsia" w:ascii="pingfang sc regular" w:hAnsi="pingfang sc regular" w:eastAsia="宋体" w:cs="Times New Roman"/>
          <w:kern w:val="2"/>
          <w:sz w:val="18"/>
          <w:szCs w:val="18"/>
          <w:lang w:val="en-US" w:eastAsia="zh-CN" w:bidi="ar-SA"/>
        </w:rPr>
        <w:t>（4）意向承租方未履行书面承诺事项的；</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360" w:firstLineChars="200"/>
        <w:textAlignment w:val="auto"/>
        <w:rPr>
          <w:rFonts w:hint="eastAsia" w:ascii="pingfang sc regular" w:hAnsi="pingfang sc regular" w:eastAsia="宋体" w:cs="Times New Roman"/>
          <w:kern w:val="2"/>
          <w:sz w:val="18"/>
          <w:szCs w:val="18"/>
          <w:lang w:val="en-US" w:eastAsia="zh-CN" w:bidi="ar-SA"/>
        </w:rPr>
      </w:pPr>
      <w:r>
        <w:rPr>
          <w:rFonts w:hint="eastAsia" w:ascii="pingfang sc regular" w:hAnsi="pingfang sc regular" w:eastAsia="宋体" w:cs="Times New Roman"/>
          <w:kern w:val="2"/>
          <w:sz w:val="18"/>
          <w:szCs w:val="18"/>
          <w:lang w:val="en-US" w:eastAsia="zh-CN" w:bidi="ar-SA"/>
        </w:rPr>
        <w:t>（5）存在其他违反交易规则情形的。</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asciiTheme="minorEastAsia" w:hAnsiTheme="minorEastAsia" w:eastAsiaTheme="minorEastAsia"/>
          <w:sz w:val="18"/>
          <w:szCs w:val="18"/>
        </w:rPr>
      </w:pP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w:t>
      </w:r>
      <w:r>
        <w:rPr>
          <w:rFonts w:hint="eastAsia" w:asciiTheme="minorEastAsia" w:hAnsiTheme="minorEastAsia" w:eastAsiaTheme="minorEastAsia"/>
          <w:sz w:val="18"/>
          <w:szCs w:val="18"/>
          <w:lang w:val="en-US" w:eastAsia="zh-CN"/>
        </w:rPr>
        <w:t xml:space="preserve">  </w:t>
      </w:r>
      <w:r>
        <w:rPr>
          <w:rFonts w:hint="eastAsia" w:asciiTheme="minorEastAsia" w:hAnsiTheme="minorEastAsia" w:eastAsiaTheme="minorEastAsia"/>
          <w:sz w:val="18"/>
          <w:szCs w:val="18"/>
        </w:rPr>
        <w:t xml:space="preserve"> 意向承租方（签章）：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w:t>
      </w:r>
      <w:r>
        <w:rPr>
          <w:rFonts w:hint="eastAsia" w:asciiTheme="minorEastAsia" w:hAnsiTheme="minorEastAsia" w:eastAsiaTheme="minorEastAsia"/>
          <w:sz w:val="18"/>
          <w:szCs w:val="18"/>
          <w:lang w:val="en-US" w:eastAsia="zh-CN"/>
        </w:rPr>
        <w:t>2026</w:t>
      </w:r>
      <w:r>
        <w:rPr>
          <w:rFonts w:hint="eastAsia" w:asciiTheme="minorEastAsia" w:hAnsiTheme="minorEastAsia" w:eastAsiaTheme="minorEastAsia"/>
          <w:sz w:val="18"/>
          <w:szCs w:val="1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D1F0495"/>
    <w:rsid w:val="0DC47E4B"/>
    <w:rsid w:val="0EE44A0D"/>
    <w:rsid w:val="0F15442C"/>
    <w:rsid w:val="0F77400E"/>
    <w:rsid w:val="101427AF"/>
    <w:rsid w:val="10702934"/>
    <w:rsid w:val="13123EC7"/>
    <w:rsid w:val="17090503"/>
    <w:rsid w:val="19BE26FF"/>
    <w:rsid w:val="1CAF1531"/>
    <w:rsid w:val="1D0A2159"/>
    <w:rsid w:val="218A23E0"/>
    <w:rsid w:val="22BF195E"/>
    <w:rsid w:val="24475D32"/>
    <w:rsid w:val="25355EE5"/>
    <w:rsid w:val="25D14148"/>
    <w:rsid w:val="26876BBB"/>
    <w:rsid w:val="26D040D5"/>
    <w:rsid w:val="289F5356"/>
    <w:rsid w:val="28FD5577"/>
    <w:rsid w:val="29012A40"/>
    <w:rsid w:val="29E53293"/>
    <w:rsid w:val="2A595C53"/>
    <w:rsid w:val="2B825398"/>
    <w:rsid w:val="2BBC65BB"/>
    <w:rsid w:val="2EA80D63"/>
    <w:rsid w:val="2EDF16DA"/>
    <w:rsid w:val="3099405C"/>
    <w:rsid w:val="34001013"/>
    <w:rsid w:val="35A31D2D"/>
    <w:rsid w:val="361C3C06"/>
    <w:rsid w:val="36432277"/>
    <w:rsid w:val="3665711A"/>
    <w:rsid w:val="382E1881"/>
    <w:rsid w:val="397F11DB"/>
    <w:rsid w:val="3998098F"/>
    <w:rsid w:val="39A8199F"/>
    <w:rsid w:val="39B851B0"/>
    <w:rsid w:val="3C072F34"/>
    <w:rsid w:val="3C67604A"/>
    <w:rsid w:val="3CA4327A"/>
    <w:rsid w:val="3D2F7B50"/>
    <w:rsid w:val="3E0D06E1"/>
    <w:rsid w:val="3E944C68"/>
    <w:rsid w:val="3E9829CD"/>
    <w:rsid w:val="3F645A79"/>
    <w:rsid w:val="3FE72415"/>
    <w:rsid w:val="42367D7B"/>
    <w:rsid w:val="433B6BC1"/>
    <w:rsid w:val="444927AE"/>
    <w:rsid w:val="450E4279"/>
    <w:rsid w:val="45E06DB2"/>
    <w:rsid w:val="47FB0ABE"/>
    <w:rsid w:val="4812205E"/>
    <w:rsid w:val="48284910"/>
    <w:rsid w:val="485324B9"/>
    <w:rsid w:val="48C70BC5"/>
    <w:rsid w:val="49685C71"/>
    <w:rsid w:val="4AFA7355"/>
    <w:rsid w:val="4C5A43E8"/>
    <w:rsid w:val="4C876474"/>
    <w:rsid w:val="4D1E7FB4"/>
    <w:rsid w:val="4D8A3E08"/>
    <w:rsid w:val="4E5C081F"/>
    <w:rsid w:val="4E9304B5"/>
    <w:rsid w:val="4E9422C0"/>
    <w:rsid w:val="509D38E8"/>
    <w:rsid w:val="51151F93"/>
    <w:rsid w:val="51460485"/>
    <w:rsid w:val="529A73B4"/>
    <w:rsid w:val="536E1390"/>
    <w:rsid w:val="555D5C90"/>
    <w:rsid w:val="5A935B6E"/>
    <w:rsid w:val="5DE111A4"/>
    <w:rsid w:val="62F7145E"/>
    <w:rsid w:val="64295746"/>
    <w:rsid w:val="65FD32F5"/>
    <w:rsid w:val="666B305D"/>
    <w:rsid w:val="66EF7CE1"/>
    <w:rsid w:val="677E7622"/>
    <w:rsid w:val="67DD46EA"/>
    <w:rsid w:val="67E003C3"/>
    <w:rsid w:val="68415704"/>
    <w:rsid w:val="68BD0463"/>
    <w:rsid w:val="6A5E280F"/>
    <w:rsid w:val="6B992453"/>
    <w:rsid w:val="6CF72CA0"/>
    <w:rsid w:val="6D174484"/>
    <w:rsid w:val="6D6B2894"/>
    <w:rsid w:val="7045300B"/>
    <w:rsid w:val="708874D4"/>
    <w:rsid w:val="70D12FC7"/>
    <w:rsid w:val="70D56746"/>
    <w:rsid w:val="728F0602"/>
    <w:rsid w:val="74424504"/>
    <w:rsid w:val="781907EF"/>
    <w:rsid w:val="798D35DE"/>
    <w:rsid w:val="7ACC169B"/>
    <w:rsid w:val="7ADC7C17"/>
    <w:rsid w:val="7BA768E8"/>
    <w:rsid w:val="7E9110B6"/>
    <w:rsid w:val="7F331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11">
    <w:name w:val="NormalCharacter"/>
    <w:semiHidden/>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2026-03-25T05:57:15Z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