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OLE_LINK2"/>
      <w:r>
        <w:rPr>
          <w:rFonts w:hint="eastAsia" w:asciiTheme="minorEastAsia" w:hAnsiTheme="minorEastAsia" w:eastAsiaTheme="minorEastAsia"/>
          <w:b/>
          <w:bCs/>
          <w:szCs w:val="21"/>
          <w:u w:val="single"/>
          <w:lang w:val="en-US" w:eastAsia="zh-CN"/>
        </w:rPr>
        <w:t>杭州市钱塘区学源街713-9号房屋3年租赁权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2" w:name="OLE_LINK14"/>
      <w:r>
        <w:rPr>
          <w:rFonts w:hint="eastAsia" w:ascii="pingfang sc regular" w:hAnsi="pingfang sc regular" w:eastAsia="宋体" w:cs="Times New Roman"/>
          <w:kern w:val="2"/>
          <w:sz w:val="21"/>
          <w:szCs w:val="24"/>
          <w:lang w:val="en-US" w:eastAsia="zh-CN" w:bidi="ar-SA"/>
        </w:rPr>
        <w:t>理发店</w:t>
      </w:r>
      <w:bookmarkEnd w:id="2"/>
      <w:bookmarkStart w:id="3" w:name="_GoBack"/>
      <w:bookmarkEnd w:id="3"/>
      <w:r>
        <w:rPr>
          <w:rFonts w:hint="eastAsia" w:ascii="pingfang sc regular" w:hAnsi="pingfang sc regular" w:eastAsia="宋体" w:cs="Times New Roman"/>
          <w:kern w:val="2"/>
          <w:sz w:val="21"/>
          <w:szCs w:val="24"/>
          <w:lang w:val="en-US" w:eastAsia="zh-CN" w:bidi="ar-SA"/>
        </w:rPr>
        <w:t>。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杭州市市直机关事业单位房屋租赁合同》并收回房屋，承租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承租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承租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承诺</w:t>
      </w:r>
      <w:r>
        <w:rPr>
          <w:rFonts w:hint="eastAsia" w:ascii="pingfang sc regular" w:hAnsi="pingfang sc regular"/>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 xml:space="preserve">9、我方知悉并承诺：租赁期内，承租方不得有任何形式的转租、合租行为。如承租方擅自转租、合租的，其转租、合租行为无效。出租方有权单方面解除合同并收回房屋，承租方的履约保证金归出租方所有。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11、我方知悉并承诺：租赁房屋若有搭建部分，搭建部分不在本次租赁范围内，以现场展示为准。租赁期间的房屋日常维修、维护等均由承租方自行负责。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12、我方知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4BB7"/>
    <w:rsid w:val="24475D32"/>
    <w:rsid w:val="24870B63"/>
    <w:rsid w:val="25355EE5"/>
    <w:rsid w:val="25D14148"/>
    <w:rsid w:val="26876BBB"/>
    <w:rsid w:val="26D040D5"/>
    <w:rsid w:val="289F5356"/>
    <w:rsid w:val="28FD5577"/>
    <w:rsid w:val="29012A40"/>
    <w:rsid w:val="296258BD"/>
    <w:rsid w:val="2A595C53"/>
    <w:rsid w:val="2B825398"/>
    <w:rsid w:val="2BAD3E89"/>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137AA0"/>
    <w:rsid w:val="4635721D"/>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96E0A3A"/>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2026-02-12T05:24:54Z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