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8667" w14:textId="77777777" w:rsidR="008C7B72" w:rsidRDefault="00000000">
      <w:pPr>
        <w:adjustRightInd w:val="0"/>
        <w:snapToGrid w:val="0"/>
        <w:spacing w:line="430" w:lineRule="exact"/>
        <w:jc w:val="center"/>
        <w:rPr>
          <w:rFonts w:ascii="宋体" w:hAnsi="宋体" w:hint="eastAsia"/>
          <w:b/>
          <w:sz w:val="32"/>
          <w:szCs w:val="32"/>
        </w:rPr>
      </w:pPr>
      <w:r>
        <w:rPr>
          <w:rFonts w:ascii="宋体" w:hAnsi="宋体" w:hint="eastAsia"/>
          <w:b/>
          <w:sz w:val="32"/>
          <w:szCs w:val="32"/>
        </w:rPr>
        <w:t>安全、消防协议书</w:t>
      </w:r>
    </w:p>
    <w:p w14:paraId="3F66B307" w14:textId="77777777" w:rsidR="008C7B72" w:rsidRDefault="00000000">
      <w:pPr>
        <w:adjustRightInd w:val="0"/>
        <w:snapToGrid w:val="0"/>
        <w:spacing w:line="430" w:lineRule="exact"/>
        <w:jc w:val="center"/>
        <w:rPr>
          <w:rFonts w:ascii="宋体" w:hAnsi="宋体" w:hint="eastAsia"/>
          <w:b/>
          <w:sz w:val="26"/>
          <w:szCs w:val="26"/>
        </w:rPr>
      </w:pPr>
      <w:r>
        <w:rPr>
          <w:rFonts w:ascii="宋体" w:hAnsi="宋体" w:hint="eastAsia"/>
          <w:b/>
          <w:sz w:val="26"/>
          <w:szCs w:val="26"/>
        </w:rPr>
        <w:t xml:space="preserve"> </w:t>
      </w:r>
    </w:p>
    <w:p w14:paraId="789146D4" w14:textId="5FD48C16" w:rsidR="008C7B72" w:rsidRDefault="00000000">
      <w:pPr>
        <w:adjustRightInd w:val="0"/>
        <w:snapToGrid w:val="0"/>
        <w:spacing w:line="360" w:lineRule="exact"/>
        <w:rPr>
          <w:rFonts w:ascii="宋体" w:hAnsi="宋体" w:hint="eastAsia"/>
          <w:b/>
          <w:sz w:val="32"/>
          <w:szCs w:val="32"/>
        </w:rPr>
      </w:pPr>
      <w:r>
        <w:rPr>
          <w:rFonts w:hAnsi="宋体"/>
          <w:sz w:val="26"/>
          <w:szCs w:val="26"/>
        </w:rPr>
        <w:t>甲方：</w:t>
      </w:r>
      <w:r w:rsidR="006C33B7">
        <w:rPr>
          <w:rFonts w:hAnsi="宋体" w:hint="eastAsia"/>
          <w:sz w:val="26"/>
          <w:szCs w:val="26"/>
        </w:rPr>
        <w:t>吉林</w:t>
      </w:r>
      <w:r>
        <w:rPr>
          <w:rFonts w:hAnsi="宋体" w:hint="eastAsia"/>
          <w:sz w:val="26"/>
          <w:szCs w:val="26"/>
        </w:rPr>
        <w:t>杭氧气体有限公司</w:t>
      </w:r>
    </w:p>
    <w:p w14:paraId="6256F2F8" w14:textId="77777777" w:rsidR="008C7B72" w:rsidRDefault="00000000">
      <w:pPr>
        <w:adjustRightInd w:val="0"/>
        <w:snapToGrid w:val="0"/>
        <w:spacing w:line="360" w:lineRule="exact"/>
        <w:ind w:rightChars="-70" w:right="-147"/>
        <w:rPr>
          <w:rFonts w:hAnsi="宋体" w:hint="eastAsia"/>
          <w:sz w:val="26"/>
          <w:szCs w:val="26"/>
        </w:rPr>
      </w:pPr>
      <w:r>
        <w:rPr>
          <w:rFonts w:hAnsi="宋体"/>
          <w:sz w:val="26"/>
          <w:szCs w:val="26"/>
        </w:rPr>
        <w:t>乙方：</w:t>
      </w:r>
    </w:p>
    <w:p w14:paraId="70503B4A" w14:textId="77777777" w:rsidR="008C7B72" w:rsidRDefault="00000000">
      <w:pPr>
        <w:adjustRightInd w:val="0"/>
        <w:snapToGrid w:val="0"/>
        <w:spacing w:line="360" w:lineRule="exact"/>
        <w:ind w:rightChars="-70" w:right="-147" w:firstLineChars="200" w:firstLine="520"/>
        <w:rPr>
          <w:sz w:val="26"/>
          <w:szCs w:val="26"/>
        </w:rPr>
      </w:pPr>
      <w:r>
        <w:rPr>
          <w:rFonts w:hAnsi="宋体"/>
          <w:sz w:val="26"/>
          <w:szCs w:val="26"/>
        </w:rPr>
        <w:t>根据《中华人民共和国安全生产法》、《中华人民共和国消防法》以及环保、防爆、防毒、防盗等国家有关法律、法规</w:t>
      </w:r>
      <w:r>
        <w:rPr>
          <w:rFonts w:hAnsi="宋体" w:hint="eastAsia"/>
          <w:sz w:val="26"/>
          <w:szCs w:val="26"/>
        </w:rPr>
        <w:t>，</w:t>
      </w:r>
      <w:r>
        <w:rPr>
          <w:rFonts w:hAnsi="宋体"/>
          <w:sz w:val="26"/>
          <w:szCs w:val="26"/>
        </w:rPr>
        <w:t>对</w:t>
      </w:r>
      <w:r>
        <w:rPr>
          <w:rFonts w:hAnsi="宋体" w:hint="eastAsia"/>
          <w:sz w:val="26"/>
          <w:szCs w:val="26"/>
        </w:rPr>
        <w:t>甲方处置的</w:t>
      </w:r>
      <w:r>
        <w:rPr>
          <w:rFonts w:hAnsi="宋体" w:hint="eastAsia"/>
          <w:sz w:val="26"/>
          <w:szCs w:val="26"/>
          <w:u w:val="single"/>
        </w:rPr>
        <w:t>一批报废资产</w:t>
      </w:r>
      <w:r>
        <w:rPr>
          <w:rFonts w:hAnsi="宋体"/>
          <w:sz w:val="26"/>
          <w:szCs w:val="26"/>
        </w:rPr>
        <w:t>在拆除、搬迁、清运过程中的作业安全和消防的有关事项，经双方协商，签定本协议书。</w:t>
      </w:r>
    </w:p>
    <w:p w14:paraId="025B05A3" w14:textId="77777777" w:rsidR="008C7B72" w:rsidRDefault="00000000">
      <w:pPr>
        <w:adjustRightInd w:val="0"/>
        <w:snapToGrid w:val="0"/>
        <w:spacing w:line="360" w:lineRule="exact"/>
        <w:ind w:firstLineChars="200" w:firstLine="520"/>
        <w:rPr>
          <w:sz w:val="26"/>
          <w:szCs w:val="26"/>
        </w:rPr>
      </w:pPr>
      <w:r>
        <w:rPr>
          <w:rFonts w:hAnsi="宋体"/>
          <w:sz w:val="26"/>
          <w:szCs w:val="26"/>
        </w:rPr>
        <w:t>一、作业要求</w:t>
      </w:r>
    </w:p>
    <w:p w14:paraId="3209D01B" w14:textId="77777777" w:rsidR="008C7B72" w:rsidRDefault="00000000">
      <w:pPr>
        <w:adjustRightInd w:val="0"/>
        <w:snapToGrid w:val="0"/>
        <w:spacing w:line="360" w:lineRule="exact"/>
        <w:ind w:firstLineChars="200" w:firstLine="520"/>
        <w:rPr>
          <w:sz w:val="26"/>
          <w:szCs w:val="26"/>
        </w:rPr>
      </w:pPr>
      <w:r>
        <w:rPr>
          <w:sz w:val="26"/>
          <w:szCs w:val="26"/>
        </w:rPr>
        <w:t>1</w:t>
      </w:r>
      <w:r>
        <w:rPr>
          <w:rFonts w:hAnsi="宋体"/>
          <w:sz w:val="26"/>
          <w:szCs w:val="26"/>
        </w:rPr>
        <w:t>、乙方按时付清全部价款、履约保证金后方可受领</w:t>
      </w:r>
      <w:r>
        <w:rPr>
          <w:rFonts w:hAnsi="宋体" w:hint="eastAsia"/>
          <w:sz w:val="26"/>
          <w:szCs w:val="26"/>
        </w:rPr>
        <w:t>交易</w:t>
      </w:r>
      <w:r>
        <w:rPr>
          <w:rFonts w:hAnsi="宋体"/>
          <w:sz w:val="26"/>
          <w:szCs w:val="26"/>
        </w:rPr>
        <w:t>标的，</w:t>
      </w:r>
      <w:r>
        <w:rPr>
          <w:rFonts w:hAnsi="宋体" w:hint="eastAsia"/>
          <w:sz w:val="26"/>
          <w:szCs w:val="26"/>
        </w:rPr>
        <w:t>交易</w:t>
      </w:r>
      <w:r>
        <w:rPr>
          <w:rFonts w:hAnsi="宋体"/>
          <w:sz w:val="26"/>
          <w:szCs w:val="26"/>
        </w:rPr>
        <w:t>标的的拆除、搬迁、清运及相关费用均由乙方承担。</w:t>
      </w:r>
    </w:p>
    <w:p w14:paraId="63C13500" w14:textId="77777777" w:rsidR="008C7B72" w:rsidRDefault="00000000">
      <w:pPr>
        <w:adjustRightInd w:val="0"/>
        <w:snapToGrid w:val="0"/>
        <w:spacing w:line="360" w:lineRule="exact"/>
        <w:ind w:firstLineChars="200" w:firstLine="520"/>
        <w:rPr>
          <w:sz w:val="26"/>
          <w:szCs w:val="26"/>
        </w:rPr>
      </w:pPr>
      <w:r>
        <w:rPr>
          <w:sz w:val="26"/>
          <w:szCs w:val="26"/>
        </w:rPr>
        <w:t>2</w:t>
      </w:r>
      <w:r>
        <w:rPr>
          <w:rFonts w:hAnsi="宋体"/>
          <w:sz w:val="26"/>
          <w:szCs w:val="26"/>
        </w:rPr>
        <w:t>、标的的交付由甲方负责，移交的地点为</w:t>
      </w:r>
      <w:r>
        <w:rPr>
          <w:rFonts w:hAnsi="宋体" w:hint="eastAsia"/>
          <w:sz w:val="26"/>
          <w:szCs w:val="26"/>
        </w:rPr>
        <w:t>交易</w:t>
      </w:r>
      <w:r>
        <w:rPr>
          <w:rFonts w:hAnsi="宋体"/>
          <w:sz w:val="26"/>
          <w:szCs w:val="26"/>
        </w:rPr>
        <w:t>标的所在地。</w:t>
      </w:r>
    </w:p>
    <w:p w14:paraId="576B7D04" w14:textId="77777777" w:rsidR="008C7B72" w:rsidRDefault="00000000">
      <w:pPr>
        <w:adjustRightInd w:val="0"/>
        <w:snapToGrid w:val="0"/>
        <w:spacing w:line="360" w:lineRule="exact"/>
        <w:ind w:firstLineChars="200" w:firstLine="52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7537A2CF" w14:textId="77777777" w:rsidR="008C7B72" w:rsidRDefault="00000000">
      <w:pPr>
        <w:adjustRightInd w:val="0"/>
        <w:snapToGrid w:val="0"/>
        <w:spacing w:line="360" w:lineRule="exact"/>
        <w:ind w:firstLineChars="200" w:firstLine="52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Ansi="宋体" w:hint="eastAsia"/>
          <w:sz w:val="26"/>
          <w:szCs w:val="26"/>
        </w:rPr>
        <w:t>并出具相关证明</w:t>
      </w:r>
      <w:r>
        <w:rPr>
          <w:rFonts w:hAnsi="宋体"/>
          <w:sz w:val="26"/>
          <w:szCs w:val="26"/>
        </w:rPr>
        <w:t>后，履约保证金方可退还给乙方（该保证金不计息）。</w:t>
      </w:r>
    </w:p>
    <w:p w14:paraId="7E82C159" w14:textId="77777777" w:rsidR="008C7B72" w:rsidRDefault="00000000">
      <w:pPr>
        <w:adjustRightInd w:val="0"/>
        <w:snapToGrid w:val="0"/>
        <w:spacing w:line="360" w:lineRule="exact"/>
        <w:ind w:firstLineChars="200" w:firstLine="52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Ansi="宋体" w:hint="eastAsia"/>
          <w:sz w:val="26"/>
          <w:szCs w:val="26"/>
        </w:rPr>
        <w:t>、产权人</w:t>
      </w:r>
      <w:r>
        <w:rPr>
          <w:rFonts w:hAnsi="宋体"/>
          <w:sz w:val="26"/>
          <w:szCs w:val="26"/>
        </w:rPr>
        <w:t>及</w:t>
      </w:r>
      <w:r>
        <w:rPr>
          <w:rFonts w:hAnsi="宋体" w:hint="eastAsia"/>
          <w:sz w:val="26"/>
          <w:szCs w:val="26"/>
        </w:rPr>
        <w:t>杭州企业产权交易中心有限公司无关</w:t>
      </w:r>
      <w:r>
        <w:rPr>
          <w:rFonts w:hAnsi="宋体"/>
          <w:sz w:val="26"/>
          <w:szCs w:val="26"/>
        </w:rPr>
        <w:t>，甲方有权从履约保证金中先行扣除，如履约保证金不够支付赔偿金的，由乙方予以补足。</w:t>
      </w:r>
    </w:p>
    <w:p w14:paraId="7D2EF5E2" w14:textId="77777777" w:rsidR="008C7B72" w:rsidRDefault="00000000">
      <w:pPr>
        <w:adjustRightInd w:val="0"/>
        <w:snapToGrid w:val="0"/>
        <w:spacing w:line="360" w:lineRule="exact"/>
        <w:ind w:firstLineChars="200" w:firstLine="520"/>
        <w:rPr>
          <w:sz w:val="26"/>
          <w:szCs w:val="26"/>
        </w:rPr>
      </w:pPr>
      <w:r>
        <w:rPr>
          <w:rFonts w:hAnsi="宋体"/>
          <w:sz w:val="26"/>
          <w:szCs w:val="26"/>
        </w:rPr>
        <w:t>二、甲方责任：</w:t>
      </w:r>
    </w:p>
    <w:p w14:paraId="01F358ED" w14:textId="77777777" w:rsidR="008C7B72" w:rsidRDefault="00000000">
      <w:pPr>
        <w:adjustRightInd w:val="0"/>
        <w:snapToGrid w:val="0"/>
        <w:spacing w:line="360" w:lineRule="exact"/>
        <w:ind w:firstLineChars="200" w:firstLine="52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453AAEC7" w14:textId="77777777" w:rsidR="008C7B72" w:rsidRDefault="00000000">
      <w:pPr>
        <w:adjustRightInd w:val="0"/>
        <w:snapToGrid w:val="0"/>
        <w:spacing w:line="360" w:lineRule="exact"/>
        <w:ind w:firstLineChars="200" w:firstLine="52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1A7DE3D5" w14:textId="77777777" w:rsidR="008C7B72" w:rsidRDefault="00000000">
      <w:pPr>
        <w:adjustRightInd w:val="0"/>
        <w:snapToGrid w:val="0"/>
        <w:spacing w:line="360" w:lineRule="exact"/>
        <w:ind w:firstLineChars="200" w:firstLine="520"/>
        <w:rPr>
          <w:sz w:val="26"/>
          <w:szCs w:val="26"/>
        </w:rPr>
      </w:pPr>
      <w:r>
        <w:rPr>
          <w:rFonts w:hAnsi="宋体"/>
          <w:sz w:val="26"/>
          <w:szCs w:val="26"/>
        </w:rPr>
        <w:t>三、乙方责任：</w:t>
      </w:r>
    </w:p>
    <w:p w14:paraId="7EAD21C4" w14:textId="77777777" w:rsidR="008C7B72" w:rsidRDefault="00000000">
      <w:pPr>
        <w:adjustRightInd w:val="0"/>
        <w:snapToGrid w:val="0"/>
        <w:spacing w:line="360" w:lineRule="exact"/>
        <w:ind w:firstLineChars="200" w:firstLine="520"/>
        <w:rPr>
          <w:sz w:val="26"/>
          <w:szCs w:val="26"/>
        </w:rPr>
      </w:pPr>
      <w:r>
        <w:rPr>
          <w:sz w:val="26"/>
          <w:szCs w:val="26"/>
        </w:rPr>
        <w:t>1</w:t>
      </w:r>
      <w:r>
        <w:rPr>
          <w:rFonts w:hAnsi="宋体"/>
          <w:sz w:val="26"/>
          <w:szCs w:val="26"/>
        </w:rPr>
        <w:t>、乙方在作业过程中始终把安全工作作为重点抓，在工作中坚持安全第一，决不违章作业。</w:t>
      </w:r>
    </w:p>
    <w:p w14:paraId="5ED43796" w14:textId="77777777" w:rsidR="008C7B72" w:rsidRDefault="00000000">
      <w:pPr>
        <w:adjustRightInd w:val="0"/>
        <w:snapToGrid w:val="0"/>
        <w:spacing w:line="360" w:lineRule="exact"/>
        <w:ind w:firstLineChars="200" w:firstLine="52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48C0FC50" w14:textId="77777777" w:rsidR="008C7B72" w:rsidRDefault="00000000">
      <w:pPr>
        <w:adjustRightInd w:val="0"/>
        <w:snapToGrid w:val="0"/>
        <w:spacing w:line="360" w:lineRule="exact"/>
        <w:ind w:firstLineChars="200" w:firstLine="520"/>
        <w:rPr>
          <w:sz w:val="26"/>
          <w:szCs w:val="26"/>
        </w:rPr>
      </w:pPr>
      <w:r>
        <w:rPr>
          <w:sz w:val="26"/>
          <w:szCs w:val="26"/>
        </w:rPr>
        <w:lastRenderedPageBreak/>
        <w:t>3</w:t>
      </w:r>
      <w:r>
        <w:rPr>
          <w:rFonts w:hAnsi="宋体"/>
          <w:sz w:val="26"/>
          <w:szCs w:val="26"/>
        </w:rPr>
        <w:t>、乙方在作业人员进场作业前，必须组织安全教育，并有记录。</w:t>
      </w:r>
    </w:p>
    <w:p w14:paraId="15BE481C" w14:textId="77777777" w:rsidR="008C7B72" w:rsidRDefault="00000000">
      <w:pPr>
        <w:adjustRightInd w:val="0"/>
        <w:snapToGrid w:val="0"/>
        <w:spacing w:line="360" w:lineRule="exact"/>
        <w:ind w:firstLineChars="200" w:firstLine="52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1C186D68" w14:textId="77777777" w:rsidR="008C7B72" w:rsidRDefault="00000000">
      <w:pPr>
        <w:adjustRightInd w:val="0"/>
        <w:snapToGrid w:val="0"/>
        <w:spacing w:line="360" w:lineRule="exact"/>
        <w:ind w:firstLineChars="200" w:firstLine="520"/>
        <w:rPr>
          <w:sz w:val="26"/>
          <w:szCs w:val="26"/>
        </w:rPr>
      </w:pPr>
      <w:r>
        <w:rPr>
          <w:sz w:val="26"/>
          <w:szCs w:val="26"/>
        </w:rPr>
        <w:t>5</w:t>
      </w:r>
      <w:r>
        <w:rPr>
          <w:rFonts w:hAnsi="宋体"/>
          <w:sz w:val="26"/>
          <w:szCs w:val="26"/>
        </w:rPr>
        <w:t>、乙方作业时，作业人员必须穿工作服、戴安全帽。</w:t>
      </w:r>
    </w:p>
    <w:p w14:paraId="5AC01B04" w14:textId="77777777" w:rsidR="008C7B72" w:rsidRDefault="00000000">
      <w:pPr>
        <w:adjustRightInd w:val="0"/>
        <w:snapToGrid w:val="0"/>
        <w:spacing w:line="360" w:lineRule="exact"/>
        <w:ind w:firstLineChars="200" w:firstLine="520"/>
        <w:rPr>
          <w:sz w:val="26"/>
          <w:szCs w:val="26"/>
        </w:rPr>
      </w:pPr>
      <w:r>
        <w:rPr>
          <w:sz w:val="26"/>
          <w:szCs w:val="26"/>
        </w:rPr>
        <w:t>6</w:t>
      </w:r>
      <w:r>
        <w:rPr>
          <w:rFonts w:hAnsi="宋体"/>
          <w:sz w:val="26"/>
          <w:szCs w:val="26"/>
        </w:rPr>
        <w:t>、乙方对进场作业人员必须进行个人情况（包括健康状况）的登记、注册。</w:t>
      </w:r>
    </w:p>
    <w:p w14:paraId="6786BEDF" w14:textId="77777777" w:rsidR="008C7B72" w:rsidRDefault="00000000">
      <w:pPr>
        <w:adjustRightInd w:val="0"/>
        <w:snapToGrid w:val="0"/>
        <w:spacing w:line="360" w:lineRule="exact"/>
        <w:ind w:firstLineChars="200" w:firstLine="52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1381535B" w14:textId="77777777" w:rsidR="008C7B72" w:rsidRDefault="00000000">
      <w:pPr>
        <w:adjustRightInd w:val="0"/>
        <w:snapToGrid w:val="0"/>
        <w:spacing w:line="360" w:lineRule="exact"/>
        <w:ind w:firstLineChars="200" w:firstLine="52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36CA349E" w14:textId="77777777" w:rsidR="008C7B72" w:rsidRDefault="00000000">
      <w:pPr>
        <w:adjustRightInd w:val="0"/>
        <w:snapToGrid w:val="0"/>
        <w:spacing w:line="360" w:lineRule="exact"/>
        <w:ind w:firstLineChars="200" w:firstLine="520"/>
        <w:rPr>
          <w:sz w:val="26"/>
          <w:szCs w:val="26"/>
        </w:rPr>
      </w:pPr>
      <w:r>
        <w:rPr>
          <w:sz w:val="26"/>
          <w:szCs w:val="26"/>
        </w:rPr>
        <w:t>9</w:t>
      </w:r>
      <w:r>
        <w:rPr>
          <w:rFonts w:hAnsi="宋体"/>
          <w:sz w:val="26"/>
          <w:szCs w:val="26"/>
        </w:rPr>
        <w:t>、乙方对从事特殊作业的人员必须持有效的上岗证（如：气割、电焊、登高、起重、电工等）。</w:t>
      </w:r>
    </w:p>
    <w:p w14:paraId="27B357A0" w14:textId="77777777" w:rsidR="008C7B72" w:rsidRDefault="00000000">
      <w:pPr>
        <w:adjustRightInd w:val="0"/>
        <w:snapToGrid w:val="0"/>
        <w:spacing w:line="360" w:lineRule="exact"/>
        <w:ind w:firstLineChars="200" w:firstLine="520"/>
        <w:rPr>
          <w:sz w:val="26"/>
          <w:szCs w:val="26"/>
        </w:rPr>
      </w:pPr>
      <w:r>
        <w:rPr>
          <w:sz w:val="26"/>
          <w:szCs w:val="26"/>
        </w:rPr>
        <w:t>10</w:t>
      </w:r>
      <w:r>
        <w:rPr>
          <w:rFonts w:hAnsi="宋体"/>
          <w:sz w:val="26"/>
          <w:szCs w:val="26"/>
        </w:rPr>
        <w:t>、乙方每天作业结束后，应切断电源，现场的安全责任人应负责检查现场，并做好记录。</w:t>
      </w:r>
    </w:p>
    <w:p w14:paraId="09602EF3" w14:textId="77777777" w:rsidR="008C7B72" w:rsidRDefault="00000000">
      <w:pPr>
        <w:adjustRightInd w:val="0"/>
        <w:snapToGrid w:val="0"/>
        <w:spacing w:line="360" w:lineRule="exact"/>
        <w:ind w:firstLineChars="200" w:firstLine="52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5AF26D85" w14:textId="77777777" w:rsidR="008C7B72" w:rsidRDefault="00000000">
      <w:pPr>
        <w:adjustRightInd w:val="0"/>
        <w:snapToGrid w:val="0"/>
        <w:spacing w:line="360" w:lineRule="exact"/>
        <w:ind w:firstLineChars="200" w:firstLine="520"/>
        <w:rPr>
          <w:rFonts w:hAnsi="宋体" w:hint="eastAsia"/>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18B9CF1D" w14:textId="77777777" w:rsidR="008C7B72" w:rsidRDefault="00000000">
      <w:pPr>
        <w:adjustRightInd w:val="0"/>
        <w:snapToGrid w:val="0"/>
        <w:spacing w:line="360" w:lineRule="exact"/>
        <w:ind w:firstLineChars="200" w:firstLine="520"/>
        <w:rPr>
          <w:sz w:val="26"/>
          <w:szCs w:val="26"/>
        </w:rPr>
      </w:pPr>
      <w:r>
        <w:rPr>
          <w:rFonts w:hAnsi="宋体"/>
          <w:sz w:val="26"/>
          <w:szCs w:val="26"/>
        </w:rPr>
        <w:t>四、本协议经双方法定代表人或代理人签字、加盖公章后生效。本合同一式</w:t>
      </w:r>
      <w:r>
        <w:rPr>
          <w:rFonts w:hAnsi="宋体" w:hint="eastAsia"/>
          <w:sz w:val="26"/>
          <w:szCs w:val="26"/>
        </w:rPr>
        <w:t>肆</w:t>
      </w:r>
      <w:r>
        <w:rPr>
          <w:rFonts w:hAnsi="宋体"/>
          <w:sz w:val="26"/>
          <w:szCs w:val="26"/>
        </w:rPr>
        <w:t>份，甲方执</w:t>
      </w:r>
      <w:r>
        <w:rPr>
          <w:rFonts w:hAnsi="宋体" w:hint="eastAsia"/>
          <w:sz w:val="26"/>
          <w:szCs w:val="26"/>
        </w:rPr>
        <w:t>壹份</w:t>
      </w:r>
      <w:r>
        <w:rPr>
          <w:rFonts w:hAnsi="宋体"/>
          <w:sz w:val="26"/>
          <w:szCs w:val="26"/>
        </w:rPr>
        <w:t>、乙方及杭州</w:t>
      </w:r>
      <w:r>
        <w:rPr>
          <w:rFonts w:hAnsi="宋体" w:hint="eastAsia"/>
          <w:sz w:val="26"/>
          <w:szCs w:val="26"/>
        </w:rPr>
        <w:t>企业产权交易中心有限公司</w:t>
      </w:r>
      <w:r>
        <w:rPr>
          <w:rFonts w:hAnsi="宋体"/>
          <w:sz w:val="26"/>
          <w:szCs w:val="26"/>
        </w:rPr>
        <w:t>各执壹份，其余壹份报杭交所留存。</w:t>
      </w:r>
    </w:p>
    <w:p w14:paraId="27E247A8" w14:textId="77777777" w:rsidR="008C7B72" w:rsidRDefault="00000000">
      <w:pPr>
        <w:adjustRightInd w:val="0"/>
        <w:snapToGrid w:val="0"/>
        <w:spacing w:line="400" w:lineRule="exact"/>
        <w:ind w:firstLineChars="200" w:firstLine="522"/>
        <w:rPr>
          <w:b/>
          <w:sz w:val="26"/>
          <w:szCs w:val="26"/>
        </w:rPr>
      </w:pPr>
      <w:r>
        <w:rPr>
          <w:rFonts w:hint="eastAsia"/>
          <w:b/>
          <w:sz w:val="26"/>
          <w:szCs w:val="26"/>
        </w:rPr>
        <w:t xml:space="preserve"> </w:t>
      </w:r>
    </w:p>
    <w:p w14:paraId="1CD386C7" w14:textId="77777777" w:rsidR="008C7B72" w:rsidRDefault="008C7B72">
      <w:pPr>
        <w:adjustRightInd w:val="0"/>
        <w:snapToGrid w:val="0"/>
        <w:spacing w:line="400" w:lineRule="exact"/>
        <w:ind w:firstLineChars="200" w:firstLine="522"/>
        <w:rPr>
          <w:b/>
          <w:sz w:val="26"/>
          <w:szCs w:val="26"/>
        </w:rPr>
      </w:pPr>
    </w:p>
    <w:p w14:paraId="56988211" w14:textId="77777777" w:rsidR="008C7B72" w:rsidRDefault="008C7B72">
      <w:pPr>
        <w:adjustRightInd w:val="0"/>
        <w:snapToGrid w:val="0"/>
        <w:spacing w:line="400" w:lineRule="exact"/>
        <w:ind w:firstLineChars="200" w:firstLine="522"/>
        <w:rPr>
          <w:b/>
          <w:sz w:val="26"/>
          <w:szCs w:val="26"/>
        </w:rPr>
      </w:pPr>
    </w:p>
    <w:p w14:paraId="21C116D6" w14:textId="2CE9569D" w:rsidR="008C7B72" w:rsidRDefault="00000000">
      <w:pPr>
        <w:adjustRightInd w:val="0"/>
        <w:snapToGrid w:val="0"/>
        <w:spacing w:line="400" w:lineRule="exact"/>
        <w:ind w:left="5720" w:hangingChars="2200" w:hanging="5720"/>
        <w:rPr>
          <w:sz w:val="26"/>
          <w:szCs w:val="26"/>
        </w:rPr>
      </w:pPr>
      <w:r>
        <w:rPr>
          <w:rFonts w:hAnsi="宋体"/>
          <w:sz w:val="26"/>
          <w:szCs w:val="26"/>
        </w:rPr>
        <w:t>甲方：</w:t>
      </w:r>
      <w:r w:rsidR="006C33B7">
        <w:rPr>
          <w:rFonts w:hAnsi="宋体" w:hint="eastAsia"/>
          <w:sz w:val="26"/>
          <w:szCs w:val="26"/>
        </w:rPr>
        <w:t>吉林</w:t>
      </w:r>
      <w:r>
        <w:rPr>
          <w:rFonts w:hAnsi="宋体" w:hint="eastAsia"/>
          <w:sz w:val="26"/>
          <w:szCs w:val="26"/>
        </w:rPr>
        <w:t>杭氧气体有限公司</w:t>
      </w:r>
      <w:r>
        <w:rPr>
          <w:rFonts w:hAnsi="宋体" w:hint="eastAsia"/>
          <w:sz w:val="26"/>
          <w:szCs w:val="26"/>
        </w:rPr>
        <w:t xml:space="preserve">  </w:t>
      </w:r>
    </w:p>
    <w:p w14:paraId="3FADA96F" w14:textId="77777777" w:rsidR="008C7B72" w:rsidRDefault="00000000">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481D39F9" w14:textId="77777777" w:rsidR="008C7B72" w:rsidRDefault="008C7B72">
      <w:pPr>
        <w:adjustRightInd w:val="0"/>
        <w:snapToGrid w:val="0"/>
        <w:spacing w:line="380" w:lineRule="exact"/>
        <w:rPr>
          <w:sz w:val="26"/>
          <w:szCs w:val="26"/>
        </w:rPr>
      </w:pPr>
    </w:p>
    <w:p w14:paraId="6F84E15B" w14:textId="77777777" w:rsidR="008C7B72" w:rsidRDefault="008C7B72">
      <w:pPr>
        <w:adjustRightInd w:val="0"/>
        <w:snapToGrid w:val="0"/>
        <w:spacing w:line="380" w:lineRule="exact"/>
        <w:rPr>
          <w:sz w:val="26"/>
          <w:szCs w:val="26"/>
        </w:rPr>
      </w:pPr>
    </w:p>
    <w:p w14:paraId="68CDDB20" w14:textId="77777777" w:rsidR="008C7B72" w:rsidRDefault="00000000">
      <w:pPr>
        <w:adjustRightInd w:val="0"/>
        <w:snapToGrid w:val="0"/>
        <w:spacing w:line="380" w:lineRule="exact"/>
        <w:rPr>
          <w:rFonts w:hAnsi="宋体" w:hint="eastAsia"/>
          <w:sz w:val="26"/>
          <w:szCs w:val="26"/>
        </w:rPr>
      </w:pPr>
      <w:r>
        <w:rPr>
          <w:sz w:val="26"/>
          <w:szCs w:val="26"/>
        </w:rPr>
        <w:t xml:space="preserve">     </w:t>
      </w:r>
    </w:p>
    <w:p w14:paraId="536AC794" w14:textId="77777777" w:rsidR="008C7B72" w:rsidRDefault="00000000">
      <w:pPr>
        <w:adjustRightInd w:val="0"/>
        <w:snapToGrid w:val="0"/>
        <w:spacing w:line="400" w:lineRule="exact"/>
        <w:ind w:left="5720" w:hangingChars="2200" w:hanging="5720"/>
        <w:rPr>
          <w:rFonts w:eastAsia="新宋体" w:hAnsi="新宋体" w:hint="eastAsia"/>
          <w:spacing w:val="-4"/>
          <w:sz w:val="26"/>
          <w:szCs w:val="26"/>
        </w:rPr>
      </w:pPr>
      <w:r>
        <w:rPr>
          <w:rFonts w:hAnsi="宋体"/>
          <w:sz w:val="26"/>
          <w:szCs w:val="26"/>
        </w:rPr>
        <w:t>乙方：</w:t>
      </w:r>
    </w:p>
    <w:p w14:paraId="6195EC86" w14:textId="77777777" w:rsidR="008C7B72" w:rsidRDefault="00000000">
      <w:pPr>
        <w:adjustRightInd w:val="0"/>
        <w:snapToGrid w:val="0"/>
        <w:spacing w:line="380" w:lineRule="exact"/>
        <w:rPr>
          <w:sz w:val="26"/>
          <w:szCs w:val="26"/>
        </w:rPr>
      </w:pPr>
      <w:r>
        <w:rPr>
          <w:rFonts w:hAnsi="宋体"/>
          <w:sz w:val="26"/>
          <w:szCs w:val="26"/>
        </w:rPr>
        <w:t>法定代表人（或代理人）：</w:t>
      </w:r>
    </w:p>
    <w:p w14:paraId="61450C8E" w14:textId="77777777" w:rsidR="008C7B72" w:rsidRDefault="008C7B72">
      <w:pPr>
        <w:adjustRightInd w:val="0"/>
        <w:snapToGrid w:val="0"/>
        <w:spacing w:line="380" w:lineRule="exact"/>
        <w:rPr>
          <w:sz w:val="26"/>
          <w:szCs w:val="26"/>
        </w:rPr>
      </w:pPr>
    </w:p>
    <w:p w14:paraId="7AEEB326" w14:textId="77777777" w:rsidR="008C7B72" w:rsidRDefault="00000000">
      <w:pPr>
        <w:adjustRightInd w:val="0"/>
        <w:snapToGrid w:val="0"/>
        <w:spacing w:line="380" w:lineRule="exact"/>
        <w:ind w:firstLineChars="2350" w:firstLine="6110"/>
        <w:rPr>
          <w:sz w:val="26"/>
          <w:szCs w:val="26"/>
        </w:rPr>
      </w:pPr>
      <w:r>
        <w:rPr>
          <w:rFonts w:hint="eastAsia"/>
          <w:sz w:val="26"/>
          <w:szCs w:val="26"/>
        </w:rPr>
        <w:t xml:space="preserve">    </w:t>
      </w:r>
      <w:r>
        <w:rPr>
          <w:sz w:val="26"/>
          <w:szCs w:val="26"/>
        </w:rPr>
        <w:t>年</w:t>
      </w:r>
      <w:r>
        <w:rPr>
          <w:rFonts w:hint="eastAsia"/>
          <w:sz w:val="26"/>
          <w:szCs w:val="26"/>
        </w:rPr>
        <w:t xml:space="preserve">   </w:t>
      </w:r>
      <w:r>
        <w:rPr>
          <w:rFonts w:hAnsi="宋体"/>
          <w:sz w:val="26"/>
          <w:szCs w:val="26"/>
        </w:rPr>
        <w:t>月</w:t>
      </w:r>
      <w:r>
        <w:rPr>
          <w:rFonts w:hAnsi="宋体" w:hint="eastAsia"/>
          <w:sz w:val="26"/>
          <w:szCs w:val="26"/>
        </w:rPr>
        <w:t xml:space="preserve">   </w:t>
      </w:r>
      <w:r>
        <w:rPr>
          <w:rFonts w:hAnsi="宋体"/>
          <w:sz w:val="26"/>
          <w:szCs w:val="26"/>
        </w:rPr>
        <w:t>日</w:t>
      </w:r>
    </w:p>
    <w:p w14:paraId="34A86019" w14:textId="77777777" w:rsidR="008C7B72" w:rsidRDefault="008C7B72"/>
    <w:p w14:paraId="171F2620" w14:textId="77777777" w:rsidR="008C7B72" w:rsidRDefault="008C7B72"/>
    <w:sectPr w:rsidR="008C7B72">
      <w:footerReference w:type="even"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9819" w14:textId="77777777" w:rsidR="005D65A6" w:rsidRDefault="005D65A6">
      <w:r>
        <w:separator/>
      </w:r>
    </w:p>
  </w:endnote>
  <w:endnote w:type="continuationSeparator" w:id="0">
    <w:p w14:paraId="6542DB65" w14:textId="77777777" w:rsidR="005D65A6" w:rsidRDefault="005D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03E0" w14:textId="77777777" w:rsidR="008C7B72"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fldChar w:fldCharType="end"/>
    </w:r>
  </w:p>
  <w:p w14:paraId="5CEC9672" w14:textId="77777777" w:rsidR="008C7B72" w:rsidRDefault="008C7B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23B0" w14:textId="77777777" w:rsidR="008C7B72"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2</w:t>
    </w:r>
    <w:r>
      <w:fldChar w:fldCharType="end"/>
    </w:r>
  </w:p>
  <w:p w14:paraId="2D73D97F" w14:textId="77777777" w:rsidR="008C7B72" w:rsidRDefault="008C7B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3B97" w14:textId="77777777" w:rsidR="005D65A6" w:rsidRDefault="005D65A6">
      <w:r>
        <w:separator/>
      </w:r>
    </w:p>
  </w:footnote>
  <w:footnote w:type="continuationSeparator" w:id="0">
    <w:p w14:paraId="02E8FD0F" w14:textId="77777777" w:rsidR="005D65A6" w:rsidRDefault="005D6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FjN2Y2ZGI5N2Y1MmE0NDU5YzdjMzk1N2E3MzY5ZTQifQ=="/>
  </w:docVars>
  <w:rsids>
    <w:rsidRoot w:val="65713831"/>
    <w:rsid w:val="BFDEBE4D"/>
    <w:rsid w:val="CDFF04F2"/>
    <w:rsid w:val="F6AB30D0"/>
    <w:rsid w:val="003B52ED"/>
    <w:rsid w:val="005D65A6"/>
    <w:rsid w:val="006C33B7"/>
    <w:rsid w:val="008C7B72"/>
    <w:rsid w:val="034A5670"/>
    <w:rsid w:val="08CA6855"/>
    <w:rsid w:val="247F579A"/>
    <w:rsid w:val="2A4759CA"/>
    <w:rsid w:val="350C7DE4"/>
    <w:rsid w:val="372054C9"/>
    <w:rsid w:val="3EB8144D"/>
    <w:rsid w:val="44393E48"/>
    <w:rsid w:val="443F13B9"/>
    <w:rsid w:val="5858239A"/>
    <w:rsid w:val="65713831"/>
    <w:rsid w:val="73FFA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30235"/>
  <w15:docId w15:val="{37F78813-F6DD-4229-94B4-4DA32160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757</Characters>
  <Application>Microsoft Office Word</Application>
  <DocSecurity>0</DocSecurity>
  <Lines>39</Lines>
  <Paragraphs>32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XJN</dc:creator>
  <cp:lastModifiedBy>ding shen</cp:lastModifiedBy>
  <cp:revision>3</cp:revision>
  <dcterms:created xsi:type="dcterms:W3CDTF">2023-04-28T16:31:00Z</dcterms:created>
  <dcterms:modified xsi:type="dcterms:W3CDTF">2026-01-15T11:30:00Z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eyJoZGlkIjoiZDQyMTliOGFhNjFjMjMxMzk1NWU0ZWU0ZTU0OGM4MzYiLCJ1c2VySWQiOiIyODI2MTEwMTEifQ==</vt:lpwstr>
  </property>
</Properties>
</file>