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000000" w:themeColor="text1"/>
          <w:sz w:val="36"/>
          <w:szCs w:val="36"/>
          <w:highlight w:val="none"/>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杭州产权交易所有限责任公司：</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杭州企业产权交易中心有限公司：</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我方拟</w:t>
      </w:r>
      <w:r>
        <w:rPr>
          <w:rFonts w:hint="eastAsia" w:asciiTheme="minorEastAsia" w:hAnsiTheme="minorEastAsia" w:eastAsiaTheme="minorEastAsia"/>
          <w:color w:val="000000" w:themeColor="text1"/>
          <w:sz w:val="21"/>
          <w:szCs w:val="21"/>
          <w:highlight w:val="none"/>
          <w:u w:val="none"/>
          <w:lang w:val="en-US" w:eastAsia="zh-CN"/>
          <w14:textFill>
            <w14:solidFill>
              <w14:schemeClr w14:val="tx1"/>
            </w14:solidFill>
          </w14:textFill>
        </w:rPr>
        <w:t>承租</w:t>
      </w:r>
      <w:r>
        <w:rPr>
          <w:rFonts w:hint="eastAsia" w:asciiTheme="minorEastAsia" w:hAnsiTheme="minorEastAsia" w:eastAsiaTheme="minorEastAsia" w:cstheme="minorEastAsia"/>
          <w:b/>
          <w:bCs/>
          <w:color w:val="000000" w:themeColor="text1"/>
          <w:sz w:val="21"/>
          <w:szCs w:val="21"/>
          <w:highlight w:val="none"/>
          <w:u w:val="single"/>
          <w:lang w:val="en-US" w:eastAsia="zh-CN"/>
          <w14:textFill>
            <w14:solidFill>
              <w14:schemeClr w14:val="tx1"/>
            </w14:solidFill>
          </w14:textFill>
        </w:rPr>
        <w:t>杭州市西湖区黄龙饭店西大堂Q区域5年租赁权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目，现做如下承诺：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1、我方已认真阅读、知悉并自愿遵守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杭州产权交易所《房屋出租交易规则》</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在线报价实施办法</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和</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在线报价交易须知</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等文件的规定，同意按照相关规定参加本项目竞价活动。</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2、我方提交</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3、同意在被确定为承租方之日起</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个工作日内携带报名时上传的主体资格证明等相关文件原件至杭交所完成现场确认和签署《成交通知书》、</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《杭州黄龙饭店酒店经营功能性配套场地租赁合同》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等合同文件；并在《成交通知书》、</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《杭州黄龙饭店酒店经营功能性配套场地租赁合同》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等合同文件签署之日起</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个工作日内向杭交所指定账户一次性支付首期租金、交易服务费、履约保证金等交易资金（以到账时间为准）</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4、若我方成为承租方，我方已知悉并同意：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同意杭交所经出租方申请之日起3个工作日内将承租方已交纳的首期租金、履约保证金等交易资金全部划转至出租方指定账户。</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承租方在租赁房屋内进行经营活动前，如尚无经营许可证照的或未进行注册的，则应向政府有关部门申请经营所必要的执照、批准证书或许可证等（如法律、法规要求），出租方可根据实际情况提供作为出租方的必要的协助，相关费用均由承租方承担。承租方应按照该等执照、批准证等证书或许可证的规定进行经营活动。若由于出租方提供的资料和租赁房屋现状原因导致承租方不能通过相关登记、审批等手续的，出租方不承担任何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承租方承租后须严格遵守国家及杭州市制定的政策和法规。未经出租方书面确认同意，承租方不得擅自变更经营用途，否则出租方有权立即终止租赁合同，并保留行使其他索赔的权利。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8、若我方成为承租方，我方已知悉并同意：承租方在租赁期间对该场地的装修与装潢，应符合出租方《外来施工单位安全管理制度实施细则》、《黄龙饭店外来施工单位安全管理制度》之规定。</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除征得出租方书面同意外，承租方不得将租赁房屋之全部或部分转让、转租、转借或以其他任何方式交与第三者使用或合用。</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10、若我方成为承租方，我方已知悉并同意：租赁期内租赁物业能耗费等使用费用由承租方承担。</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承诺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若我方成为承租方，我方已知悉并同意：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本次租赁房屋</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的交付及出租方和承租方的相关权利义务以出租方提供的《杭州黄龙饭店酒店经营功能性配套场地租赁合同》（样本）为准</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13、</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我方已知悉并同意：本项目成交后，承租方须按以下标准支付交易服务费：</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（1）本次交易有二个及以上意向承租方报名且成交的，承租方须缴纳按首年一个月租金计取的交易服务费；（2）本次交易只有一位意向承租方且成交的，承租方须缴纳按首年半个月租金计取的交易服务费。</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非出租方原因，出现以下任一情况时，意向承租方交纳的保证金不予退还，先用于补偿杭交所及经纪会员的各项服务费，剩余部分作为对出租方的经济补偿金，交易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（1）意向承租方提交承租申请并交纳交易保证金后单方撤回承租申请的；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（3）在被确定为承租方后未按约定签署</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《杭州黄龙饭店酒店经营功能性配套场地租赁合同》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的或未按约定支付首期租金、交易服务费、履约保证金的；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（5）存在其他违反交易规则情形的。</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firstLine="3990" w:firstLineChars="1900"/>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14:textFill>
            <w14:solidFill>
              <w14:schemeClr w14:val="tx1"/>
            </w14:solidFill>
          </w14:textFill>
        </w:rPr>
        <w:t>意向</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olor w:val="000000" w:themeColor="text1"/>
          <w:sz w:val="21"/>
          <w:szCs w:val="21"/>
          <w:highlight w:val="none"/>
          <w14:textFill>
            <w14:solidFill>
              <w14:schemeClr w14:val="tx1"/>
            </w14:solidFill>
          </w14:textFill>
        </w:rPr>
        <w:t>方（签章）：</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2026</w:t>
      </w:r>
      <w:bookmarkStart w:id="0" w:name="_GoBack"/>
      <w:bookmarkEnd w:id="0"/>
      <w:r>
        <w:rPr>
          <w:rFonts w:hint="eastAsia" w:asciiTheme="minorEastAsia" w:hAnsiTheme="minorEastAsia" w:eastAsiaTheme="minorEastAsia"/>
          <w:color w:val="000000" w:themeColor="text1"/>
          <w:sz w:val="21"/>
          <w:szCs w:val="21"/>
          <w:highlight w:val="none"/>
          <w14:textFill>
            <w14:solidFill>
              <w14:schemeClr w14:val="tx1"/>
            </w14:solidFill>
          </w14:textFill>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8D6142"/>
    <w:rsid w:val="019C1EEA"/>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F1051E"/>
    <w:rsid w:val="0FC71C56"/>
    <w:rsid w:val="0FE4035F"/>
    <w:rsid w:val="1181355D"/>
    <w:rsid w:val="124C7A90"/>
    <w:rsid w:val="15337A69"/>
    <w:rsid w:val="167D3903"/>
    <w:rsid w:val="16CC3B19"/>
    <w:rsid w:val="173E5800"/>
    <w:rsid w:val="18467FFE"/>
    <w:rsid w:val="1AE925D2"/>
    <w:rsid w:val="1B911417"/>
    <w:rsid w:val="1BA11F39"/>
    <w:rsid w:val="1BF84071"/>
    <w:rsid w:val="1C503688"/>
    <w:rsid w:val="1C5609A5"/>
    <w:rsid w:val="1CBF22CE"/>
    <w:rsid w:val="1CBF37C0"/>
    <w:rsid w:val="1E116E93"/>
    <w:rsid w:val="1E2D5CBF"/>
    <w:rsid w:val="2211247F"/>
    <w:rsid w:val="23116AFC"/>
    <w:rsid w:val="250F79C4"/>
    <w:rsid w:val="26275F05"/>
    <w:rsid w:val="264F4578"/>
    <w:rsid w:val="267218C9"/>
    <w:rsid w:val="27541626"/>
    <w:rsid w:val="27977B16"/>
    <w:rsid w:val="27AA290F"/>
    <w:rsid w:val="285D694C"/>
    <w:rsid w:val="298F1A25"/>
    <w:rsid w:val="29AD2E5E"/>
    <w:rsid w:val="2AC44BCE"/>
    <w:rsid w:val="2B885500"/>
    <w:rsid w:val="2C396FCF"/>
    <w:rsid w:val="2D677D69"/>
    <w:rsid w:val="2E574DDA"/>
    <w:rsid w:val="2EFF59D3"/>
    <w:rsid w:val="2F1E77C3"/>
    <w:rsid w:val="2F4F78D8"/>
    <w:rsid w:val="2F603CDA"/>
    <w:rsid w:val="2F682983"/>
    <w:rsid w:val="2FA5177C"/>
    <w:rsid w:val="300F085C"/>
    <w:rsid w:val="304D2D7D"/>
    <w:rsid w:val="30664B53"/>
    <w:rsid w:val="30FE4BEF"/>
    <w:rsid w:val="31B87656"/>
    <w:rsid w:val="32FB67E2"/>
    <w:rsid w:val="34511A11"/>
    <w:rsid w:val="3720484D"/>
    <w:rsid w:val="385F4F8F"/>
    <w:rsid w:val="390D60C4"/>
    <w:rsid w:val="3B103714"/>
    <w:rsid w:val="3B6738AB"/>
    <w:rsid w:val="3E714D02"/>
    <w:rsid w:val="3FF21887"/>
    <w:rsid w:val="434954AA"/>
    <w:rsid w:val="45962498"/>
    <w:rsid w:val="45D5187E"/>
    <w:rsid w:val="4688408C"/>
    <w:rsid w:val="48906A8F"/>
    <w:rsid w:val="48F317E9"/>
    <w:rsid w:val="499E6D18"/>
    <w:rsid w:val="4AFE08AD"/>
    <w:rsid w:val="4B2015F5"/>
    <w:rsid w:val="4CA44BB6"/>
    <w:rsid w:val="4E376061"/>
    <w:rsid w:val="502F6799"/>
    <w:rsid w:val="5187378F"/>
    <w:rsid w:val="530C093A"/>
    <w:rsid w:val="53241334"/>
    <w:rsid w:val="53E378B1"/>
    <w:rsid w:val="566C6246"/>
    <w:rsid w:val="574E5FE2"/>
    <w:rsid w:val="58B12DCB"/>
    <w:rsid w:val="5A7D1B2E"/>
    <w:rsid w:val="5B673ED8"/>
    <w:rsid w:val="5B7B2FC6"/>
    <w:rsid w:val="5C5C5FCC"/>
    <w:rsid w:val="5F1477B7"/>
    <w:rsid w:val="5F571A46"/>
    <w:rsid w:val="5FCB5153"/>
    <w:rsid w:val="619D745F"/>
    <w:rsid w:val="62141232"/>
    <w:rsid w:val="63467DB9"/>
    <w:rsid w:val="63C12C87"/>
    <w:rsid w:val="65FA377A"/>
    <w:rsid w:val="663421EF"/>
    <w:rsid w:val="665E6E47"/>
    <w:rsid w:val="671C7EB8"/>
    <w:rsid w:val="68593726"/>
    <w:rsid w:val="68A3311B"/>
    <w:rsid w:val="68EE06C5"/>
    <w:rsid w:val="68F716F5"/>
    <w:rsid w:val="69060B68"/>
    <w:rsid w:val="69F37131"/>
    <w:rsid w:val="6AF126F7"/>
    <w:rsid w:val="6B2777BD"/>
    <w:rsid w:val="6B7C4F72"/>
    <w:rsid w:val="6BBC636F"/>
    <w:rsid w:val="6EF12CC7"/>
    <w:rsid w:val="706A15A9"/>
    <w:rsid w:val="706F46D2"/>
    <w:rsid w:val="70B47A2A"/>
    <w:rsid w:val="714C77AC"/>
    <w:rsid w:val="71615C3D"/>
    <w:rsid w:val="71A316B5"/>
    <w:rsid w:val="71D57417"/>
    <w:rsid w:val="725239F0"/>
    <w:rsid w:val="730B6342"/>
    <w:rsid w:val="73850516"/>
    <w:rsid w:val="740B5DE5"/>
    <w:rsid w:val="741D61B4"/>
    <w:rsid w:val="745D4756"/>
    <w:rsid w:val="74862807"/>
    <w:rsid w:val="74E35F66"/>
    <w:rsid w:val="75207667"/>
    <w:rsid w:val="76DA15F9"/>
    <w:rsid w:val="787439E9"/>
    <w:rsid w:val="795E558F"/>
    <w:rsid w:val="79BE53CA"/>
    <w:rsid w:val="7B597F4D"/>
    <w:rsid w:val="7C1028CE"/>
    <w:rsid w:val="7C5A0139"/>
    <w:rsid w:val="7F380533"/>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spacing w:after="120"/>
    </w:pPr>
    <w:rPr>
      <w:szCs w:val="20"/>
    </w:r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9">
    <w:name w:val="NormalIndent"/>
    <w:basedOn w:val="1"/>
    <w:qFormat/>
    <w:uiPriority w:val="0"/>
    <w:pPr>
      <w:ind w:firstLine="420"/>
    </w:pPr>
    <w:rPr>
      <w:rFonts w:ascii="Calibri"/>
    </w:rPr>
  </w:style>
  <w:style w:type="character" w:customStyle="1" w:styleId="10">
    <w:name w:val="页眉 Char"/>
    <w:basedOn w:val="8"/>
    <w:link w:val="5"/>
    <w:semiHidden/>
    <w:qFormat/>
    <w:uiPriority w:val="99"/>
    <w:rPr>
      <w:rFonts w:ascii="Times New Roman" w:hAnsi="Times New Roman" w:eastAsia="宋体" w:cs="Times New Roman"/>
      <w:sz w:val="18"/>
      <w:szCs w:val="18"/>
    </w:rPr>
  </w:style>
  <w:style w:type="character" w:customStyle="1" w:styleId="11">
    <w:name w:val="页脚 Char"/>
    <w:basedOn w:val="8"/>
    <w:link w:val="4"/>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6</TotalTime>
  <ScaleCrop>false</ScaleCrop>
  <LinksUpToDate>false</LinksUpToDate>
  <CharactersWithSpaces>1215</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2026-01-21T07:55:22Z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B3AB801099B348EF99369285FDB2180F</vt:lpwstr>
  </property>
</Properties>
</file>