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641"/>
        <w:jc w:val="center"/>
        <w:rPr>
          <w:b/>
          <w:sz w:val="24"/>
          <w:szCs w:val="24"/>
        </w:rPr>
      </w:pPr>
      <w:r>
        <w:rPr>
          <w:rFonts w:hint="eastAsia"/>
          <w:b/>
          <w:sz w:val="24"/>
          <w:szCs w:val="24"/>
        </w:rPr>
        <w:t xml:space="preserve">                                                      合同编号:</w:t>
      </w:r>
    </w:p>
    <w:p>
      <w:pPr>
        <w:spacing w:line="400" w:lineRule="exact"/>
        <w:jc w:val="center"/>
        <w:rPr>
          <w:b/>
          <w:sz w:val="32"/>
          <w:szCs w:val="32"/>
        </w:rPr>
      </w:pPr>
      <w:r>
        <w:rPr>
          <w:rFonts w:hint="eastAsia"/>
          <w:b/>
          <w:sz w:val="32"/>
          <w:szCs w:val="32"/>
        </w:rPr>
        <w:t>房屋租赁合同</w:t>
      </w:r>
    </w:p>
    <w:p>
      <w:pPr>
        <w:spacing w:line="400" w:lineRule="exact"/>
        <w:ind w:firstLine="641"/>
        <w:jc w:val="both"/>
        <w:rPr>
          <w:b/>
          <w:sz w:val="32"/>
          <w:szCs w:val="32"/>
        </w:rPr>
      </w:pPr>
    </w:p>
    <w:p>
      <w:pPr>
        <w:spacing w:line="360" w:lineRule="auto"/>
        <w:ind w:firstLine="642" w:firstLineChars="200"/>
        <w:jc w:val="center"/>
        <w:rPr>
          <w:b/>
          <w:sz w:val="32"/>
          <w:szCs w:val="32"/>
        </w:rPr>
      </w:pPr>
    </w:p>
    <w:p>
      <w:pPr>
        <w:adjustRightInd w:val="0"/>
        <w:snapToGrid w:val="0"/>
        <w:spacing w:line="360" w:lineRule="auto"/>
        <w:ind w:left="404" w:leftChars="202"/>
        <w:rPr>
          <w:rFonts w:hint="eastAsia" w:ascii="宋体" w:hAnsi="宋体"/>
          <w:b/>
          <w:i/>
          <w:color w:val="FF0000"/>
          <w:sz w:val="24"/>
          <w:u w:val="single"/>
        </w:rPr>
      </w:pPr>
      <w:r>
        <w:rPr>
          <w:rFonts w:hint="eastAsia" w:ascii="宋体" w:hAnsi="宋体"/>
          <w:b/>
          <w:bCs/>
          <w:sz w:val="24"/>
        </w:rPr>
        <w:t>甲方（出租方）：杭州宸寓运营管理有限公司</w:t>
      </w:r>
      <w:r>
        <w:rPr>
          <w:rFonts w:hint="eastAsia" w:ascii="宋体" w:hAnsi="宋体"/>
          <w:b/>
          <w:bCs/>
          <w:sz w:val="24"/>
          <w:u w:val="single"/>
        </w:rPr>
        <w:t xml:space="preserve">     </w:t>
      </w:r>
      <w:r>
        <w:rPr>
          <w:rFonts w:hint="eastAsia" w:ascii="宋体" w:hAnsi="宋体"/>
          <w:b/>
          <w:i/>
          <w:color w:val="FF0000"/>
          <w:sz w:val="24"/>
          <w:u w:val="single"/>
        </w:rPr>
        <w:t xml:space="preserve"> </w:t>
      </w:r>
    </w:p>
    <w:p>
      <w:pPr>
        <w:adjustRightInd w:val="0"/>
        <w:snapToGrid w:val="0"/>
        <w:spacing w:line="360" w:lineRule="auto"/>
        <w:ind w:left="404" w:leftChars="202"/>
        <w:rPr>
          <w:rFonts w:hint="eastAsia" w:ascii="宋体" w:hAnsi="宋体"/>
          <w:b/>
          <w:sz w:val="24"/>
        </w:rPr>
      </w:pPr>
      <w:r>
        <w:rPr>
          <w:rFonts w:hint="eastAsia" w:ascii="宋体" w:hAnsi="宋体"/>
          <w:b/>
          <w:sz w:val="24"/>
        </w:rPr>
        <w:t>法定代表人（负责人）：许永进</w:t>
      </w:r>
    </w:p>
    <w:p>
      <w:pPr>
        <w:adjustRightInd w:val="0"/>
        <w:snapToGrid w:val="0"/>
        <w:spacing w:line="360" w:lineRule="auto"/>
        <w:ind w:left="404" w:leftChars="202"/>
        <w:rPr>
          <w:rFonts w:hint="eastAsia" w:ascii="宋体" w:hAnsi="宋体"/>
          <w:b/>
          <w:sz w:val="24"/>
        </w:rPr>
      </w:pPr>
      <w:r>
        <w:rPr>
          <w:rFonts w:hint="eastAsia" w:ascii="宋体" w:hAnsi="宋体"/>
          <w:b/>
          <w:sz w:val="24"/>
        </w:rPr>
        <w:t>住所地：杭州市拱墅区东新路997号</w:t>
      </w:r>
    </w:p>
    <w:p>
      <w:pPr>
        <w:adjustRightInd w:val="0"/>
        <w:snapToGrid w:val="0"/>
        <w:spacing w:line="360" w:lineRule="auto"/>
        <w:ind w:left="404" w:leftChars="202"/>
        <w:rPr>
          <w:rFonts w:hint="eastAsia" w:ascii="宋体" w:hAnsi="宋体"/>
          <w:b/>
          <w:sz w:val="24"/>
        </w:rPr>
      </w:pPr>
      <w:r>
        <w:rPr>
          <w:rFonts w:hint="eastAsia" w:ascii="宋体" w:hAnsi="宋体"/>
          <w:b/>
          <w:sz w:val="24"/>
        </w:rPr>
        <w:t>通讯地址：杭州市拱墅区东新路997号</w:t>
      </w:r>
    </w:p>
    <w:p>
      <w:pPr>
        <w:adjustRightInd w:val="0"/>
        <w:snapToGrid w:val="0"/>
        <w:spacing w:line="360" w:lineRule="auto"/>
        <w:ind w:left="404" w:leftChars="202"/>
        <w:rPr>
          <w:rFonts w:hint="eastAsia" w:ascii="宋体" w:hAnsi="宋体"/>
          <w:b/>
          <w:sz w:val="24"/>
        </w:rPr>
      </w:pPr>
      <w:r>
        <w:rPr>
          <w:rFonts w:hint="eastAsia" w:ascii="宋体" w:hAnsi="宋体"/>
          <w:b/>
          <w:sz w:val="24"/>
        </w:rPr>
        <w:t>邮编：310000</w:t>
      </w:r>
    </w:p>
    <w:p>
      <w:pPr>
        <w:adjustRightInd w:val="0"/>
        <w:snapToGrid w:val="0"/>
        <w:spacing w:line="360" w:lineRule="auto"/>
        <w:ind w:left="404" w:leftChars="202"/>
        <w:rPr>
          <w:rFonts w:hint="eastAsia" w:ascii="宋体" w:hAnsi="宋体"/>
          <w:b/>
          <w:sz w:val="24"/>
        </w:rPr>
      </w:pPr>
      <w:r>
        <w:rPr>
          <w:rFonts w:hint="eastAsia" w:ascii="宋体" w:hAnsi="宋体"/>
          <w:b/>
          <w:sz w:val="24"/>
        </w:rPr>
        <w:t>联系人：</w:t>
      </w:r>
    </w:p>
    <w:p>
      <w:pPr>
        <w:adjustRightInd w:val="0"/>
        <w:snapToGrid w:val="0"/>
        <w:spacing w:line="360" w:lineRule="auto"/>
        <w:ind w:left="404" w:leftChars="202" w:firstLine="2"/>
        <w:rPr>
          <w:rFonts w:hint="eastAsia" w:ascii="宋体" w:hAnsi="宋体" w:cs="宋体"/>
          <w:sz w:val="24"/>
        </w:rPr>
      </w:pPr>
      <w:r>
        <w:rPr>
          <w:rFonts w:hint="eastAsia" w:ascii="宋体" w:hAnsi="宋体"/>
          <w:b/>
          <w:sz w:val="24"/>
        </w:rPr>
        <w:t>电话：</w:t>
      </w:r>
    </w:p>
    <w:p>
      <w:pPr>
        <w:adjustRightInd w:val="0"/>
        <w:snapToGrid w:val="0"/>
        <w:spacing w:line="360" w:lineRule="auto"/>
        <w:ind w:left="404" w:leftChars="202"/>
        <w:rPr>
          <w:rFonts w:hint="eastAsia" w:ascii="宋体" w:hAnsi="宋体"/>
          <w:sz w:val="24"/>
          <w:u w:val="single"/>
        </w:rPr>
      </w:pPr>
    </w:p>
    <w:p>
      <w:pPr>
        <w:adjustRightInd w:val="0"/>
        <w:snapToGrid w:val="0"/>
        <w:spacing w:line="360" w:lineRule="auto"/>
        <w:ind w:left="404" w:leftChars="202"/>
        <w:rPr>
          <w:rFonts w:hint="eastAsia" w:ascii="宋体" w:hAnsi="宋体"/>
          <w:b/>
          <w:bCs/>
          <w:sz w:val="24"/>
        </w:rPr>
      </w:pPr>
      <w:r>
        <w:rPr>
          <w:rFonts w:hint="eastAsia" w:ascii="宋体" w:hAnsi="宋体"/>
          <w:b/>
          <w:bCs/>
          <w:sz w:val="24"/>
        </w:rPr>
        <w:t>乙方（承租方）：</w:t>
      </w:r>
    </w:p>
    <w:p>
      <w:pPr>
        <w:adjustRightInd w:val="0"/>
        <w:snapToGrid w:val="0"/>
        <w:spacing w:line="360" w:lineRule="auto"/>
        <w:ind w:left="404" w:leftChars="202"/>
        <w:rPr>
          <w:rFonts w:hint="eastAsia" w:ascii="宋体" w:hAnsi="宋体"/>
          <w:b/>
          <w:sz w:val="24"/>
        </w:rPr>
      </w:pPr>
      <w:r>
        <w:rPr>
          <w:rFonts w:hint="eastAsia" w:ascii="宋体" w:hAnsi="宋体"/>
          <w:b/>
          <w:sz w:val="24"/>
        </w:rPr>
        <w:t>法定代表人/负责人：</w:t>
      </w:r>
    </w:p>
    <w:p>
      <w:pPr>
        <w:adjustRightInd w:val="0"/>
        <w:snapToGrid w:val="0"/>
        <w:spacing w:line="360" w:lineRule="auto"/>
        <w:ind w:left="404" w:leftChars="202"/>
        <w:rPr>
          <w:rFonts w:hint="eastAsia" w:ascii="宋体" w:hAnsi="宋体"/>
          <w:b/>
          <w:sz w:val="24"/>
        </w:rPr>
      </w:pPr>
      <w:r>
        <w:rPr>
          <w:rFonts w:hint="eastAsia" w:ascii="宋体" w:hAnsi="宋体"/>
          <w:b/>
          <w:sz w:val="24"/>
        </w:rPr>
        <w:t>住所地：</w:t>
      </w:r>
    </w:p>
    <w:p>
      <w:pPr>
        <w:adjustRightInd w:val="0"/>
        <w:snapToGrid w:val="0"/>
        <w:spacing w:line="360" w:lineRule="auto"/>
        <w:ind w:left="404" w:leftChars="202"/>
        <w:rPr>
          <w:rFonts w:hint="eastAsia" w:ascii="宋体" w:hAnsi="宋体"/>
          <w:b/>
          <w:sz w:val="24"/>
        </w:rPr>
      </w:pPr>
      <w:r>
        <w:rPr>
          <w:rFonts w:hint="eastAsia" w:ascii="宋体" w:hAnsi="宋体"/>
          <w:b/>
          <w:sz w:val="24"/>
        </w:rPr>
        <w:t>通讯地址：</w:t>
      </w:r>
    </w:p>
    <w:p>
      <w:pPr>
        <w:adjustRightInd w:val="0"/>
        <w:snapToGrid w:val="0"/>
        <w:spacing w:line="360" w:lineRule="auto"/>
        <w:ind w:left="404" w:leftChars="202"/>
        <w:rPr>
          <w:rFonts w:hint="eastAsia" w:ascii="宋体" w:hAnsi="宋体"/>
          <w:b/>
          <w:sz w:val="24"/>
        </w:rPr>
      </w:pPr>
      <w:r>
        <w:rPr>
          <w:rFonts w:hint="eastAsia" w:ascii="宋体" w:hAnsi="宋体"/>
          <w:b/>
          <w:sz w:val="24"/>
        </w:rPr>
        <w:t>邮编：</w:t>
      </w:r>
    </w:p>
    <w:p>
      <w:pPr>
        <w:adjustRightInd w:val="0"/>
        <w:snapToGrid w:val="0"/>
        <w:spacing w:line="360" w:lineRule="auto"/>
        <w:ind w:left="404" w:leftChars="202"/>
        <w:rPr>
          <w:rFonts w:hint="eastAsia" w:ascii="宋体" w:hAnsi="宋体"/>
          <w:b/>
          <w:sz w:val="24"/>
        </w:rPr>
      </w:pPr>
      <w:r>
        <w:rPr>
          <w:rFonts w:hint="eastAsia" w:ascii="宋体" w:hAnsi="宋体"/>
          <w:b/>
          <w:sz w:val="24"/>
        </w:rPr>
        <w:t>联系人：</w:t>
      </w:r>
    </w:p>
    <w:p>
      <w:pPr>
        <w:adjustRightInd w:val="0"/>
        <w:snapToGrid w:val="0"/>
        <w:spacing w:line="360" w:lineRule="auto"/>
        <w:ind w:left="404" w:leftChars="202"/>
        <w:rPr>
          <w:rFonts w:hint="eastAsia" w:ascii="宋体" w:hAnsi="宋体" w:cs="宋体"/>
          <w:sz w:val="24"/>
        </w:rPr>
      </w:pPr>
      <w:r>
        <w:rPr>
          <w:rFonts w:hint="eastAsia" w:ascii="宋体" w:hAnsi="宋体"/>
          <w:b/>
          <w:sz w:val="24"/>
        </w:rPr>
        <w:t>电话：</w:t>
      </w:r>
    </w:p>
    <w:p>
      <w:pPr>
        <w:spacing w:line="400" w:lineRule="exact"/>
        <w:ind w:firstLine="420"/>
        <w:jc w:val="center"/>
        <w:rPr>
          <w:rFonts w:hint="eastAsia" w:ascii="宋体" w:hAnsi="宋体"/>
          <w:sz w:val="21"/>
          <w:szCs w:val="21"/>
        </w:rPr>
      </w:pPr>
    </w:p>
    <w:p>
      <w:pPr>
        <w:spacing w:line="520" w:lineRule="exact"/>
        <w:ind w:firstLine="480" w:firstLineChars="200"/>
        <w:jc w:val="both"/>
        <w:rPr>
          <w:rFonts w:hint="eastAsia" w:ascii="宋体" w:hAnsi="宋体"/>
          <w:sz w:val="24"/>
          <w:szCs w:val="24"/>
        </w:rPr>
      </w:pPr>
      <w:r>
        <w:rPr>
          <w:rFonts w:hint="eastAsia" w:ascii="宋体" w:hAnsi="宋体"/>
          <w:sz w:val="24"/>
          <w:szCs w:val="24"/>
        </w:rPr>
        <w:t>乙方为满足经营需要，欲租用甲方拥有的房屋作为营业用房，为明确双方权利义务，根据《中华人民共和国民法</w:t>
      </w:r>
      <w:r>
        <w:rPr>
          <w:rFonts w:ascii="宋体" w:hAnsi="宋体"/>
          <w:sz w:val="24"/>
          <w:szCs w:val="24"/>
        </w:rPr>
        <w:t>典</w:t>
      </w:r>
      <w:r>
        <w:rPr>
          <w:rFonts w:hint="eastAsia" w:ascii="宋体" w:hAnsi="宋体"/>
          <w:sz w:val="24"/>
          <w:szCs w:val="24"/>
        </w:rPr>
        <w:t>》等相关法律法规的规定，经双方协商一致，特签订本合同，以共同遵守。</w:t>
      </w:r>
    </w:p>
    <w:p>
      <w:pPr>
        <w:spacing w:line="520" w:lineRule="exact"/>
        <w:ind w:firstLine="480" w:firstLineChars="200"/>
        <w:jc w:val="both"/>
        <w:rPr>
          <w:rFonts w:hint="eastAsia" w:ascii="宋体" w:hAnsi="宋体"/>
          <w:sz w:val="24"/>
          <w:szCs w:val="24"/>
        </w:rPr>
      </w:pPr>
    </w:p>
    <w:p>
      <w:pPr>
        <w:spacing w:line="520" w:lineRule="exact"/>
        <w:ind w:firstLine="480" w:firstLineChars="200"/>
        <w:jc w:val="both"/>
        <w:rPr>
          <w:rFonts w:hint="eastAsia" w:ascii="宋体" w:hAnsi="宋体"/>
          <w:b/>
          <w:sz w:val="24"/>
          <w:szCs w:val="24"/>
        </w:rPr>
      </w:pPr>
      <w:r>
        <w:rPr>
          <w:rFonts w:ascii="宋体" w:hAnsi="宋体"/>
          <w:sz w:val="24"/>
          <w:szCs w:val="24"/>
        </w:rPr>
        <w:t xml:space="preserve"> </w:t>
      </w:r>
      <w:r>
        <w:rPr>
          <w:rFonts w:hint="eastAsia" w:ascii="宋体" w:hAnsi="宋体"/>
          <w:b/>
          <w:sz w:val="24"/>
          <w:szCs w:val="24"/>
        </w:rPr>
        <w:t>第一条 租赁标的</w:t>
      </w:r>
    </w:p>
    <w:p>
      <w:pPr>
        <w:spacing w:line="520" w:lineRule="exact"/>
        <w:ind w:firstLine="600" w:firstLineChars="250"/>
        <w:jc w:val="both"/>
        <w:rPr>
          <w:rFonts w:hint="eastAsia" w:ascii="宋体" w:hAnsi="宋体"/>
          <w:sz w:val="24"/>
          <w:szCs w:val="24"/>
        </w:rPr>
      </w:pPr>
      <w:r>
        <w:rPr>
          <w:rFonts w:hint="eastAsia" w:ascii="宋体" w:hAnsi="宋体"/>
          <w:sz w:val="24"/>
          <w:szCs w:val="24"/>
        </w:rPr>
        <w:t>1.1房屋座落：：甲方出租给乙方的房屋位于浙江省杭州市拱墅区湖墅南路304号一层营业用房。</w:t>
      </w:r>
    </w:p>
    <w:p>
      <w:pPr>
        <w:spacing w:line="520" w:lineRule="exact"/>
        <w:ind w:firstLine="480" w:firstLineChars="200"/>
        <w:jc w:val="both"/>
        <w:rPr>
          <w:rFonts w:hint="eastAsia" w:ascii="宋体" w:hAnsi="宋体"/>
          <w:sz w:val="24"/>
          <w:szCs w:val="24"/>
        </w:rPr>
      </w:pPr>
      <w:r>
        <w:rPr>
          <w:rFonts w:ascii="宋体" w:hAnsi="宋体"/>
          <w:sz w:val="24"/>
          <w:szCs w:val="24"/>
        </w:rPr>
        <w:t xml:space="preserve"> </w:t>
      </w:r>
      <w:r>
        <w:rPr>
          <w:rFonts w:hint="eastAsia" w:ascii="宋体" w:hAnsi="宋体"/>
          <w:sz w:val="24"/>
          <w:szCs w:val="24"/>
        </w:rPr>
        <w:t>1.2房屋结构：钢筋混凝土</w:t>
      </w:r>
    </w:p>
    <w:p>
      <w:pPr>
        <w:spacing w:line="520" w:lineRule="exact"/>
        <w:ind w:firstLine="480" w:firstLineChars="200"/>
        <w:jc w:val="both"/>
        <w:rPr>
          <w:rFonts w:hint="eastAsia" w:ascii="宋体" w:hAnsi="宋体"/>
          <w:sz w:val="24"/>
          <w:szCs w:val="24"/>
        </w:rPr>
      </w:pPr>
      <w:r>
        <w:rPr>
          <w:rFonts w:ascii="宋体" w:hAnsi="宋体"/>
          <w:sz w:val="24"/>
          <w:szCs w:val="24"/>
        </w:rPr>
        <w:t xml:space="preserve"> </w:t>
      </w:r>
      <w:r>
        <w:rPr>
          <w:rFonts w:hint="eastAsia" w:ascii="宋体" w:hAnsi="宋体"/>
          <w:sz w:val="24"/>
          <w:szCs w:val="24"/>
        </w:rPr>
        <w:t>1.3房屋编号、间数及面积：湖墅南路304号一层，出租房屋面积共266.72平方米（建筑面积）</w:t>
      </w:r>
    </w:p>
    <w:p>
      <w:pPr>
        <w:spacing w:line="520" w:lineRule="exact"/>
        <w:ind w:firstLine="480" w:firstLineChars="200"/>
        <w:jc w:val="both"/>
        <w:rPr>
          <w:rFonts w:hint="eastAsia" w:ascii="宋体" w:hAnsi="宋体"/>
          <w:sz w:val="24"/>
          <w:szCs w:val="24"/>
        </w:rPr>
      </w:pPr>
      <w:r>
        <w:rPr>
          <w:rFonts w:ascii="宋体" w:hAnsi="宋体"/>
          <w:sz w:val="24"/>
          <w:szCs w:val="24"/>
        </w:rPr>
        <w:t xml:space="preserve"> </w:t>
      </w:r>
      <w:r>
        <w:rPr>
          <w:rFonts w:hint="eastAsia" w:ascii="宋体" w:hAnsi="宋体"/>
          <w:sz w:val="24"/>
          <w:szCs w:val="24"/>
        </w:rPr>
        <w:t>1.4楼层：一层</w:t>
      </w:r>
    </w:p>
    <w:p>
      <w:pPr>
        <w:spacing w:line="520" w:lineRule="exact"/>
        <w:ind w:firstLine="480" w:firstLineChars="200"/>
        <w:jc w:val="both"/>
        <w:rPr>
          <w:rFonts w:hint="eastAsia" w:ascii="宋体" w:hAnsi="宋体"/>
          <w:i/>
          <w:iCs/>
          <w:color w:val="FF0000"/>
          <w:sz w:val="24"/>
          <w:szCs w:val="24"/>
        </w:rPr>
      </w:pPr>
      <w:r>
        <w:rPr>
          <w:rFonts w:ascii="宋体" w:hAnsi="宋体"/>
          <w:sz w:val="24"/>
          <w:szCs w:val="24"/>
        </w:rPr>
        <w:t xml:space="preserve"> </w:t>
      </w:r>
      <w:r>
        <w:rPr>
          <w:rFonts w:hint="eastAsia" w:ascii="宋体" w:hAnsi="宋体"/>
          <w:sz w:val="24"/>
          <w:szCs w:val="24"/>
        </w:rPr>
        <w:t>1.5产权证书：</w:t>
      </w:r>
      <w:r>
        <w:rPr>
          <w:rFonts w:hint="eastAsia" w:ascii="宋体" w:hAnsi="宋体"/>
          <w:sz w:val="24"/>
          <w:szCs w:val="24"/>
          <w:u w:val="single"/>
        </w:rPr>
        <w:t xml:space="preserve"> </w:t>
      </w:r>
    </w:p>
    <w:p>
      <w:pPr>
        <w:spacing w:line="520" w:lineRule="exact"/>
        <w:ind w:firstLine="480" w:firstLineChars="200"/>
        <w:jc w:val="both"/>
        <w:rPr>
          <w:rFonts w:hint="eastAsia" w:ascii="宋体" w:hAnsi="宋体"/>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sym w:font="Wingdings 2" w:char="0052"/>
      </w:r>
      <w:r>
        <w:rPr>
          <w:rFonts w:hint="eastAsia" w:ascii="宋体" w:hAnsi="宋体"/>
          <w:color w:val="000000" w:themeColor="text1"/>
          <w:sz w:val="24"/>
          <w:szCs w:val="24"/>
          <w14:textFill>
            <w14:solidFill>
              <w14:schemeClr w14:val="tx1"/>
            </w14:solidFill>
          </w14:textFill>
        </w:rPr>
        <w:t>不动产权证证号：杭产权证拱移字第0116125号</w:t>
      </w:r>
    </w:p>
    <w:p>
      <w:pPr>
        <w:spacing w:line="520" w:lineRule="exact"/>
        <w:ind w:firstLine="480" w:firstLineChars="200"/>
        <w:jc w:val="both"/>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所有权人：杭州市拱墅区城市发展集团有限公司                  </w:t>
      </w:r>
    </w:p>
    <w:p>
      <w:pPr>
        <w:spacing w:line="520" w:lineRule="exact"/>
        <w:ind w:firstLine="480" w:firstLineChars="200"/>
        <w:jc w:val="both"/>
        <w:rPr>
          <w:rFonts w:hint="eastAsia" w:ascii="宋体" w:hAnsi="宋体"/>
          <w:sz w:val="24"/>
          <w:szCs w:val="24"/>
        </w:rPr>
      </w:pPr>
      <w:r>
        <w:rPr>
          <w:rFonts w:ascii="宋体" w:hAnsi="宋体"/>
          <w:sz w:val="24"/>
          <w:szCs w:val="24"/>
        </w:rPr>
        <w:t xml:space="preserve"> </w:t>
      </w:r>
      <w:r>
        <w:rPr>
          <w:rFonts w:hint="eastAsia" w:ascii="宋体" w:hAnsi="宋体"/>
          <w:sz w:val="24"/>
          <w:szCs w:val="24"/>
        </w:rPr>
        <w:t>1.6房屋质量情况：</w:t>
      </w:r>
    </w:p>
    <w:p>
      <w:pPr>
        <w:spacing w:line="520" w:lineRule="exact"/>
        <w:ind w:firstLine="480" w:firstLineChars="200"/>
        <w:jc w:val="both"/>
        <w:rPr>
          <w:rFonts w:hint="eastAsia" w:ascii="宋体" w:hAnsi="宋体"/>
          <w:sz w:val="24"/>
          <w:szCs w:val="24"/>
        </w:rPr>
      </w:pPr>
      <w:r>
        <w:rPr>
          <w:rFonts w:ascii="宋体" w:hAnsi="宋体"/>
          <w:sz w:val="24"/>
          <w:szCs w:val="24"/>
        </w:rPr>
        <w:t xml:space="preserve"> </w:t>
      </w:r>
      <w:r>
        <w:rPr>
          <w:rFonts w:hint="eastAsia" w:ascii="宋体" w:hAnsi="宋体"/>
          <w:sz w:val="24"/>
          <w:szCs w:val="24"/>
        </w:rPr>
        <w:t>有关租赁房屋的具体情况，详见本合同附件《租赁房屋状况说明》。</w:t>
      </w:r>
    </w:p>
    <w:p>
      <w:pPr>
        <w:spacing w:line="520" w:lineRule="exact"/>
        <w:ind w:firstLine="480" w:firstLineChars="200"/>
        <w:jc w:val="both"/>
        <w:rPr>
          <w:rFonts w:hint="eastAsia" w:ascii="宋体" w:hAnsi="宋体"/>
          <w:sz w:val="24"/>
          <w:szCs w:val="24"/>
        </w:rPr>
      </w:pPr>
    </w:p>
    <w:p>
      <w:pPr>
        <w:spacing w:line="520" w:lineRule="exact"/>
        <w:ind w:firstLine="480" w:firstLineChars="200"/>
        <w:jc w:val="both"/>
        <w:rPr>
          <w:rFonts w:hint="eastAsia" w:ascii="宋体" w:hAnsi="宋体"/>
          <w:b/>
          <w:sz w:val="24"/>
          <w:szCs w:val="24"/>
        </w:rPr>
      </w:pPr>
      <w:r>
        <w:rPr>
          <w:rFonts w:ascii="宋体" w:hAnsi="宋体"/>
          <w:sz w:val="24"/>
          <w:szCs w:val="24"/>
        </w:rPr>
        <w:t xml:space="preserve"> </w:t>
      </w:r>
      <w:r>
        <w:rPr>
          <w:rFonts w:hint="eastAsia" w:ascii="宋体" w:hAnsi="宋体"/>
          <w:b/>
          <w:sz w:val="24"/>
          <w:szCs w:val="24"/>
        </w:rPr>
        <w:t>第二条 租赁期限</w:t>
      </w:r>
    </w:p>
    <w:p>
      <w:pPr>
        <w:spacing w:line="520" w:lineRule="exact"/>
        <w:ind w:firstLine="480" w:firstLineChars="200"/>
        <w:jc w:val="both"/>
        <w:rPr>
          <w:rFonts w:hint="eastAsia" w:ascii="宋体" w:hAnsi="宋体"/>
          <w:sz w:val="24"/>
          <w:szCs w:val="24"/>
        </w:rPr>
      </w:pPr>
      <w:r>
        <w:rPr>
          <w:rFonts w:ascii="宋体" w:hAnsi="宋体"/>
          <w:sz w:val="24"/>
          <w:szCs w:val="24"/>
        </w:rPr>
        <w:t xml:space="preserve"> </w:t>
      </w:r>
      <w:r>
        <w:rPr>
          <w:rFonts w:hint="eastAsia" w:ascii="宋体" w:hAnsi="宋体"/>
          <w:sz w:val="24"/>
          <w:szCs w:val="24"/>
        </w:rPr>
        <w:t>2.1租期共计</w:t>
      </w:r>
      <w:r>
        <w:rPr>
          <w:rFonts w:ascii="宋体" w:hAnsi="宋体"/>
          <w:sz w:val="24"/>
          <w:szCs w:val="24"/>
          <w:u w:val="single"/>
        </w:rPr>
        <w:t xml:space="preserve">  </w:t>
      </w:r>
      <w:r>
        <w:rPr>
          <w:rFonts w:hint="eastAsia" w:ascii="宋体" w:hAnsi="宋体"/>
          <w:sz w:val="24"/>
          <w:szCs w:val="24"/>
          <w:u w:val="single"/>
        </w:rPr>
        <w:t>5</w:t>
      </w:r>
      <w:r>
        <w:rPr>
          <w:rFonts w:ascii="宋体" w:hAnsi="宋体"/>
          <w:sz w:val="24"/>
          <w:szCs w:val="24"/>
          <w:u w:val="single"/>
        </w:rPr>
        <w:t xml:space="preserve">  </w:t>
      </w:r>
      <w:r>
        <w:rPr>
          <w:rFonts w:hint="eastAsia" w:ascii="宋体" w:hAnsi="宋体"/>
          <w:sz w:val="24"/>
          <w:szCs w:val="24"/>
        </w:rPr>
        <w:t>年（月）。自</w:t>
      </w:r>
      <w:r>
        <w:rPr>
          <w:rFonts w:hint="eastAsia" w:ascii="宋体" w:hAnsi="宋体"/>
          <w:sz w:val="24"/>
          <w:szCs w:val="24"/>
          <w:u w:val="single"/>
          <w:lang w:val="en-US" w:eastAsia="zh-CN"/>
        </w:rPr>
        <w:t xml:space="preserve">     </w:t>
      </w:r>
      <w:r>
        <w:rPr>
          <w:rFonts w:hint="eastAsia" w:ascii="宋体" w:hAnsi="宋体"/>
          <w:sz w:val="24"/>
          <w:szCs w:val="24"/>
        </w:rPr>
        <w:t>年</w:t>
      </w:r>
      <w:r>
        <w:rPr>
          <w:rFonts w:hint="eastAsia" w:ascii="宋体" w:hAnsi="宋体"/>
          <w:sz w:val="24"/>
          <w:szCs w:val="24"/>
          <w:u w:val="single"/>
          <w:lang w:val="en-US" w:eastAsia="zh-CN"/>
        </w:rPr>
        <w:t xml:space="preserve">   </w:t>
      </w:r>
      <w:r>
        <w:rPr>
          <w:rFonts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日（即“租期起始日”）至</w:t>
      </w:r>
      <w:r>
        <w:rPr>
          <w:rFonts w:ascii="宋体" w:hAnsi="宋体"/>
          <w:sz w:val="24"/>
          <w:szCs w:val="24"/>
          <w:u w:val="single"/>
        </w:rPr>
        <w:t xml:space="preserve"> </w:t>
      </w:r>
      <w:r>
        <w:rPr>
          <w:rFonts w:hint="eastAsia" w:ascii="宋体" w:hAnsi="宋体"/>
          <w:sz w:val="24"/>
          <w:szCs w:val="24"/>
          <w:u w:val="single"/>
          <w:lang w:val="en-US" w:eastAsia="zh-CN"/>
        </w:rPr>
        <w:t xml:space="preserve">    </w:t>
      </w:r>
      <w:r>
        <w:rPr>
          <w:rFonts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lang w:val="en-US" w:eastAsia="zh-CN"/>
        </w:rPr>
        <w:t xml:space="preserve">   </w:t>
      </w:r>
      <w:r>
        <w:rPr>
          <w:rFonts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日。</w:t>
      </w:r>
    </w:p>
    <w:p>
      <w:pPr>
        <w:spacing w:line="520" w:lineRule="exact"/>
        <w:ind w:firstLine="480" w:firstLineChars="200"/>
        <w:jc w:val="both"/>
        <w:rPr>
          <w:rFonts w:hint="eastAsia" w:ascii="宋体" w:hAnsi="宋体"/>
          <w:sz w:val="24"/>
          <w:szCs w:val="24"/>
        </w:rPr>
      </w:pPr>
      <w:r>
        <w:rPr>
          <w:rFonts w:ascii="宋体" w:hAnsi="宋体"/>
          <w:sz w:val="24"/>
          <w:szCs w:val="24"/>
        </w:rPr>
        <w:t xml:space="preserve"> </w:t>
      </w:r>
      <w:r>
        <w:rPr>
          <w:rFonts w:hint="eastAsia" w:ascii="宋体" w:hAnsi="宋体"/>
          <w:sz w:val="24"/>
          <w:szCs w:val="24"/>
        </w:rPr>
        <w:t>2.2如上述租期起始日与乙方实际入住日不一致的，租期从乙方实际入住租用房屋之日起计算。</w:t>
      </w:r>
    </w:p>
    <w:p>
      <w:pPr>
        <w:spacing w:line="520" w:lineRule="exact"/>
        <w:ind w:firstLine="480" w:firstLineChars="200"/>
        <w:jc w:val="both"/>
        <w:rPr>
          <w:rFonts w:hint="eastAsia" w:ascii="宋体" w:hAnsi="宋体"/>
          <w:sz w:val="24"/>
          <w:szCs w:val="24"/>
        </w:rPr>
      </w:pPr>
      <w:r>
        <w:rPr>
          <w:rFonts w:hint="eastAsia" w:ascii="宋体" w:hAnsi="宋体"/>
          <w:sz w:val="24"/>
          <w:szCs w:val="24"/>
        </w:rPr>
        <w:t>2.3 若乙方申请装修免租期，减免租金的计算标准应按合同约定的首年房屋租金标准确定，即使乙方未在首年提出申请或实际享受装修免租期。</w:t>
      </w:r>
    </w:p>
    <w:p>
      <w:pPr>
        <w:spacing w:line="520" w:lineRule="exact"/>
        <w:ind w:firstLine="480" w:firstLineChars="200"/>
        <w:jc w:val="both"/>
        <w:rPr>
          <w:rFonts w:hint="eastAsia" w:ascii="宋体" w:hAnsi="宋体"/>
          <w:sz w:val="24"/>
          <w:szCs w:val="24"/>
        </w:rPr>
      </w:pPr>
      <w:r>
        <w:rPr>
          <w:rFonts w:hint="eastAsia" w:ascii="宋体" w:hAnsi="宋体"/>
          <w:sz w:val="24"/>
          <w:szCs w:val="24"/>
        </w:rPr>
        <w:t>租赁期间，非出现本合同约定的情况，乙方擅自解除本合同、提前退租，乙方已履行合同期限未过半的，应按首年租金标准补足前款约定的装修免租期期间的租金；乙方已履行合同期限过半的，应按首年租金标准补足前款约定的装修免租期期间的一半租金。该补足部分并非违约金，在乙方补足租金后，甲方仍有权根据合同约定要求乙方承担违约责任。</w:t>
      </w:r>
    </w:p>
    <w:p>
      <w:pPr>
        <w:spacing w:line="520" w:lineRule="exact"/>
        <w:ind w:firstLine="481" w:firstLineChars="200"/>
        <w:jc w:val="both"/>
        <w:rPr>
          <w:rFonts w:hint="eastAsia" w:ascii="宋体" w:hAnsi="宋体"/>
          <w:b/>
          <w:sz w:val="24"/>
          <w:szCs w:val="24"/>
        </w:rPr>
      </w:pPr>
      <w:r>
        <w:rPr>
          <w:rFonts w:hint="eastAsia" w:ascii="宋体" w:hAnsi="宋体"/>
          <w:b/>
          <w:sz w:val="24"/>
          <w:szCs w:val="24"/>
        </w:rPr>
        <w:t>第三条 用途</w:t>
      </w:r>
    </w:p>
    <w:p>
      <w:pPr>
        <w:spacing w:line="520" w:lineRule="exact"/>
        <w:ind w:firstLine="480" w:firstLineChars="200"/>
        <w:jc w:val="both"/>
        <w:rPr>
          <w:rFonts w:hint="eastAsia" w:ascii="宋体" w:hAnsi="宋体"/>
          <w:sz w:val="24"/>
          <w:szCs w:val="24"/>
        </w:rPr>
      </w:pPr>
      <w:r>
        <w:rPr>
          <w:rFonts w:ascii="宋体" w:hAnsi="宋体"/>
          <w:sz w:val="24"/>
          <w:szCs w:val="24"/>
        </w:rPr>
        <w:t xml:space="preserve"> </w:t>
      </w:r>
      <w:r>
        <w:rPr>
          <w:rFonts w:hint="eastAsia" w:ascii="宋体" w:hAnsi="宋体"/>
          <w:sz w:val="24"/>
          <w:szCs w:val="24"/>
        </w:rPr>
        <w:t>3.1乙方营业使用。具体房屋的使用安排由乙方决定。</w:t>
      </w:r>
    </w:p>
    <w:p>
      <w:pPr>
        <w:spacing w:line="520" w:lineRule="exact"/>
        <w:ind w:firstLine="481" w:firstLineChars="200"/>
        <w:jc w:val="both"/>
        <w:rPr>
          <w:rFonts w:hint="eastAsia" w:ascii="宋体" w:hAnsi="宋体"/>
          <w:b/>
          <w:sz w:val="24"/>
          <w:szCs w:val="24"/>
        </w:rPr>
      </w:pPr>
    </w:p>
    <w:p>
      <w:pPr>
        <w:spacing w:line="520" w:lineRule="exact"/>
        <w:ind w:firstLine="481" w:firstLineChars="200"/>
        <w:jc w:val="both"/>
        <w:rPr>
          <w:rFonts w:hint="eastAsia" w:ascii="宋体" w:hAnsi="宋体"/>
          <w:b/>
          <w:sz w:val="24"/>
          <w:szCs w:val="24"/>
        </w:rPr>
      </w:pPr>
      <w:r>
        <w:rPr>
          <w:rFonts w:ascii="宋体" w:hAnsi="宋体"/>
          <w:b/>
          <w:sz w:val="24"/>
          <w:szCs w:val="24"/>
        </w:rPr>
        <w:t xml:space="preserve"> </w:t>
      </w:r>
      <w:r>
        <w:rPr>
          <w:rFonts w:hint="eastAsia" w:ascii="宋体" w:hAnsi="宋体"/>
          <w:b/>
          <w:sz w:val="24"/>
          <w:szCs w:val="24"/>
        </w:rPr>
        <w:t>第四条 租金及支付方式</w:t>
      </w:r>
    </w:p>
    <w:p>
      <w:pPr>
        <w:spacing w:line="520" w:lineRule="exact"/>
        <w:ind w:firstLine="480" w:firstLineChars="200"/>
        <w:jc w:val="both"/>
        <w:rPr>
          <w:rFonts w:hint="eastAsia" w:ascii="宋体" w:hAnsi="宋体"/>
          <w:sz w:val="24"/>
          <w:szCs w:val="24"/>
        </w:rPr>
      </w:pPr>
      <w:r>
        <w:rPr>
          <w:rFonts w:ascii="宋体" w:hAnsi="宋体"/>
          <w:sz w:val="24"/>
          <w:szCs w:val="24"/>
        </w:rPr>
        <w:t xml:space="preserve"> </w:t>
      </w:r>
      <w:r>
        <w:rPr>
          <w:rFonts w:hint="eastAsia" w:ascii="宋体" w:hAnsi="宋体"/>
          <w:sz w:val="24"/>
          <w:szCs w:val="24"/>
        </w:rPr>
        <w:t>4.1</w:t>
      </w:r>
      <w:r>
        <w:rPr>
          <w:rFonts w:hint="eastAsia" w:ascii="宋体" w:hAnsi="宋体" w:cs="Arial"/>
          <w:sz w:val="24"/>
          <w:szCs w:val="24"/>
        </w:rPr>
        <w:t>本合同约定租赁期限内租金总额</w:t>
      </w:r>
      <w:r>
        <w:rPr>
          <w:rFonts w:hint="eastAsia" w:ascii="宋体" w:hAnsi="宋体"/>
          <w:sz w:val="24"/>
          <w:szCs w:val="24"/>
        </w:rPr>
        <w:t>（含税总价）为</w:t>
      </w:r>
      <w:r>
        <w:rPr>
          <w:rFonts w:hint="eastAsia" w:ascii="宋体" w:hAnsi="宋体" w:cs="Arial"/>
          <w:sz w:val="24"/>
          <w:szCs w:val="24"/>
        </w:rPr>
        <w:t>人民币（大写）_________元整，</w:t>
      </w:r>
      <w:r>
        <w:rPr>
          <w:rFonts w:ascii="Arial" w:hAnsi="Arial" w:cs="Arial"/>
          <w:sz w:val="24"/>
          <w:szCs w:val="24"/>
        </w:rPr>
        <w:t>¥</w:t>
      </w:r>
      <w:r>
        <w:rPr>
          <w:rFonts w:hint="eastAsia" w:ascii="宋体" w:hAnsi="宋体" w:cs="Arial"/>
          <w:sz w:val="24"/>
          <w:szCs w:val="24"/>
        </w:rPr>
        <w:t>（小写）</w:t>
      </w:r>
      <w:r>
        <w:rPr>
          <w:rFonts w:hint="eastAsia" w:ascii="宋体" w:hAnsi="宋体"/>
          <w:sz w:val="24"/>
          <w:szCs w:val="24"/>
          <w:u w:val="single"/>
        </w:rPr>
        <w:t xml:space="preserve">        </w:t>
      </w:r>
      <w:r>
        <w:rPr>
          <w:rFonts w:hint="eastAsia" w:ascii="宋体" w:hAnsi="宋体" w:cs="Arial"/>
          <w:sz w:val="24"/>
          <w:szCs w:val="24"/>
        </w:rPr>
        <w:t>，其中不含</w:t>
      </w:r>
      <w:r>
        <w:rPr>
          <w:rFonts w:hint="eastAsia" w:ascii="宋体" w:hAnsi="宋体" w:cs="Arial"/>
          <w:sz w:val="24"/>
          <w:szCs w:val="24"/>
          <w:lang w:val="en-GB"/>
        </w:rPr>
        <w:t>增值</w:t>
      </w:r>
      <w:r>
        <w:rPr>
          <w:rFonts w:hint="eastAsia" w:ascii="宋体" w:hAnsi="宋体" w:cs="Arial"/>
          <w:sz w:val="24"/>
          <w:szCs w:val="24"/>
        </w:rPr>
        <w:t>税价</w:t>
      </w:r>
      <w:r>
        <w:rPr>
          <w:rFonts w:hint="eastAsia" w:ascii="宋体" w:hAnsi="宋体" w:cs="Arial"/>
          <w:sz w:val="24"/>
          <w:szCs w:val="24"/>
          <w:u w:val="single"/>
        </w:rPr>
        <w:t xml:space="preserve">        </w:t>
      </w:r>
      <w:r>
        <w:rPr>
          <w:rFonts w:hint="eastAsia" w:ascii="宋体" w:hAnsi="宋体" w:cs="Arial"/>
          <w:sz w:val="24"/>
          <w:szCs w:val="24"/>
        </w:rPr>
        <w:t>元，增值税金额</w:t>
      </w:r>
      <w:r>
        <w:rPr>
          <w:rFonts w:hint="eastAsia" w:ascii="宋体" w:hAnsi="宋体" w:cs="Arial"/>
          <w:sz w:val="24"/>
          <w:szCs w:val="24"/>
          <w:u w:val="single"/>
        </w:rPr>
        <w:t xml:space="preserve">            </w:t>
      </w:r>
      <w:r>
        <w:rPr>
          <w:rFonts w:hint="eastAsia" w:ascii="宋体" w:hAnsi="宋体" w:cs="Arial"/>
          <w:sz w:val="24"/>
          <w:szCs w:val="24"/>
        </w:rPr>
        <w:t>元。</w:t>
      </w:r>
      <w:r>
        <w:rPr>
          <w:rFonts w:hint="eastAsia" w:ascii="宋体" w:hAnsi="宋体"/>
          <w:sz w:val="24"/>
          <w:szCs w:val="24"/>
        </w:rPr>
        <w:t>下述</w:t>
      </w:r>
      <w:r>
        <w:rPr>
          <w:rFonts w:hint="eastAsia" w:ascii="宋体" w:hAnsi="宋体" w:cs="宋体"/>
          <w:kern w:val="2"/>
          <w:sz w:val="24"/>
          <w:szCs w:val="24"/>
        </w:rPr>
        <w:t>租金（含税总价）已包括甲方因房屋出租所产生的包括税金（包括但不限于增值税等其他各项税款及附加税金或费用）在内的所有费用，</w:t>
      </w:r>
      <w:r>
        <w:rPr>
          <w:rFonts w:hint="eastAsia" w:ascii="宋体" w:hAnsi="宋体"/>
          <w:sz w:val="24"/>
          <w:szCs w:val="24"/>
        </w:rPr>
        <w:t>除本合同另有约定外，乙方不再支付其它费用：</w:t>
      </w:r>
    </w:p>
    <w:p>
      <w:pPr>
        <w:spacing w:line="520" w:lineRule="exact"/>
        <w:ind w:firstLine="480" w:firstLineChars="200"/>
        <w:jc w:val="both"/>
        <w:rPr>
          <w:rFonts w:hint="eastAsia" w:ascii="宋体" w:hAnsi="宋体" w:cs="Arial"/>
          <w:sz w:val="24"/>
          <w:szCs w:val="24"/>
        </w:rPr>
      </w:pPr>
      <w:r>
        <w:rPr>
          <w:rFonts w:hint="eastAsia" w:ascii="宋体" w:hAnsi="宋体"/>
          <w:sz w:val="24"/>
          <w:szCs w:val="24"/>
        </w:rPr>
        <w:t>第一年度的年租金（含税总价）为</w:t>
      </w:r>
      <w:r>
        <w:rPr>
          <w:rFonts w:hint="eastAsia" w:ascii="宋体" w:hAnsi="宋体" w:cs="Arial"/>
          <w:sz w:val="24"/>
          <w:szCs w:val="24"/>
        </w:rPr>
        <w:t>人民币（大写）_________元整，</w:t>
      </w:r>
      <w:r>
        <w:rPr>
          <w:rFonts w:ascii="Arial" w:hAnsi="Arial" w:cs="Arial"/>
          <w:sz w:val="24"/>
          <w:szCs w:val="24"/>
        </w:rPr>
        <w:t>¥</w:t>
      </w:r>
      <w:r>
        <w:rPr>
          <w:rFonts w:hint="eastAsia" w:ascii="宋体" w:hAnsi="宋体" w:cs="Arial"/>
          <w:sz w:val="24"/>
          <w:szCs w:val="24"/>
        </w:rPr>
        <w:t>（小写）</w:t>
      </w:r>
      <w:r>
        <w:rPr>
          <w:rFonts w:hint="eastAsia" w:ascii="宋体" w:hAnsi="宋体" w:cs="Arial"/>
          <w:sz w:val="24"/>
          <w:szCs w:val="24"/>
          <w:u w:val="single"/>
        </w:rPr>
        <w:t xml:space="preserve">         </w:t>
      </w:r>
      <w:r>
        <w:rPr>
          <w:rFonts w:hint="eastAsia" w:ascii="宋体" w:hAnsi="宋体" w:cs="Arial"/>
          <w:sz w:val="24"/>
          <w:szCs w:val="24"/>
        </w:rPr>
        <w:t>，其中不含</w:t>
      </w:r>
      <w:r>
        <w:rPr>
          <w:rFonts w:hint="eastAsia" w:ascii="宋体" w:hAnsi="宋体" w:cs="Arial"/>
          <w:sz w:val="24"/>
          <w:szCs w:val="24"/>
          <w:lang w:val="en-GB"/>
        </w:rPr>
        <w:t>增值</w:t>
      </w:r>
      <w:r>
        <w:rPr>
          <w:rFonts w:hint="eastAsia" w:ascii="宋体" w:hAnsi="宋体" w:cs="Arial"/>
          <w:sz w:val="24"/>
          <w:szCs w:val="24"/>
        </w:rPr>
        <w:t>税价</w:t>
      </w:r>
      <w:r>
        <w:rPr>
          <w:rFonts w:hint="eastAsia" w:ascii="宋体" w:hAnsi="宋体" w:cs="Arial"/>
          <w:sz w:val="24"/>
          <w:szCs w:val="24"/>
          <w:u w:val="single"/>
        </w:rPr>
        <w:t xml:space="preserve">      </w:t>
      </w:r>
      <w:r>
        <w:rPr>
          <w:rFonts w:hint="eastAsia" w:ascii="宋体" w:hAnsi="宋体" w:cs="Arial"/>
          <w:sz w:val="24"/>
          <w:szCs w:val="24"/>
        </w:rPr>
        <w:t>元，增值税金额</w:t>
      </w:r>
      <w:r>
        <w:rPr>
          <w:rFonts w:hint="eastAsia" w:ascii="宋体" w:hAnsi="宋体" w:cs="Arial"/>
          <w:sz w:val="24"/>
          <w:szCs w:val="24"/>
          <w:u w:val="single"/>
        </w:rPr>
        <w:t xml:space="preserve">       </w:t>
      </w:r>
      <w:r>
        <w:rPr>
          <w:rFonts w:hint="eastAsia" w:ascii="宋体" w:hAnsi="宋体" w:cs="Arial"/>
          <w:sz w:val="24"/>
          <w:szCs w:val="24"/>
        </w:rPr>
        <w:t>元。</w:t>
      </w:r>
    </w:p>
    <w:p>
      <w:pPr>
        <w:spacing w:line="520" w:lineRule="exact"/>
        <w:ind w:firstLine="480" w:firstLineChars="200"/>
        <w:jc w:val="both"/>
        <w:rPr>
          <w:rFonts w:hint="eastAsia" w:ascii="宋体" w:hAnsi="宋体" w:cs="Arial"/>
          <w:sz w:val="24"/>
          <w:szCs w:val="24"/>
        </w:rPr>
      </w:pPr>
      <w:r>
        <w:rPr>
          <w:rFonts w:hint="eastAsia" w:ascii="宋体" w:hAnsi="宋体"/>
          <w:sz w:val="24"/>
          <w:szCs w:val="24"/>
        </w:rPr>
        <w:t>第二年度的年租金（含税总价）为</w:t>
      </w:r>
      <w:r>
        <w:rPr>
          <w:rFonts w:hint="eastAsia" w:ascii="宋体" w:hAnsi="宋体" w:cs="Arial"/>
          <w:sz w:val="24"/>
          <w:szCs w:val="24"/>
        </w:rPr>
        <w:t>人民币（大写）_________元整，</w:t>
      </w:r>
      <w:r>
        <w:rPr>
          <w:rFonts w:ascii="Arial" w:hAnsi="Arial" w:cs="Arial"/>
          <w:sz w:val="24"/>
          <w:szCs w:val="24"/>
        </w:rPr>
        <w:t>¥</w:t>
      </w:r>
      <w:r>
        <w:rPr>
          <w:rFonts w:hint="eastAsia" w:ascii="宋体" w:hAnsi="宋体" w:cs="Arial"/>
          <w:sz w:val="24"/>
          <w:szCs w:val="24"/>
        </w:rPr>
        <w:t>（小写）</w:t>
      </w:r>
      <w:r>
        <w:rPr>
          <w:rFonts w:hint="eastAsia" w:ascii="宋体" w:hAnsi="宋体" w:cs="Arial"/>
          <w:sz w:val="24"/>
          <w:szCs w:val="24"/>
          <w:u w:val="single"/>
        </w:rPr>
        <w:t xml:space="preserve">         </w:t>
      </w:r>
      <w:r>
        <w:rPr>
          <w:rFonts w:hint="eastAsia" w:ascii="宋体" w:hAnsi="宋体" w:cs="Arial"/>
          <w:sz w:val="24"/>
          <w:szCs w:val="24"/>
        </w:rPr>
        <w:t>，其中不含</w:t>
      </w:r>
      <w:r>
        <w:rPr>
          <w:rFonts w:hint="eastAsia" w:ascii="宋体" w:hAnsi="宋体" w:cs="Arial"/>
          <w:sz w:val="24"/>
          <w:szCs w:val="24"/>
          <w:lang w:val="en-GB"/>
        </w:rPr>
        <w:t>增值</w:t>
      </w:r>
      <w:r>
        <w:rPr>
          <w:rFonts w:hint="eastAsia" w:ascii="宋体" w:hAnsi="宋体" w:cs="Arial"/>
          <w:sz w:val="24"/>
          <w:szCs w:val="24"/>
        </w:rPr>
        <w:t>税价</w:t>
      </w:r>
      <w:r>
        <w:rPr>
          <w:rFonts w:hint="eastAsia" w:ascii="宋体" w:hAnsi="宋体" w:cs="Arial"/>
          <w:sz w:val="24"/>
          <w:szCs w:val="24"/>
          <w:u w:val="single"/>
        </w:rPr>
        <w:t xml:space="preserve">      </w:t>
      </w:r>
      <w:r>
        <w:rPr>
          <w:rFonts w:hint="eastAsia" w:ascii="宋体" w:hAnsi="宋体" w:cs="Arial"/>
          <w:sz w:val="24"/>
          <w:szCs w:val="24"/>
        </w:rPr>
        <w:t>元，增值税金额</w:t>
      </w:r>
      <w:r>
        <w:rPr>
          <w:rFonts w:hint="eastAsia" w:ascii="宋体" w:hAnsi="宋体" w:cs="Arial"/>
          <w:sz w:val="24"/>
          <w:szCs w:val="24"/>
          <w:u w:val="single"/>
        </w:rPr>
        <w:t xml:space="preserve">       </w:t>
      </w:r>
      <w:r>
        <w:rPr>
          <w:rFonts w:hint="eastAsia" w:ascii="宋体" w:hAnsi="宋体" w:cs="Arial"/>
          <w:sz w:val="24"/>
          <w:szCs w:val="24"/>
        </w:rPr>
        <w:t>元。</w:t>
      </w:r>
    </w:p>
    <w:p>
      <w:pPr>
        <w:spacing w:line="520" w:lineRule="exact"/>
        <w:ind w:firstLine="480" w:firstLineChars="200"/>
        <w:jc w:val="both"/>
        <w:rPr>
          <w:rFonts w:hint="eastAsia" w:ascii="宋体" w:hAnsi="宋体" w:cs="Arial"/>
          <w:sz w:val="24"/>
          <w:szCs w:val="24"/>
        </w:rPr>
      </w:pPr>
      <w:r>
        <w:rPr>
          <w:rFonts w:hint="eastAsia" w:ascii="宋体" w:hAnsi="宋体" w:cs="Arial"/>
          <w:sz w:val="24"/>
          <w:szCs w:val="24"/>
        </w:rPr>
        <w:t>……</w:t>
      </w:r>
    </w:p>
    <w:p>
      <w:pPr>
        <w:spacing w:line="520" w:lineRule="exact"/>
        <w:ind w:firstLine="480" w:firstLineChars="200"/>
        <w:jc w:val="both"/>
        <w:rPr>
          <w:rFonts w:hint="eastAsia" w:ascii="宋体" w:hAnsi="宋体"/>
          <w:sz w:val="24"/>
          <w:szCs w:val="24"/>
        </w:rPr>
      </w:pPr>
      <w:r>
        <w:rPr>
          <w:rFonts w:ascii="宋体" w:hAnsi="宋体"/>
          <w:sz w:val="24"/>
          <w:szCs w:val="24"/>
        </w:rPr>
        <w:t xml:space="preserve"> </w:t>
      </w:r>
      <w:r>
        <w:rPr>
          <w:rFonts w:hint="eastAsia" w:ascii="宋体" w:hAnsi="宋体"/>
          <w:sz w:val="24"/>
          <w:szCs w:val="24"/>
        </w:rPr>
        <w:t>4.2年租金分</w:t>
      </w:r>
      <w:r>
        <w:rPr>
          <w:rFonts w:hint="eastAsia" w:ascii="宋体" w:hAnsi="宋体" w:cs="Arial"/>
          <w:sz w:val="24"/>
          <w:szCs w:val="24"/>
          <w:u w:val="single"/>
        </w:rPr>
        <w:t xml:space="preserve">       </w:t>
      </w:r>
      <w:r>
        <w:rPr>
          <w:rFonts w:hint="eastAsia" w:ascii="宋体" w:hAnsi="宋体"/>
          <w:sz w:val="24"/>
          <w:szCs w:val="24"/>
        </w:rPr>
        <w:t>次支付，具体支付时间为</w:t>
      </w:r>
      <w:r>
        <w:rPr>
          <w:rFonts w:ascii="宋体" w:hAnsi="宋体"/>
          <w:sz w:val="24"/>
          <w:szCs w:val="24"/>
          <w:u w:val="single"/>
        </w:rPr>
        <w:t xml:space="preserve">        </w:t>
      </w:r>
      <w:r>
        <w:rPr>
          <w:rFonts w:hint="eastAsia" w:ascii="宋体" w:hAnsi="宋体"/>
          <w:sz w:val="24"/>
          <w:szCs w:val="24"/>
        </w:rPr>
        <w:t>，以</w:t>
      </w:r>
      <w:r>
        <w:rPr>
          <w:rFonts w:hint="eastAsia" w:ascii="宋体" w:hAnsi="宋体" w:cs="Arial"/>
          <w:sz w:val="24"/>
          <w:szCs w:val="24"/>
          <w:u w:val="single"/>
        </w:rPr>
        <w:t xml:space="preserve">         </w:t>
      </w:r>
      <w:r>
        <w:rPr>
          <w:rFonts w:hint="eastAsia" w:ascii="宋体" w:hAnsi="宋体"/>
          <w:sz w:val="24"/>
          <w:szCs w:val="24"/>
        </w:rPr>
        <w:t>方式支付。</w:t>
      </w:r>
    </w:p>
    <w:p>
      <w:pPr>
        <w:spacing w:line="520" w:lineRule="exact"/>
        <w:ind w:firstLine="480" w:firstLineChars="200"/>
        <w:rPr>
          <w:rFonts w:hint="eastAsia" w:ascii="宋体" w:hAnsi="宋体"/>
          <w:sz w:val="24"/>
          <w:szCs w:val="24"/>
        </w:rPr>
      </w:pPr>
      <w:r>
        <w:rPr>
          <w:rFonts w:ascii="宋体" w:hAnsi="宋体"/>
          <w:sz w:val="24"/>
          <w:szCs w:val="24"/>
        </w:rPr>
        <w:t xml:space="preserve"> </w:t>
      </w:r>
      <w:r>
        <w:rPr>
          <w:rFonts w:hint="eastAsia" w:ascii="宋体" w:hAnsi="宋体"/>
          <w:sz w:val="24"/>
          <w:szCs w:val="24"/>
        </w:rPr>
        <w:t>4.3甲方租金收取账户：</w:t>
      </w:r>
    </w:p>
    <w:p>
      <w:pPr>
        <w:spacing w:line="520" w:lineRule="exact"/>
        <w:ind w:firstLine="960" w:firstLineChars="400"/>
        <w:rPr>
          <w:rFonts w:hint="eastAsia" w:ascii="宋体" w:hAnsi="宋体"/>
          <w:sz w:val="24"/>
          <w:szCs w:val="24"/>
        </w:rPr>
      </w:pPr>
      <w:r>
        <w:rPr>
          <w:rFonts w:hint="eastAsia" w:ascii="宋体" w:hAnsi="宋体"/>
          <w:sz w:val="24"/>
          <w:szCs w:val="24"/>
        </w:rPr>
        <w:t xml:space="preserve">开户银行：                            </w:t>
      </w:r>
    </w:p>
    <w:p>
      <w:pPr>
        <w:spacing w:line="520" w:lineRule="exact"/>
        <w:ind w:firstLine="960" w:firstLineChars="400"/>
        <w:rPr>
          <w:rFonts w:hint="eastAsia" w:ascii="宋体" w:hAnsi="宋体"/>
          <w:sz w:val="24"/>
          <w:szCs w:val="24"/>
        </w:rPr>
      </w:pPr>
      <w:r>
        <w:rPr>
          <w:rFonts w:hint="eastAsia" w:ascii="宋体" w:hAnsi="宋体"/>
          <w:sz w:val="24"/>
          <w:szCs w:val="24"/>
        </w:rPr>
        <w:t xml:space="preserve">银行账号： </w:t>
      </w:r>
      <w:r>
        <w:rPr>
          <w:rFonts w:hint="eastAsia" w:ascii="宋体" w:hAnsi="宋体"/>
          <w:sz w:val="32"/>
          <w:szCs w:val="32"/>
          <w:u w:val="single"/>
        </w:rPr>
        <w:t xml:space="preserve">                           </w:t>
      </w:r>
      <w:r>
        <w:rPr>
          <w:rFonts w:ascii="宋体" w:hAnsi="宋体"/>
          <w:sz w:val="24"/>
          <w:szCs w:val="24"/>
        </w:rPr>
        <w:t xml:space="preserve">             </w:t>
      </w:r>
      <w:r>
        <w:rPr>
          <w:rFonts w:hint="eastAsia" w:ascii="宋体" w:hAnsi="宋体"/>
          <w:sz w:val="24"/>
          <w:szCs w:val="24"/>
        </w:rPr>
        <w:t xml:space="preserve">  </w:t>
      </w:r>
    </w:p>
    <w:p>
      <w:pPr>
        <w:spacing w:line="520" w:lineRule="exact"/>
        <w:ind w:firstLine="600" w:firstLineChars="250"/>
        <w:jc w:val="both"/>
        <w:rPr>
          <w:rFonts w:hint="eastAsia" w:ascii="宋体" w:hAnsi="宋体" w:cs="宋体"/>
          <w:kern w:val="2"/>
          <w:sz w:val="24"/>
          <w:szCs w:val="24"/>
        </w:rPr>
      </w:pPr>
      <w:r>
        <w:rPr>
          <w:rFonts w:hint="eastAsia" w:ascii="宋体" w:hAnsi="宋体"/>
          <w:sz w:val="24"/>
          <w:szCs w:val="24"/>
        </w:rPr>
        <w:t>4.4</w:t>
      </w:r>
      <w:r>
        <w:rPr>
          <w:rFonts w:hint="eastAsia" w:ascii="宋体" w:hAnsi="宋体" w:cs="宋体"/>
          <w:kern w:val="2"/>
          <w:sz w:val="24"/>
          <w:szCs w:val="24"/>
        </w:rPr>
        <w:t>发票</w:t>
      </w:r>
    </w:p>
    <w:p>
      <w:pPr>
        <w:spacing w:line="520" w:lineRule="exact"/>
        <w:ind w:firstLine="600" w:firstLineChars="250"/>
        <w:jc w:val="both"/>
        <w:rPr>
          <w:rFonts w:hint="eastAsia" w:ascii="宋体" w:hAnsi="宋体" w:cs="宋体"/>
          <w:kern w:val="2"/>
          <w:sz w:val="24"/>
          <w:szCs w:val="24"/>
        </w:rPr>
      </w:pPr>
      <w:r>
        <w:rPr>
          <w:rFonts w:hint="eastAsia" w:ascii="宋体" w:hAnsi="宋体" w:cs="宋体"/>
          <w:kern w:val="2"/>
          <w:sz w:val="24"/>
          <w:szCs w:val="24"/>
        </w:rPr>
        <w:t>4.4.1在乙方支付租金前，甲方应向乙方出具合法有效的增值税专用发票。其中，如甲方为一般纳税人，应向乙方开具增值税</w:t>
      </w:r>
      <w:r>
        <w:rPr>
          <w:rFonts w:hint="eastAsia" w:ascii="宋体" w:hAnsi="宋体"/>
          <w:sz w:val="24"/>
          <w:szCs w:val="24"/>
        </w:rPr>
        <w:t>专用发票；如</w:t>
      </w:r>
      <w:r>
        <w:rPr>
          <w:rFonts w:hint="eastAsia" w:ascii="宋体" w:hAnsi="宋体"/>
          <w:bCs/>
          <w:kern w:val="2"/>
          <w:sz w:val="24"/>
          <w:szCs w:val="24"/>
        </w:rPr>
        <w:t>甲方</w:t>
      </w:r>
      <w:r>
        <w:rPr>
          <w:rFonts w:hint="eastAsia" w:ascii="宋体" w:hAnsi="宋体"/>
          <w:sz w:val="24"/>
          <w:szCs w:val="24"/>
        </w:rPr>
        <w:t>为小规模纳税人、个人或其他纳税主体，须要求税务局代开增值税专用发票。甲方须在增值税专用发票开具后</w:t>
      </w:r>
      <w:r>
        <w:rPr>
          <w:rFonts w:ascii="宋体" w:hAnsi="宋体"/>
          <w:sz w:val="24"/>
          <w:szCs w:val="24"/>
          <w:u w:val="single"/>
        </w:rPr>
        <w:t xml:space="preserve">   </w:t>
      </w:r>
      <w:r>
        <w:rPr>
          <w:rFonts w:hint="eastAsia" w:ascii="宋体" w:hAnsi="宋体"/>
          <w:sz w:val="24"/>
          <w:szCs w:val="24"/>
          <w:u w:val="single"/>
        </w:rPr>
        <w:t>20</w:t>
      </w:r>
      <w:r>
        <w:rPr>
          <w:rFonts w:ascii="宋体" w:hAnsi="宋体"/>
          <w:sz w:val="24"/>
          <w:szCs w:val="24"/>
          <w:u w:val="single"/>
        </w:rPr>
        <w:t xml:space="preserve">  </w:t>
      </w:r>
      <w:r>
        <w:rPr>
          <w:rFonts w:hint="eastAsia" w:ascii="宋体" w:hAnsi="宋体"/>
          <w:sz w:val="24"/>
          <w:szCs w:val="24"/>
        </w:rPr>
        <w:t>个自然日（原则上不超过</w:t>
      </w:r>
      <w:r>
        <w:rPr>
          <w:rFonts w:hint="eastAsia" w:ascii="宋体" w:hAnsi="宋体"/>
          <w:kern w:val="2"/>
          <w:sz w:val="24"/>
          <w:szCs w:val="24"/>
        </w:rPr>
        <w:t>20</w:t>
      </w:r>
      <w:r>
        <w:rPr>
          <w:rFonts w:hint="eastAsia" w:ascii="宋体" w:hAnsi="宋体"/>
          <w:sz w:val="24"/>
          <w:szCs w:val="24"/>
        </w:rPr>
        <w:t>个自然日）内，将增值税专用发票提交至乙方。</w:t>
      </w:r>
      <w:r>
        <w:rPr>
          <w:rFonts w:hint="eastAsia" w:ascii="宋体" w:hAnsi="宋体"/>
          <w:kern w:val="2"/>
          <w:sz w:val="24"/>
          <w:szCs w:val="24"/>
        </w:rPr>
        <w:t>如甲方未及时提交本合同约定增值税专用发票，乙方有权不支付本合同项下租金。</w:t>
      </w:r>
    </w:p>
    <w:p>
      <w:pPr>
        <w:spacing w:line="520" w:lineRule="exact"/>
        <w:ind w:firstLine="600" w:firstLineChars="250"/>
        <w:jc w:val="both"/>
        <w:rPr>
          <w:rFonts w:hint="eastAsia" w:ascii="宋体" w:hAnsi="宋体" w:cs="宋体"/>
          <w:kern w:val="2"/>
          <w:sz w:val="24"/>
          <w:szCs w:val="24"/>
        </w:rPr>
      </w:pPr>
      <w:r>
        <w:rPr>
          <w:rFonts w:hint="eastAsia" w:ascii="宋体" w:hAnsi="宋体"/>
          <w:kern w:val="2"/>
          <w:sz w:val="24"/>
          <w:szCs w:val="24"/>
        </w:rPr>
        <w:t>4.4.2甲方开具的增值税专用发票符合以下情形之一的，乙方有权延迟支付应付款项，并要求甲方重新提供，且不承担任何违约责任，甲方各项义务仍按合同约定履行，</w:t>
      </w:r>
      <w:r>
        <w:rPr>
          <w:rFonts w:ascii="宋体" w:hAnsi="宋体"/>
          <w:kern w:val="2"/>
          <w:sz w:val="24"/>
          <w:szCs w:val="24"/>
        </w:rPr>
        <w:t>且须向乙方重新开具增值税专用发票</w:t>
      </w:r>
      <w:r>
        <w:rPr>
          <w:rFonts w:hint="eastAsia" w:ascii="宋体" w:hAnsi="宋体"/>
          <w:kern w:val="2"/>
          <w:sz w:val="24"/>
          <w:szCs w:val="24"/>
        </w:rPr>
        <w:t>：</w:t>
      </w:r>
    </w:p>
    <w:p>
      <w:pPr>
        <w:spacing w:line="520" w:lineRule="exact"/>
        <w:ind w:firstLine="600" w:firstLineChars="250"/>
        <w:jc w:val="both"/>
        <w:rPr>
          <w:rFonts w:hint="eastAsia" w:ascii="宋体" w:hAnsi="宋体" w:cs="宋体"/>
          <w:kern w:val="2"/>
          <w:sz w:val="24"/>
          <w:szCs w:val="24"/>
        </w:rPr>
      </w:pPr>
      <w:r>
        <w:rPr>
          <w:rFonts w:ascii="宋体" w:hAnsi="宋体"/>
          <w:kern w:val="2"/>
          <w:sz w:val="24"/>
          <w:szCs w:val="24"/>
        </w:rPr>
        <w:fldChar w:fldCharType="begin"/>
      </w:r>
      <w:r>
        <w:rPr>
          <w:rFonts w:ascii="宋体" w:hAnsi="宋体"/>
          <w:kern w:val="2"/>
          <w:sz w:val="24"/>
          <w:szCs w:val="24"/>
        </w:rPr>
        <w:instrText xml:space="preserve"> </w:instrText>
      </w:r>
      <w:r>
        <w:rPr>
          <w:rFonts w:hint="eastAsia" w:ascii="宋体" w:hAnsi="宋体"/>
          <w:kern w:val="2"/>
          <w:sz w:val="24"/>
          <w:szCs w:val="24"/>
        </w:rPr>
        <w:instrText xml:space="preserve">= 1 \* GB3</w:instrText>
      </w:r>
      <w:r>
        <w:rPr>
          <w:rFonts w:ascii="宋体" w:hAnsi="宋体"/>
          <w:kern w:val="2"/>
          <w:sz w:val="24"/>
          <w:szCs w:val="24"/>
        </w:rPr>
        <w:instrText xml:space="preserve"> </w:instrText>
      </w:r>
      <w:r>
        <w:rPr>
          <w:rFonts w:ascii="宋体" w:hAnsi="宋体"/>
          <w:kern w:val="2"/>
          <w:sz w:val="24"/>
          <w:szCs w:val="24"/>
        </w:rPr>
        <w:fldChar w:fldCharType="separate"/>
      </w:r>
      <w:r>
        <w:rPr>
          <w:rFonts w:hint="eastAsia" w:ascii="宋体" w:hAnsi="宋体"/>
          <w:kern w:val="2"/>
          <w:sz w:val="24"/>
          <w:szCs w:val="24"/>
        </w:rPr>
        <w:t>①</w:t>
      </w:r>
      <w:r>
        <w:rPr>
          <w:rFonts w:ascii="宋体" w:hAnsi="宋体"/>
          <w:kern w:val="2"/>
          <w:sz w:val="24"/>
          <w:szCs w:val="24"/>
        </w:rPr>
        <w:fldChar w:fldCharType="end"/>
      </w:r>
      <w:r>
        <w:rPr>
          <w:rFonts w:hint="eastAsia" w:ascii="宋体" w:hAnsi="宋体"/>
          <w:kern w:val="2"/>
          <w:sz w:val="24"/>
          <w:szCs w:val="24"/>
        </w:rPr>
        <w:t>开具虚假、作废、无效发票或因违反国家法律法规开具、提供发票的；</w:t>
      </w:r>
    </w:p>
    <w:p>
      <w:pPr>
        <w:spacing w:line="520" w:lineRule="exact"/>
        <w:ind w:firstLine="600" w:firstLineChars="250"/>
        <w:jc w:val="both"/>
        <w:rPr>
          <w:rFonts w:hint="eastAsia" w:ascii="宋体" w:hAnsi="宋体" w:cs="宋体"/>
          <w:kern w:val="2"/>
          <w:sz w:val="24"/>
          <w:szCs w:val="24"/>
        </w:rPr>
      </w:pPr>
      <w:r>
        <w:rPr>
          <w:rFonts w:ascii="宋体" w:hAnsi="宋体"/>
          <w:kern w:val="2"/>
          <w:sz w:val="24"/>
          <w:szCs w:val="24"/>
        </w:rPr>
        <w:fldChar w:fldCharType="begin"/>
      </w:r>
      <w:r>
        <w:rPr>
          <w:rFonts w:ascii="宋体" w:hAnsi="宋体"/>
          <w:kern w:val="2"/>
          <w:sz w:val="24"/>
          <w:szCs w:val="24"/>
        </w:rPr>
        <w:instrText xml:space="preserve"> </w:instrText>
      </w:r>
      <w:r>
        <w:rPr>
          <w:rFonts w:hint="eastAsia" w:ascii="宋体" w:hAnsi="宋体"/>
          <w:kern w:val="2"/>
          <w:sz w:val="24"/>
          <w:szCs w:val="24"/>
        </w:rPr>
        <w:instrText xml:space="preserve">= 2 \* GB3</w:instrText>
      </w:r>
      <w:r>
        <w:rPr>
          <w:rFonts w:ascii="宋体" w:hAnsi="宋体"/>
          <w:kern w:val="2"/>
          <w:sz w:val="24"/>
          <w:szCs w:val="24"/>
        </w:rPr>
        <w:instrText xml:space="preserve"> </w:instrText>
      </w:r>
      <w:r>
        <w:rPr>
          <w:rFonts w:ascii="宋体" w:hAnsi="宋体"/>
          <w:kern w:val="2"/>
          <w:sz w:val="24"/>
          <w:szCs w:val="24"/>
        </w:rPr>
        <w:fldChar w:fldCharType="separate"/>
      </w:r>
      <w:r>
        <w:rPr>
          <w:rFonts w:hint="eastAsia" w:ascii="宋体" w:hAnsi="宋体"/>
          <w:kern w:val="2"/>
          <w:sz w:val="24"/>
          <w:szCs w:val="24"/>
        </w:rPr>
        <w:t>②</w:t>
      </w:r>
      <w:r>
        <w:rPr>
          <w:rFonts w:ascii="宋体" w:hAnsi="宋体"/>
          <w:kern w:val="2"/>
          <w:sz w:val="24"/>
          <w:szCs w:val="24"/>
        </w:rPr>
        <w:fldChar w:fldCharType="end"/>
      </w:r>
      <w:r>
        <w:rPr>
          <w:rFonts w:hint="eastAsia" w:ascii="宋体" w:hAnsi="宋体"/>
          <w:kern w:val="2"/>
          <w:sz w:val="24"/>
          <w:szCs w:val="24"/>
        </w:rPr>
        <w:t>开具发票种类错误或开具发票税率与合同约定或法律规定应适用的增值税税率不符的；</w:t>
      </w:r>
    </w:p>
    <w:p>
      <w:pPr>
        <w:spacing w:line="520" w:lineRule="exact"/>
        <w:ind w:firstLine="600" w:firstLineChars="250"/>
        <w:jc w:val="both"/>
        <w:rPr>
          <w:rFonts w:hint="eastAsia" w:ascii="宋体" w:hAnsi="宋体" w:cs="宋体"/>
          <w:kern w:val="2"/>
          <w:sz w:val="24"/>
          <w:szCs w:val="24"/>
        </w:rPr>
      </w:pPr>
      <w:r>
        <w:rPr>
          <w:rFonts w:ascii="宋体" w:hAnsi="宋体"/>
          <w:kern w:val="2"/>
          <w:sz w:val="24"/>
          <w:szCs w:val="24"/>
        </w:rPr>
        <w:fldChar w:fldCharType="begin"/>
      </w:r>
      <w:r>
        <w:rPr>
          <w:rFonts w:ascii="宋体" w:hAnsi="宋体"/>
          <w:kern w:val="2"/>
          <w:sz w:val="24"/>
          <w:szCs w:val="24"/>
        </w:rPr>
        <w:instrText xml:space="preserve"> </w:instrText>
      </w:r>
      <w:r>
        <w:rPr>
          <w:rFonts w:hint="eastAsia" w:ascii="宋体" w:hAnsi="宋体"/>
          <w:kern w:val="2"/>
          <w:sz w:val="24"/>
          <w:szCs w:val="24"/>
        </w:rPr>
        <w:instrText xml:space="preserve">= 3 \* GB3</w:instrText>
      </w:r>
      <w:r>
        <w:rPr>
          <w:rFonts w:ascii="宋体" w:hAnsi="宋体"/>
          <w:kern w:val="2"/>
          <w:sz w:val="24"/>
          <w:szCs w:val="24"/>
        </w:rPr>
        <w:instrText xml:space="preserve"> </w:instrText>
      </w:r>
      <w:r>
        <w:rPr>
          <w:rFonts w:ascii="宋体" w:hAnsi="宋体"/>
          <w:kern w:val="2"/>
          <w:sz w:val="24"/>
          <w:szCs w:val="24"/>
        </w:rPr>
        <w:fldChar w:fldCharType="separate"/>
      </w:r>
      <w:r>
        <w:rPr>
          <w:rFonts w:hint="eastAsia" w:ascii="宋体" w:hAnsi="宋体"/>
          <w:kern w:val="2"/>
          <w:sz w:val="24"/>
          <w:szCs w:val="24"/>
        </w:rPr>
        <w:t>③</w:t>
      </w:r>
      <w:r>
        <w:rPr>
          <w:rFonts w:ascii="宋体" w:hAnsi="宋体"/>
          <w:kern w:val="2"/>
          <w:sz w:val="24"/>
          <w:szCs w:val="24"/>
        </w:rPr>
        <w:fldChar w:fldCharType="end"/>
      </w:r>
      <w:r>
        <w:rPr>
          <w:rFonts w:hint="eastAsia" w:ascii="宋体" w:hAnsi="宋体"/>
          <w:kern w:val="2"/>
          <w:sz w:val="24"/>
          <w:szCs w:val="24"/>
        </w:rPr>
        <w:t>发票信息错误的；</w:t>
      </w:r>
    </w:p>
    <w:p>
      <w:pPr>
        <w:spacing w:line="520" w:lineRule="exact"/>
        <w:ind w:firstLine="600" w:firstLineChars="250"/>
        <w:jc w:val="both"/>
        <w:rPr>
          <w:rFonts w:hint="eastAsia" w:ascii="宋体" w:hAnsi="宋体" w:cs="宋体"/>
          <w:kern w:val="2"/>
          <w:sz w:val="24"/>
          <w:szCs w:val="24"/>
        </w:rPr>
      </w:pPr>
      <w:r>
        <w:rPr>
          <w:rFonts w:ascii="宋体" w:hAnsi="宋体"/>
          <w:kern w:val="2"/>
          <w:sz w:val="24"/>
          <w:szCs w:val="24"/>
        </w:rPr>
        <w:fldChar w:fldCharType="begin"/>
      </w:r>
      <w:r>
        <w:rPr>
          <w:rFonts w:ascii="宋体" w:hAnsi="宋体"/>
          <w:kern w:val="2"/>
          <w:sz w:val="24"/>
          <w:szCs w:val="24"/>
        </w:rPr>
        <w:instrText xml:space="preserve"> </w:instrText>
      </w:r>
      <w:r>
        <w:rPr>
          <w:rFonts w:hint="eastAsia" w:ascii="宋体" w:hAnsi="宋体"/>
          <w:kern w:val="2"/>
          <w:sz w:val="24"/>
          <w:szCs w:val="24"/>
        </w:rPr>
        <w:instrText xml:space="preserve">= 4 \* GB3</w:instrText>
      </w:r>
      <w:r>
        <w:rPr>
          <w:rFonts w:ascii="宋体" w:hAnsi="宋体"/>
          <w:kern w:val="2"/>
          <w:sz w:val="24"/>
          <w:szCs w:val="24"/>
        </w:rPr>
        <w:instrText xml:space="preserve"> </w:instrText>
      </w:r>
      <w:r>
        <w:rPr>
          <w:rFonts w:ascii="宋体" w:hAnsi="宋体"/>
          <w:kern w:val="2"/>
          <w:sz w:val="24"/>
          <w:szCs w:val="24"/>
        </w:rPr>
        <w:fldChar w:fldCharType="separate"/>
      </w:r>
      <w:r>
        <w:rPr>
          <w:rFonts w:hint="eastAsia" w:ascii="宋体" w:hAnsi="宋体"/>
          <w:kern w:val="2"/>
          <w:sz w:val="24"/>
          <w:szCs w:val="24"/>
        </w:rPr>
        <w:t>④</w:t>
      </w:r>
      <w:r>
        <w:rPr>
          <w:rFonts w:ascii="宋体" w:hAnsi="宋体"/>
          <w:kern w:val="2"/>
          <w:sz w:val="24"/>
          <w:szCs w:val="24"/>
        </w:rPr>
        <w:fldChar w:fldCharType="end"/>
      </w:r>
      <w:r>
        <w:rPr>
          <w:rFonts w:hint="eastAsia" w:ascii="宋体" w:hAnsi="宋体"/>
          <w:kern w:val="2"/>
          <w:sz w:val="24"/>
          <w:szCs w:val="24"/>
        </w:rPr>
        <w:t>因甲方延迟送达、开具错误等原因造成发票认证失败的其他情况；</w:t>
      </w:r>
    </w:p>
    <w:p>
      <w:pPr>
        <w:spacing w:line="520" w:lineRule="exact"/>
        <w:ind w:firstLine="600" w:firstLineChars="250"/>
        <w:jc w:val="both"/>
        <w:rPr>
          <w:rFonts w:hint="eastAsia" w:ascii="宋体" w:hAnsi="宋体"/>
          <w:kern w:val="2"/>
          <w:sz w:val="24"/>
          <w:szCs w:val="24"/>
        </w:rPr>
      </w:pPr>
      <w:r>
        <w:rPr>
          <w:rFonts w:hint="eastAsia" w:ascii="宋体" w:hAnsi="宋体"/>
          <w:kern w:val="2"/>
          <w:sz w:val="24"/>
          <w:szCs w:val="24"/>
        </w:rPr>
        <w:t>如甲方拒绝重新提供或提供的发票仍不符合法律法规和监管规定的要求，乙方有权单方解除本合同，并要求甲方承担由此对乙方造成的全部损失。</w:t>
      </w:r>
    </w:p>
    <w:p>
      <w:pPr>
        <w:spacing w:line="520" w:lineRule="exact"/>
        <w:ind w:firstLine="600" w:firstLineChars="250"/>
        <w:rPr>
          <w:rFonts w:hint="eastAsia" w:ascii="宋体" w:hAnsi="宋体" w:cs="宋体"/>
          <w:kern w:val="2"/>
          <w:sz w:val="24"/>
          <w:szCs w:val="24"/>
        </w:rPr>
      </w:pPr>
      <w:r>
        <w:rPr>
          <w:rFonts w:hint="eastAsia" w:ascii="宋体" w:hAnsi="宋体"/>
          <w:kern w:val="2"/>
          <w:sz w:val="24"/>
          <w:szCs w:val="24"/>
        </w:rPr>
        <w:t>4.5租赁期限内，因国家政策或甲方纳税人资质变化导致本合同项下增值税税率及增值税金额发生调整的，</w:t>
      </w:r>
      <w:r>
        <w:rPr>
          <w:rFonts w:hint="eastAsia" w:ascii="宋体" w:hAnsi="宋体" w:cs="Arial"/>
          <w:kern w:val="2"/>
          <w:sz w:val="24"/>
          <w:szCs w:val="24"/>
        </w:rPr>
        <w:t>双方同意按照调整后的</w:t>
      </w:r>
      <w:r>
        <w:rPr>
          <w:rFonts w:hint="eastAsia" w:ascii="宋体" w:hAnsi="宋体"/>
          <w:kern w:val="2"/>
          <w:sz w:val="24"/>
          <w:szCs w:val="24"/>
        </w:rPr>
        <w:t>增值税税率及增值税金额对本合同第四条约定相关租金（含税总价）进行调整，并以补充协议方式予以确认，但</w:t>
      </w:r>
      <w:r>
        <w:rPr>
          <w:rFonts w:hint="eastAsia" w:ascii="宋体" w:hAnsi="宋体" w:cs="宋体"/>
          <w:kern w:val="2"/>
          <w:sz w:val="24"/>
          <w:szCs w:val="24"/>
        </w:rPr>
        <w:t>本合同第四条约定的相关</w:t>
      </w:r>
      <w:r>
        <w:rPr>
          <w:rFonts w:hint="eastAsia" w:ascii="宋体" w:hAnsi="宋体" w:cs="Arial"/>
          <w:kern w:val="2"/>
          <w:sz w:val="24"/>
          <w:szCs w:val="24"/>
        </w:rPr>
        <w:t>租金不含</w:t>
      </w:r>
      <w:r>
        <w:rPr>
          <w:rFonts w:hint="eastAsia" w:ascii="宋体" w:hAnsi="宋体" w:cs="Arial"/>
          <w:kern w:val="2"/>
          <w:sz w:val="24"/>
          <w:szCs w:val="24"/>
          <w:lang w:val="en-GB"/>
        </w:rPr>
        <w:t>增值</w:t>
      </w:r>
      <w:r>
        <w:rPr>
          <w:rFonts w:hint="eastAsia" w:ascii="宋体" w:hAnsi="宋体" w:cs="Arial"/>
          <w:kern w:val="2"/>
          <w:sz w:val="24"/>
          <w:szCs w:val="24"/>
        </w:rPr>
        <w:t>税价不得提高</w:t>
      </w:r>
      <w:r>
        <w:rPr>
          <w:rFonts w:hint="eastAsia" w:ascii="宋体" w:hAnsi="宋体"/>
          <w:kern w:val="2"/>
          <w:sz w:val="24"/>
          <w:szCs w:val="24"/>
        </w:rPr>
        <w:t>。</w:t>
      </w:r>
    </w:p>
    <w:p>
      <w:pPr>
        <w:spacing w:line="520" w:lineRule="exact"/>
        <w:jc w:val="both"/>
        <w:rPr>
          <w:rFonts w:hint="eastAsia" w:ascii="宋体" w:hAnsi="宋体"/>
          <w:b/>
          <w:sz w:val="24"/>
          <w:szCs w:val="24"/>
        </w:rPr>
      </w:pPr>
    </w:p>
    <w:p>
      <w:pPr>
        <w:spacing w:line="520" w:lineRule="exact"/>
        <w:ind w:firstLine="481" w:firstLineChars="200"/>
        <w:jc w:val="both"/>
        <w:rPr>
          <w:rFonts w:hint="eastAsia" w:ascii="宋体" w:hAnsi="宋体"/>
          <w:b/>
          <w:sz w:val="24"/>
          <w:szCs w:val="24"/>
        </w:rPr>
      </w:pPr>
      <w:r>
        <w:rPr>
          <w:rFonts w:hint="eastAsia" w:ascii="宋体" w:hAnsi="宋体"/>
          <w:b/>
          <w:sz w:val="24"/>
          <w:szCs w:val="24"/>
        </w:rPr>
        <w:t>第五条 租赁期内水电费及其他费用</w:t>
      </w:r>
    </w:p>
    <w:p>
      <w:pPr>
        <w:spacing w:line="520" w:lineRule="exact"/>
        <w:ind w:firstLine="480" w:firstLineChars="200"/>
        <w:jc w:val="both"/>
        <w:rPr>
          <w:rFonts w:hint="eastAsia" w:ascii="宋体" w:hAnsi="宋体"/>
          <w:sz w:val="24"/>
          <w:szCs w:val="24"/>
        </w:rPr>
      </w:pPr>
      <w:r>
        <w:rPr>
          <w:rFonts w:hint="eastAsia" w:ascii="宋体" w:hAnsi="宋体"/>
          <w:sz w:val="24"/>
          <w:szCs w:val="24"/>
        </w:rPr>
        <w:t>5.1由甲方免费向乙方提供独立的供电供水煤气计量设施。</w:t>
      </w:r>
    </w:p>
    <w:p>
      <w:pPr>
        <w:spacing w:line="520" w:lineRule="exact"/>
        <w:ind w:firstLine="480" w:firstLineChars="200"/>
        <w:jc w:val="both"/>
        <w:rPr>
          <w:rFonts w:hint="eastAsia" w:ascii="宋体" w:hAnsi="宋体"/>
          <w:sz w:val="24"/>
          <w:szCs w:val="24"/>
        </w:rPr>
      </w:pPr>
      <w:r>
        <w:rPr>
          <w:rFonts w:hint="eastAsia" w:ascii="宋体" w:hAnsi="宋体"/>
          <w:sz w:val="24"/>
          <w:szCs w:val="24"/>
        </w:rPr>
        <w:t>5.2水电费、煤气费由乙方交付。水电费、煤气费的基数以水电表记载的经双方核实并签字盖章认可后的数字为准。</w:t>
      </w:r>
      <w:r>
        <w:rPr>
          <w:rFonts w:ascii="宋体" w:hAnsi="宋体"/>
          <w:sz w:val="24"/>
          <w:szCs w:val="24"/>
        </w:rPr>
        <w:t xml:space="preserve"> </w:t>
      </w:r>
    </w:p>
    <w:p>
      <w:pPr>
        <w:spacing w:line="520" w:lineRule="exact"/>
        <w:ind w:firstLine="480" w:firstLineChars="200"/>
        <w:jc w:val="both"/>
        <w:rPr>
          <w:rFonts w:hint="eastAsia" w:ascii="宋体" w:hAnsi="宋体"/>
          <w:sz w:val="24"/>
          <w:szCs w:val="24"/>
        </w:rPr>
      </w:pPr>
      <w:r>
        <w:rPr>
          <w:rFonts w:hint="eastAsia" w:ascii="宋体" w:hAnsi="宋体"/>
          <w:sz w:val="24"/>
          <w:szCs w:val="24"/>
        </w:rPr>
        <w:t>5.3办理租赁登记等手续费用由合同约定的登记方支付。</w:t>
      </w:r>
    </w:p>
    <w:p>
      <w:pPr>
        <w:spacing w:line="520" w:lineRule="exact"/>
        <w:ind w:firstLine="480" w:firstLineChars="200"/>
        <w:jc w:val="both"/>
        <w:rPr>
          <w:rFonts w:hint="eastAsia" w:ascii="宋体" w:hAnsi="宋体"/>
          <w:sz w:val="24"/>
          <w:szCs w:val="24"/>
        </w:rPr>
      </w:pPr>
      <w:r>
        <w:rPr>
          <w:rFonts w:hint="eastAsia" w:ascii="宋体" w:hAnsi="宋体"/>
          <w:sz w:val="24"/>
          <w:szCs w:val="24"/>
        </w:rPr>
        <w:t>5.4物业管理费由</w:t>
      </w:r>
      <w:r>
        <w:rPr>
          <w:rFonts w:ascii="宋体" w:hAnsi="宋体"/>
          <w:sz w:val="24"/>
          <w:szCs w:val="24"/>
          <w:u w:val="single"/>
        </w:rPr>
        <w:t xml:space="preserve">  </w:t>
      </w:r>
      <w:r>
        <w:rPr>
          <w:rFonts w:hint="eastAsia" w:ascii="宋体" w:hAnsi="宋体"/>
          <w:sz w:val="24"/>
          <w:szCs w:val="24"/>
          <w:u w:val="single"/>
        </w:rPr>
        <w:t>乙</w:t>
      </w:r>
      <w:r>
        <w:rPr>
          <w:rFonts w:ascii="宋体" w:hAnsi="宋体"/>
          <w:sz w:val="24"/>
          <w:szCs w:val="24"/>
          <w:u w:val="single"/>
        </w:rPr>
        <w:t xml:space="preserve">  </w:t>
      </w:r>
      <w:r>
        <w:rPr>
          <w:rFonts w:hint="eastAsia" w:ascii="宋体" w:hAnsi="宋体"/>
          <w:sz w:val="24"/>
          <w:szCs w:val="24"/>
        </w:rPr>
        <w:t>方承担。由乙方承担的，乙方应按照甲方与物管公司签订的物业管理合同确定的费用和支付方式，在物管公司向乙方出具符合乙方要求的增值税专用发票的前提下将物业管理费直接支付给物管公司。</w:t>
      </w:r>
    </w:p>
    <w:p>
      <w:pPr>
        <w:spacing w:line="520" w:lineRule="exact"/>
        <w:ind w:firstLine="480" w:firstLineChars="200"/>
        <w:jc w:val="both"/>
        <w:rPr>
          <w:rFonts w:hint="eastAsia" w:ascii="宋体" w:hAnsi="宋体"/>
          <w:sz w:val="24"/>
          <w:szCs w:val="24"/>
        </w:rPr>
      </w:pPr>
      <w:r>
        <w:rPr>
          <w:rFonts w:hint="eastAsia" w:ascii="宋体" w:hAnsi="宋体"/>
          <w:sz w:val="24"/>
          <w:szCs w:val="24"/>
        </w:rPr>
        <w:t>5.5其他</w:t>
      </w:r>
      <w:r>
        <w:rPr>
          <w:rFonts w:hint="eastAsia" w:ascii="宋体" w:hAnsi="宋体"/>
          <w:sz w:val="24"/>
          <w:szCs w:val="24"/>
          <w:u w:val="none"/>
        </w:rPr>
        <w:t>:</w:t>
      </w:r>
      <w:r>
        <w:rPr>
          <w:rFonts w:hint="eastAsia" w:ascii="宋体" w:hAnsi="宋体"/>
          <w:sz w:val="24"/>
          <w:szCs w:val="24"/>
          <w:u w:val="single"/>
        </w:rPr>
        <w:t>租赁保证金为人民币【】元，于本合同签订之日由乙方一次性向甲方缴纳。合同期满且双方就租赁关系而产生的一切权利和义务清理完毕并办理书面交接手续后10个工作日内，甲方向乙方退还剩余租赁保证金（不计利息）。</w:t>
      </w:r>
    </w:p>
    <w:p>
      <w:pPr>
        <w:spacing w:line="520" w:lineRule="exact"/>
        <w:ind w:firstLine="481" w:firstLineChars="200"/>
        <w:jc w:val="both"/>
        <w:rPr>
          <w:rFonts w:hint="eastAsia" w:ascii="宋体" w:hAnsi="宋体"/>
          <w:b/>
          <w:sz w:val="24"/>
          <w:szCs w:val="24"/>
        </w:rPr>
      </w:pPr>
      <w:r>
        <w:rPr>
          <w:rFonts w:hint="eastAsia" w:ascii="宋体" w:hAnsi="宋体"/>
          <w:b/>
          <w:sz w:val="24"/>
          <w:szCs w:val="24"/>
        </w:rPr>
        <w:t>第六条 声明与承诺</w:t>
      </w:r>
    </w:p>
    <w:p>
      <w:pPr>
        <w:spacing w:line="520" w:lineRule="exact"/>
        <w:ind w:firstLine="480" w:firstLineChars="200"/>
        <w:jc w:val="both"/>
        <w:rPr>
          <w:rFonts w:hint="eastAsia" w:ascii="宋体" w:hAnsi="宋体"/>
          <w:sz w:val="24"/>
          <w:szCs w:val="24"/>
        </w:rPr>
      </w:pPr>
      <w:r>
        <w:rPr>
          <w:rFonts w:hint="eastAsia" w:ascii="宋体" w:hAnsi="宋体"/>
          <w:sz w:val="24"/>
          <w:szCs w:val="24"/>
        </w:rPr>
        <w:t>6.1甲方向乙方声明并承诺如下：</w:t>
      </w:r>
    </w:p>
    <w:p>
      <w:pPr>
        <w:spacing w:line="520" w:lineRule="exact"/>
        <w:ind w:firstLine="480" w:firstLineChars="200"/>
        <w:jc w:val="both"/>
        <w:rPr>
          <w:rFonts w:hint="eastAsia" w:ascii="宋体" w:hAnsi="宋体"/>
          <w:sz w:val="24"/>
          <w:szCs w:val="24"/>
        </w:rPr>
      </w:pPr>
      <w:r>
        <w:rPr>
          <w:rFonts w:hint="eastAsia" w:ascii="宋体" w:hAnsi="宋体"/>
          <w:sz w:val="24"/>
          <w:szCs w:val="24"/>
        </w:rPr>
        <w:t>6.1.1甲方是依照中华人民共和国法律设立的企业法人，依据中国法律具有出租房屋的资格。如甲方为个人的，甲方为依照中华人民共和国法律具有完全民事行为能力的自然人。</w:t>
      </w:r>
    </w:p>
    <w:p>
      <w:pPr>
        <w:spacing w:line="520" w:lineRule="exact"/>
        <w:ind w:firstLine="480" w:firstLineChars="200"/>
        <w:jc w:val="both"/>
        <w:rPr>
          <w:rFonts w:hint="eastAsia" w:ascii="宋体" w:hAnsi="宋体"/>
          <w:sz w:val="24"/>
          <w:szCs w:val="24"/>
        </w:rPr>
      </w:pPr>
      <w:r>
        <w:rPr>
          <w:rFonts w:hint="eastAsia" w:ascii="宋体" w:hAnsi="宋体"/>
          <w:sz w:val="24"/>
          <w:szCs w:val="24"/>
        </w:rPr>
        <w:t>6.1.2甲方对出租房屋享有完全的所有权，对于出租房屋占用范围内的土地已经获得出让的国有土地使用权。</w:t>
      </w:r>
    </w:p>
    <w:p>
      <w:pPr>
        <w:spacing w:line="520" w:lineRule="exact"/>
        <w:ind w:firstLine="480" w:firstLineChars="200"/>
        <w:jc w:val="both"/>
        <w:rPr>
          <w:rFonts w:hint="eastAsia" w:ascii="宋体" w:hAnsi="宋体"/>
          <w:sz w:val="24"/>
          <w:szCs w:val="24"/>
        </w:rPr>
      </w:pPr>
      <w:r>
        <w:rPr>
          <w:rFonts w:hint="eastAsia" w:ascii="宋体" w:hAnsi="宋体"/>
          <w:sz w:val="24"/>
          <w:szCs w:val="24"/>
        </w:rPr>
        <w:t>6.1.3如出租房屋为新建房屋，甲方尚未取得房屋产权证及土地使用权证的，则甲方保证享有房屋所有权且对房屋占用范围内的土地享有出让的国有土地使用权，且确定将来获得的合法产权证所记载的所有权人以及土地使用权证所记载的使用权人确为甲方。同时，甲方保证在租赁期间，取得产权证前未经乙方书面同意不转让出租房屋，甲方如需转让房屋的，须确保买受人按照本合同约定的条件与乙方签署租赁合同。如甲方违反本条款约定，导致乙方无法按照本合同约定享有承租权益的，甲方须按照</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标准向乙方支付违约金，给乙方造成损失的，还应赔偿乙方损失。</w:t>
      </w:r>
    </w:p>
    <w:p>
      <w:pPr>
        <w:spacing w:line="520" w:lineRule="exact"/>
        <w:ind w:firstLine="480" w:firstLineChars="200"/>
        <w:jc w:val="both"/>
        <w:rPr>
          <w:rFonts w:hint="eastAsia" w:ascii="宋体" w:hAnsi="宋体"/>
          <w:sz w:val="24"/>
          <w:szCs w:val="24"/>
        </w:rPr>
      </w:pPr>
      <w:r>
        <w:rPr>
          <w:rFonts w:hint="eastAsia" w:ascii="宋体" w:hAnsi="宋体"/>
          <w:sz w:val="24"/>
          <w:szCs w:val="24"/>
        </w:rPr>
        <w:t>6.1.4如甲方对出租房屋不享有所有权，甲方保证其已获得出租房屋所有权人的合法授权，享有出租权益并收取租金。如甲方违反本条款约定致使乙方无法按照本合同约定享有承租权益的，甲方须按照</w:t>
      </w:r>
      <w:r>
        <w:rPr>
          <w:rFonts w:ascii="宋体" w:hAnsi="宋体"/>
          <w:sz w:val="24"/>
          <w:szCs w:val="24"/>
          <w:u w:val="single"/>
        </w:rPr>
        <w:t xml:space="preserve">   </w:t>
      </w:r>
      <w:r>
        <w:rPr>
          <w:rFonts w:hint="eastAsia" w:ascii="宋体" w:hAnsi="宋体"/>
          <w:sz w:val="24"/>
          <w:szCs w:val="24"/>
          <w:u w:val="single"/>
        </w:rPr>
        <w:t>本</w:t>
      </w:r>
      <w:r>
        <w:rPr>
          <w:rFonts w:hint="eastAsia" w:ascii="宋体" w:hAnsi="宋体"/>
          <w:bCs/>
          <w:sz w:val="24"/>
          <w:szCs w:val="24"/>
          <w:u w:val="single"/>
        </w:rPr>
        <w:t>合同总租金5%</w:t>
      </w:r>
      <w:r>
        <w:rPr>
          <w:rFonts w:ascii="宋体" w:hAnsi="宋体"/>
          <w:sz w:val="24"/>
          <w:szCs w:val="24"/>
          <w:u w:val="single"/>
        </w:rPr>
        <w:t xml:space="preserve">  </w:t>
      </w:r>
      <w:r>
        <w:rPr>
          <w:rFonts w:hint="eastAsia" w:ascii="宋体" w:hAnsi="宋体"/>
          <w:sz w:val="24"/>
          <w:szCs w:val="24"/>
        </w:rPr>
        <w:t>标准向乙方支付违约金，给乙方造成损失的，还应赔偿乙方损失。</w:t>
      </w:r>
    </w:p>
    <w:p>
      <w:pPr>
        <w:spacing w:line="520" w:lineRule="exact"/>
        <w:ind w:firstLine="480" w:firstLineChars="200"/>
        <w:jc w:val="both"/>
        <w:rPr>
          <w:rFonts w:hint="eastAsia" w:ascii="宋体" w:hAnsi="宋体"/>
          <w:sz w:val="24"/>
          <w:szCs w:val="24"/>
        </w:rPr>
      </w:pPr>
      <w:r>
        <w:rPr>
          <w:rFonts w:hint="eastAsia" w:ascii="宋体" w:hAnsi="宋体"/>
          <w:sz w:val="24"/>
          <w:szCs w:val="24"/>
        </w:rPr>
        <w:t>6.1.5出租房屋及其国有土地使用权之上不存在权利归属争议。</w:t>
      </w:r>
    </w:p>
    <w:p>
      <w:pPr>
        <w:spacing w:line="520" w:lineRule="exact"/>
        <w:ind w:firstLine="480" w:firstLineChars="200"/>
        <w:jc w:val="both"/>
        <w:rPr>
          <w:rFonts w:hint="eastAsia" w:ascii="宋体" w:hAnsi="宋体"/>
          <w:sz w:val="24"/>
          <w:szCs w:val="24"/>
        </w:rPr>
      </w:pPr>
      <w:r>
        <w:rPr>
          <w:rFonts w:hint="eastAsia" w:ascii="宋体" w:hAnsi="宋体"/>
          <w:sz w:val="24"/>
          <w:szCs w:val="24"/>
        </w:rPr>
        <w:t>6.1.6出租房屋及其国有土地使用权之上未设置抵押权、典权、居住权以及其他形式的物权。如出租房屋在出租前已设置抵押的，甲方保证抵押权实现时抵押权人及买受人同意乙方按照本合同约定继续享有承租权益。如甲方违反本条款约定致使乙方无法按照本合同约定享有承租权益的，甲方须按照</w:t>
      </w:r>
      <w:r>
        <w:rPr>
          <w:rFonts w:ascii="宋体" w:hAnsi="宋体"/>
          <w:sz w:val="24"/>
          <w:szCs w:val="24"/>
          <w:u w:val="single"/>
        </w:rPr>
        <w:t xml:space="preserve">   </w:t>
      </w:r>
      <w:r>
        <w:rPr>
          <w:rFonts w:hint="eastAsia" w:ascii="宋体" w:hAnsi="宋体"/>
          <w:sz w:val="24"/>
          <w:szCs w:val="24"/>
          <w:u w:val="single"/>
        </w:rPr>
        <w:t>本</w:t>
      </w:r>
      <w:r>
        <w:rPr>
          <w:rFonts w:hint="eastAsia" w:ascii="宋体" w:hAnsi="宋体"/>
          <w:bCs/>
          <w:sz w:val="24"/>
          <w:szCs w:val="24"/>
          <w:u w:val="single"/>
        </w:rPr>
        <w:t>合同总租金5%</w:t>
      </w:r>
      <w:r>
        <w:rPr>
          <w:rFonts w:ascii="宋体" w:hAnsi="宋体"/>
          <w:sz w:val="24"/>
          <w:szCs w:val="24"/>
          <w:u w:val="single"/>
        </w:rPr>
        <w:t xml:space="preserve"> </w:t>
      </w:r>
      <w:r>
        <w:rPr>
          <w:rFonts w:hint="eastAsia" w:ascii="宋体" w:hAnsi="宋体"/>
          <w:sz w:val="24"/>
          <w:szCs w:val="24"/>
        </w:rPr>
        <w:t>标准向乙方支付违约金，给乙方造成损失的，还应赔偿乙方损失。</w:t>
      </w:r>
    </w:p>
    <w:p>
      <w:pPr>
        <w:spacing w:line="520" w:lineRule="exact"/>
        <w:ind w:firstLine="480" w:firstLineChars="200"/>
        <w:jc w:val="both"/>
        <w:rPr>
          <w:rFonts w:hint="eastAsia" w:ascii="宋体" w:hAnsi="宋体"/>
          <w:sz w:val="24"/>
          <w:szCs w:val="24"/>
        </w:rPr>
      </w:pPr>
      <w:r>
        <w:rPr>
          <w:rFonts w:hint="eastAsia" w:ascii="宋体" w:hAnsi="宋体"/>
          <w:sz w:val="24"/>
          <w:szCs w:val="24"/>
        </w:rPr>
        <w:t>6.1.7出租房屋及其国有土地使用权之上没有司法机关、行政机关查封或者以其他方式限制房地产权利的。</w:t>
      </w:r>
    </w:p>
    <w:p>
      <w:pPr>
        <w:spacing w:line="520" w:lineRule="exact"/>
        <w:ind w:firstLine="480" w:firstLineChars="200"/>
        <w:jc w:val="both"/>
        <w:rPr>
          <w:rFonts w:hint="eastAsia" w:ascii="宋体" w:hAnsi="宋体"/>
          <w:sz w:val="24"/>
          <w:szCs w:val="24"/>
        </w:rPr>
      </w:pPr>
      <w:r>
        <w:rPr>
          <w:rFonts w:hint="eastAsia" w:ascii="宋体" w:hAnsi="宋体"/>
          <w:sz w:val="24"/>
          <w:szCs w:val="24"/>
        </w:rPr>
        <w:t>6.1.8如果出租房屋及其国有土地使用权为甲方与其他人的共有财产，则甲方出租该不动产的行为已经获得其他共有人的书面同意。甲方保证该书面同意的真实性，并将该书面同意作为合同的附件之一。乙方向甲方交付租金，视为向该不动产所有的权利人交付租金。甲方保证已经获得其他共有人的书面授权，由其代为受领租金。甲方保证该书面授权的真实性，并且将该书面授权作为合同附件之一。</w:t>
      </w:r>
    </w:p>
    <w:p>
      <w:pPr>
        <w:spacing w:line="520" w:lineRule="exact"/>
        <w:ind w:firstLine="480" w:firstLineChars="200"/>
        <w:jc w:val="both"/>
        <w:rPr>
          <w:rFonts w:hint="eastAsia" w:ascii="宋体" w:hAnsi="宋体"/>
          <w:sz w:val="24"/>
          <w:szCs w:val="24"/>
        </w:rPr>
      </w:pPr>
      <w:r>
        <w:rPr>
          <w:rFonts w:hint="eastAsia" w:ascii="宋体" w:hAnsi="宋体"/>
          <w:sz w:val="24"/>
          <w:szCs w:val="24"/>
        </w:rPr>
        <w:t>6.1.9出租房屋系合法建筑，已经获得相应政府主管部门的批准。出租房屋符合国家及地方有关环保、卫生、市容、消防等方面的规定。如果出租房屋因前述方面的原因而被罚款，甲方承担交付罚款的义务，并且有义务使房屋符合有关规定，免于以后被处罚。</w:t>
      </w:r>
    </w:p>
    <w:p>
      <w:pPr>
        <w:spacing w:line="520" w:lineRule="exact"/>
        <w:ind w:firstLine="480" w:firstLineChars="200"/>
        <w:jc w:val="both"/>
        <w:rPr>
          <w:rFonts w:hint="eastAsia" w:ascii="宋体" w:hAnsi="宋体"/>
          <w:sz w:val="24"/>
          <w:szCs w:val="24"/>
        </w:rPr>
      </w:pPr>
      <w:r>
        <w:rPr>
          <w:rFonts w:hint="eastAsia" w:ascii="宋体" w:hAnsi="宋体"/>
          <w:sz w:val="24"/>
          <w:szCs w:val="24"/>
        </w:rPr>
        <w:t>6.1.10</w:t>
      </w:r>
      <w:r>
        <w:rPr>
          <w:rFonts w:hint="eastAsia" w:ascii="宋体" w:hAnsi="宋体"/>
          <w:sz w:val="24"/>
          <w:szCs w:val="24"/>
          <w:lang w:eastAsia="zh-CN"/>
        </w:rPr>
        <w:t>合同存续期间，若乙方需进行装修等施工活动，</w:t>
      </w:r>
      <w:r>
        <w:rPr>
          <w:rFonts w:hint="eastAsia" w:ascii="宋体" w:hAnsi="宋体"/>
          <w:sz w:val="24"/>
          <w:szCs w:val="24"/>
        </w:rPr>
        <w:t>甲方保证向乙方提供《建筑工程竣工消防验收意见书》原件或复印件，建筑结构图纸、消防设计图纸复印件。提供复印件的，在乙方需要时需向乙方提供原件。</w:t>
      </w:r>
    </w:p>
    <w:p>
      <w:pPr>
        <w:spacing w:line="520" w:lineRule="exact"/>
        <w:ind w:firstLine="480" w:firstLineChars="200"/>
        <w:jc w:val="both"/>
        <w:rPr>
          <w:rFonts w:hint="eastAsia" w:ascii="宋体" w:hAnsi="宋体"/>
          <w:sz w:val="24"/>
          <w:szCs w:val="24"/>
        </w:rPr>
      </w:pPr>
      <w:r>
        <w:rPr>
          <w:rFonts w:hint="eastAsia" w:ascii="宋体" w:hAnsi="宋体"/>
          <w:sz w:val="24"/>
          <w:szCs w:val="24"/>
        </w:rPr>
        <w:t>6.1.11甲方保证在出租房屋权利产生争议时及时通知乙方。</w:t>
      </w:r>
    </w:p>
    <w:p>
      <w:pPr>
        <w:spacing w:line="520" w:lineRule="exact"/>
        <w:ind w:firstLine="480" w:firstLineChars="200"/>
        <w:jc w:val="both"/>
        <w:rPr>
          <w:rFonts w:hint="eastAsia" w:ascii="宋体" w:hAnsi="宋体"/>
          <w:sz w:val="24"/>
          <w:szCs w:val="24"/>
        </w:rPr>
      </w:pPr>
      <w:r>
        <w:rPr>
          <w:rFonts w:hint="eastAsia" w:ascii="宋体" w:hAnsi="宋体"/>
          <w:sz w:val="24"/>
          <w:szCs w:val="24"/>
        </w:rPr>
        <w:t>6.1.12甲方在本合同期内原则上不应转让或抵押房屋，如发生转让或抵押房屋时应将与乙方租赁的情况告知受让人或抵押权人，且要求转让后权利人或抵押权人书面承诺放弃其对乙方租赁权益的抗辩权、行使抵押权时不得影响乙方租赁权益等。租赁合同对转让后的权利人继续有效。</w:t>
      </w:r>
    </w:p>
    <w:p>
      <w:pPr>
        <w:spacing w:line="520" w:lineRule="exact"/>
        <w:ind w:firstLine="480" w:firstLineChars="200"/>
        <w:jc w:val="both"/>
        <w:rPr>
          <w:rFonts w:hint="eastAsia" w:ascii="宋体" w:hAnsi="宋体"/>
          <w:bCs/>
          <w:sz w:val="24"/>
          <w:szCs w:val="24"/>
        </w:rPr>
      </w:pPr>
      <w:r>
        <w:rPr>
          <w:rFonts w:hint="eastAsia" w:ascii="宋体" w:hAnsi="宋体"/>
          <w:sz w:val="24"/>
          <w:szCs w:val="24"/>
        </w:rPr>
        <w:t>6.1.13</w:t>
      </w:r>
      <w:r>
        <w:rPr>
          <w:rFonts w:hint="eastAsia" w:ascii="宋体" w:hAnsi="宋体"/>
          <w:bCs/>
          <w:sz w:val="24"/>
          <w:szCs w:val="24"/>
        </w:rPr>
        <w:t>甲方保证出租房屋质量达标，符合国家安全规定，不存在影响乙方（承租方）安全、有效使用承租房屋的情况。</w:t>
      </w:r>
    </w:p>
    <w:p>
      <w:pPr>
        <w:widowControl w:val="0"/>
        <w:tabs>
          <w:tab w:val="left" w:pos="992"/>
        </w:tabs>
        <w:snapToGrid w:val="0"/>
        <w:spacing w:line="520" w:lineRule="exact"/>
        <w:ind w:firstLine="600" w:firstLineChars="250"/>
        <w:jc w:val="both"/>
        <w:rPr>
          <w:rFonts w:hint="eastAsia" w:ascii="宋体" w:hAnsi="宋体"/>
          <w:bCs/>
          <w:sz w:val="24"/>
          <w:szCs w:val="24"/>
        </w:rPr>
      </w:pPr>
      <w:r>
        <w:rPr>
          <w:rFonts w:hint="eastAsia" w:ascii="宋体" w:hAnsi="宋体"/>
          <w:bCs/>
          <w:sz w:val="24"/>
          <w:szCs w:val="24"/>
        </w:rPr>
        <w:t>6.1.14甲方承诺：如在本合同及其补充协议约定的租期内，出租房屋被列入拆迁，导致乙方不能继续承租的，甲方须自知晓拆迁信息起</w:t>
      </w:r>
      <w:r>
        <w:rPr>
          <w:rFonts w:ascii="宋体" w:hAnsi="宋体"/>
          <w:sz w:val="24"/>
          <w:szCs w:val="24"/>
          <w:u w:val="single"/>
        </w:rPr>
        <w:t xml:space="preserve">  </w:t>
      </w:r>
      <w:r>
        <w:rPr>
          <w:rFonts w:hint="eastAsia" w:ascii="宋体" w:hAnsi="宋体"/>
          <w:sz w:val="24"/>
          <w:szCs w:val="24"/>
          <w:u w:val="single"/>
        </w:rPr>
        <w:t>3</w:t>
      </w:r>
      <w:r>
        <w:rPr>
          <w:rFonts w:ascii="宋体" w:hAnsi="宋体"/>
          <w:sz w:val="24"/>
          <w:szCs w:val="24"/>
          <w:u w:val="single"/>
        </w:rPr>
        <w:t xml:space="preserve">  </w:t>
      </w:r>
      <w:r>
        <w:rPr>
          <w:rFonts w:hint="eastAsia" w:ascii="宋体" w:hAnsi="宋体"/>
          <w:bCs/>
          <w:sz w:val="24"/>
          <w:szCs w:val="24"/>
        </w:rPr>
        <w:t>天内将拆迁信息告知乙方，并将乙方已付但未执行租期的租金返还乙方</w:t>
      </w:r>
      <w:r>
        <w:rPr>
          <w:rFonts w:hint="eastAsia" w:ascii="宋体" w:hAnsi="宋体"/>
          <w:bCs/>
          <w:sz w:val="24"/>
          <w:szCs w:val="24"/>
          <w:lang w:eastAsia="zh-CN"/>
        </w:rPr>
        <w:t>，</w:t>
      </w:r>
      <w:r>
        <w:rPr>
          <w:rFonts w:hint="eastAsia" w:ascii="宋体" w:hAnsi="宋体"/>
          <w:bCs/>
          <w:sz w:val="24"/>
          <w:szCs w:val="24"/>
          <w:highlight w:val="none"/>
        </w:rPr>
        <w:t>时甲方按照___</w:t>
      </w:r>
      <w:r>
        <w:rPr>
          <w:rFonts w:hint="eastAsia" w:ascii="宋体" w:hAnsi="宋体"/>
          <w:bCs/>
          <w:sz w:val="24"/>
          <w:szCs w:val="24"/>
          <w:highlight w:val="none"/>
          <w:u w:val="single"/>
          <w:lang w:val="en-US" w:eastAsia="zh-CN"/>
        </w:rPr>
        <w:t>/</w:t>
      </w:r>
      <w:r>
        <w:rPr>
          <w:rFonts w:hint="eastAsia" w:ascii="宋体" w:hAnsi="宋体"/>
          <w:bCs/>
          <w:sz w:val="24"/>
          <w:szCs w:val="24"/>
          <w:highlight w:val="none"/>
        </w:rPr>
        <w:t>__标准给予乙方补偿。</w:t>
      </w:r>
    </w:p>
    <w:p>
      <w:pPr>
        <w:spacing w:line="520" w:lineRule="exact"/>
        <w:ind w:firstLine="480" w:firstLineChars="200"/>
        <w:jc w:val="both"/>
        <w:rPr>
          <w:rFonts w:hint="eastAsia" w:ascii="宋体" w:hAnsi="宋体"/>
          <w:sz w:val="24"/>
          <w:szCs w:val="24"/>
        </w:rPr>
      </w:pPr>
      <w:r>
        <w:rPr>
          <w:rFonts w:hint="eastAsia" w:ascii="宋体" w:hAnsi="宋体"/>
          <w:bCs/>
          <w:sz w:val="24"/>
          <w:szCs w:val="24"/>
        </w:rPr>
        <w:t>6.1.15甲方承诺：</w:t>
      </w:r>
      <w:r>
        <w:rPr>
          <w:rFonts w:hint="eastAsia" w:ascii="宋体" w:hAnsi="宋体"/>
          <w:sz w:val="24"/>
          <w:szCs w:val="24"/>
        </w:rPr>
        <w:t>在租赁期间，若发生第三人对租赁标的主张权利、租赁标的被司法查封等情况，导致影响乙方对租赁标的的正常使用，乙方有权单方面解除合同，甲方除应退还承租人已付不含税租金外，应按照年租金的（</w:t>
      </w:r>
      <w:r>
        <w:rPr>
          <w:rFonts w:hint="eastAsia" w:ascii="宋体" w:hAnsi="宋体"/>
          <w:sz w:val="24"/>
          <w:szCs w:val="24"/>
          <w:u w:val="single"/>
        </w:rPr>
        <w:t xml:space="preserve">  </w:t>
      </w:r>
      <w:r>
        <w:rPr>
          <w:rFonts w:hint="eastAsia" w:ascii="宋体" w:hAnsi="宋体"/>
          <w:sz w:val="24"/>
          <w:szCs w:val="24"/>
          <w:u w:val="single"/>
          <w:lang w:val="en-US" w:eastAsia="zh-CN"/>
        </w:rPr>
        <w:t>20%</w:t>
      </w:r>
      <w:r>
        <w:rPr>
          <w:rFonts w:hint="eastAsia" w:ascii="宋体" w:hAnsi="宋体"/>
          <w:sz w:val="24"/>
          <w:szCs w:val="24"/>
          <w:u w:val="single"/>
        </w:rPr>
        <w:t xml:space="preserve">   </w:t>
      </w:r>
      <w:r>
        <w:rPr>
          <w:rFonts w:hint="eastAsia" w:ascii="宋体" w:hAnsi="宋体"/>
          <w:sz w:val="24"/>
          <w:szCs w:val="24"/>
        </w:rPr>
        <w:t>）支付违约金，违约金不足以弥补乙方损失的，甲方应予以补偿。在征收征用情况下，</w:t>
      </w:r>
      <w:r>
        <w:rPr>
          <w:rFonts w:hint="eastAsia" w:ascii="宋体" w:hAnsi="宋体"/>
          <w:sz w:val="24"/>
          <w:szCs w:val="24"/>
          <w:lang w:eastAsia="zh-CN"/>
        </w:rPr>
        <w:t>甲方无需支付违约金，但</w:t>
      </w:r>
      <w:r>
        <w:rPr>
          <w:rFonts w:hint="eastAsia" w:ascii="宋体" w:hAnsi="宋体"/>
          <w:sz w:val="24"/>
          <w:szCs w:val="24"/>
        </w:rPr>
        <w:t>政府或相关单位支付的搬迁费用、装饰装修价值补偿及因征收房屋造成的停产停业损失归乙方所有。</w:t>
      </w:r>
    </w:p>
    <w:p>
      <w:pPr>
        <w:spacing w:line="520" w:lineRule="exact"/>
        <w:ind w:firstLine="480" w:firstLineChars="200"/>
        <w:jc w:val="both"/>
        <w:rPr>
          <w:rFonts w:hint="eastAsia" w:ascii="宋体" w:hAnsi="宋体"/>
          <w:sz w:val="24"/>
          <w:szCs w:val="24"/>
        </w:rPr>
      </w:pPr>
      <w:r>
        <w:rPr>
          <w:rFonts w:hint="eastAsia" w:ascii="宋体" w:hAnsi="宋体"/>
          <w:sz w:val="24"/>
          <w:szCs w:val="24"/>
        </w:rPr>
        <w:t>6</w:t>
      </w:r>
      <w:r>
        <w:rPr>
          <w:rFonts w:ascii="宋体" w:hAnsi="宋体"/>
          <w:sz w:val="24"/>
          <w:szCs w:val="24"/>
        </w:rPr>
        <w:t>.1.1</w:t>
      </w:r>
      <w:r>
        <w:rPr>
          <w:rFonts w:hint="eastAsia" w:ascii="宋体" w:hAnsi="宋体"/>
          <w:sz w:val="24"/>
          <w:szCs w:val="24"/>
        </w:rPr>
        <w:t>6甲方承诺：甲方遵守反洗钱、反恐怖融资、反大规模杀伤性武器扩散等法律法规要求，不涉及洗钱、恐怖融资、大规模杀伤性武器扩散、逃税、欺诈及任何违法违规行为；不违反联合国、中国及其他需适用的制裁法律法规，不违反乙方制裁合规管理要求；甲方有义务配合乙方开展反洗钱等合规工作，在符合相关法律法规、监管要求、银行惯例的前提下，配合乙方提供必要的尽职调查资料及业务信息；乙方发现甲方违反前述约定的，乙方有权采取暂停或终止双方业务合作、终止本合同等措施，并保留追究相关方责任的权利。</w:t>
      </w:r>
    </w:p>
    <w:p>
      <w:pPr>
        <w:spacing w:line="520" w:lineRule="exact"/>
        <w:ind w:firstLine="480" w:firstLineChars="200"/>
        <w:jc w:val="both"/>
        <w:rPr>
          <w:rFonts w:hint="eastAsia" w:ascii="宋体" w:hAnsi="宋体"/>
          <w:sz w:val="24"/>
          <w:szCs w:val="24"/>
        </w:rPr>
      </w:pPr>
    </w:p>
    <w:p>
      <w:pPr>
        <w:spacing w:line="520" w:lineRule="exact"/>
        <w:ind w:firstLine="481" w:firstLineChars="200"/>
        <w:jc w:val="both"/>
        <w:rPr>
          <w:rFonts w:hint="eastAsia" w:ascii="宋体" w:hAnsi="宋体"/>
          <w:b/>
          <w:sz w:val="24"/>
          <w:szCs w:val="24"/>
        </w:rPr>
      </w:pPr>
      <w:r>
        <w:rPr>
          <w:rFonts w:hint="eastAsia" w:ascii="宋体" w:hAnsi="宋体"/>
          <w:b/>
          <w:sz w:val="24"/>
          <w:szCs w:val="24"/>
        </w:rPr>
        <w:t>第七条 房屋修缮</w:t>
      </w:r>
    </w:p>
    <w:p>
      <w:pPr>
        <w:spacing w:line="520" w:lineRule="exact"/>
        <w:ind w:firstLine="480" w:firstLineChars="200"/>
        <w:jc w:val="both"/>
        <w:rPr>
          <w:rFonts w:hint="eastAsia" w:ascii="宋体" w:hAnsi="宋体" w:eastAsia="宋体"/>
          <w:sz w:val="24"/>
          <w:szCs w:val="24"/>
          <w:lang w:eastAsia="zh-CN"/>
        </w:rPr>
      </w:pPr>
      <w:r>
        <w:rPr>
          <w:rFonts w:hint="eastAsia" w:ascii="宋体" w:hAnsi="宋体"/>
          <w:sz w:val="24"/>
          <w:szCs w:val="24"/>
        </w:rPr>
        <w:t>7.1甲方负责出租房屋主体结构、（外部）用电线路、上下水管道的维修保养，如因特殊原因由乙方代为修缮的，费用由甲方承担。</w:t>
      </w:r>
      <w:r>
        <w:rPr>
          <w:rFonts w:hint="eastAsia" w:ascii="宋体" w:hAnsi="宋体"/>
          <w:sz w:val="22"/>
          <w:szCs w:val="22"/>
        </w:rPr>
        <w:t>因乙方（包括乙方的雇员或顾客）使用不当或人为造成的，致使该房屋及其附属设施、设备损坏或发生故障的，均由乙方负责维修，并承担维修费用。</w:t>
      </w:r>
    </w:p>
    <w:p>
      <w:pPr>
        <w:spacing w:line="520" w:lineRule="exact"/>
        <w:ind w:firstLine="480" w:firstLineChars="200"/>
        <w:jc w:val="both"/>
        <w:rPr>
          <w:rFonts w:hint="eastAsia" w:ascii="宋体" w:hAnsi="宋体"/>
          <w:sz w:val="24"/>
          <w:szCs w:val="24"/>
        </w:rPr>
      </w:pPr>
      <w:r>
        <w:rPr>
          <w:rFonts w:hint="eastAsia" w:ascii="宋体" w:hAnsi="宋体"/>
          <w:sz w:val="24"/>
          <w:szCs w:val="24"/>
        </w:rPr>
        <w:t>7.2租赁期间甲方应对出租房屋及有关设施进行定期检查，出现问题及时维修。甲方保证出租房屋在租赁期间不漏、不淹、三通（上下水、照明、电）和门窗完好。保证乙方正常安全使用。</w:t>
      </w:r>
    </w:p>
    <w:p>
      <w:pPr>
        <w:spacing w:line="520" w:lineRule="exact"/>
        <w:ind w:firstLine="481" w:firstLineChars="200"/>
        <w:jc w:val="both"/>
        <w:rPr>
          <w:rFonts w:hint="eastAsia" w:ascii="宋体" w:hAnsi="宋体"/>
          <w:b/>
          <w:sz w:val="24"/>
          <w:szCs w:val="24"/>
        </w:rPr>
      </w:pPr>
    </w:p>
    <w:p>
      <w:pPr>
        <w:spacing w:line="520" w:lineRule="exact"/>
        <w:ind w:firstLine="481" w:firstLineChars="200"/>
        <w:jc w:val="both"/>
        <w:rPr>
          <w:rFonts w:hint="eastAsia" w:ascii="宋体" w:hAnsi="宋体"/>
          <w:b/>
          <w:sz w:val="24"/>
          <w:szCs w:val="24"/>
        </w:rPr>
      </w:pPr>
      <w:r>
        <w:rPr>
          <w:rFonts w:hint="eastAsia" w:ascii="宋体" w:hAnsi="宋体"/>
          <w:b/>
          <w:sz w:val="24"/>
          <w:szCs w:val="24"/>
        </w:rPr>
        <w:t>第八条 附属设施的完备与适用</w:t>
      </w:r>
    </w:p>
    <w:p>
      <w:pPr>
        <w:spacing w:line="520" w:lineRule="exact"/>
        <w:ind w:firstLine="480" w:firstLineChars="200"/>
        <w:jc w:val="both"/>
        <w:rPr>
          <w:rFonts w:hint="eastAsia" w:ascii="宋体" w:hAnsi="宋体"/>
          <w:sz w:val="24"/>
          <w:szCs w:val="24"/>
        </w:rPr>
      </w:pPr>
      <w:r>
        <w:rPr>
          <w:rFonts w:hint="eastAsia" w:ascii="宋体" w:hAnsi="宋体"/>
          <w:sz w:val="24"/>
          <w:szCs w:val="24"/>
        </w:rPr>
        <w:t>8.1甲方保证房屋的建筑结构与附属设施完备耐用。</w:t>
      </w:r>
    </w:p>
    <w:p>
      <w:pPr>
        <w:spacing w:line="520" w:lineRule="exact"/>
        <w:ind w:firstLine="480" w:firstLineChars="200"/>
        <w:jc w:val="both"/>
        <w:rPr>
          <w:rFonts w:hint="eastAsia" w:ascii="宋体" w:hAnsi="宋体"/>
          <w:sz w:val="24"/>
          <w:szCs w:val="24"/>
        </w:rPr>
      </w:pPr>
      <w:r>
        <w:rPr>
          <w:rFonts w:hint="eastAsia" w:ascii="宋体" w:hAnsi="宋体"/>
          <w:sz w:val="24"/>
          <w:szCs w:val="24"/>
        </w:rPr>
        <w:t>8.2甲方保证日常及节假日的供电、供水、通讯、排污、排水及卫生设施处于适用状态。</w:t>
      </w:r>
    </w:p>
    <w:p>
      <w:pPr>
        <w:spacing w:line="520" w:lineRule="exact"/>
        <w:ind w:firstLine="480" w:firstLineChars="200"/>
        <w:jc w:val="both"/>
        <w:rPr>
          <w:rFonts w:hint="eastAsia" w:ascii="宋体" w:hAnsi="宋体"/>
          <w:sz w:val="24"/>
          <w:szCs w:val="24"/>
        </w:rPr>
      </w:pPr>
      <w:r>
        <w:rPr>
          <w:rFonts w:hint="eastAsia" w:ascii="宋体" w:hAnsi="宋体"/>
          <w:sz w:val="24"/>
          <w:szCs w:val="24"/>
        </w:rPr>
        <w:t>8.3乙方对供电量的具体要求如下：</w:t>
      </w:r>
    </w:p>
    <w:p>
      <w:pPr>
        <w:spacing w:line="520" w:lineRule="exact"/>
        <w:ind w:firstLine="480" w:firstLineChars="200"/>
        <w:jc w:val="both"/>
        <w:rPr>
          <w:rFonts w:hint="eastAsia" w:ascii="宋体" w:hAnsi="宋体"/>
          <w:sz w:val="24"/>
          <w:szCs w:val="24"/>
        </w:rPr>
      </w:pPr>
      <w:r>
        <w:rPr>
          <w:rFonts w:hint="eastAsia" w:ascii="宋体" w:hAnsi="宋体"/>
          <w:sz w:val="24"/>
          <w:szCs w:val="24"/>
        </w:rPr>
        <w:t>8.3.1电压：______/_______</w:t>
      </w:r>
    </w:p>
    <w:p>
      <w:pPr>
        <w:spacing w:line="520" w:lineRule="exact"/>
        <w:ind w:firstLine="480" w:firstLineChars="200"/>
        <w:jc w:val="both"/>
        <w:rPr>
          <w:rFonts w:hint="eastAsia" w:ascii="宋体" w:hAnsi="宋体"/>
          <w:sz w:val="24"/>
          <w:szCs w:val="24"/>
        </w:rPr>
      </w:pPr>
      <w:r>
        <w:rPr>
          <w:rFonts w:hint="eastAsia" w:ascii="宋体" w:hAnsi="宋体"/>
          <w:sz w:val="24"/>
          <w:szCs w:val="24"/>
        </w:rPr>
        <w:t>8.3.2负荷：____</w:t>
      </w:r>
      <w:r>
        <w:rPr>
          <w:rFonts w:hint="eastAsia" w:ascii="宋体" w:hAnsi="宋体"/>
          <w:sz w:val="24"/>
          <w:szCs w:val="24"/>
          <w:u w:val="single"/>
        </w:rPr>
        <w:t>不低于120KW</w:t>
      </w:r>
      <w:r>
        <w:rPr>
          <w:rFonts w:hint="eastAsia" w:ascii="宋体" w:hAnsi="宋体"/>
          <w:sz w:val="24"/>
          <w:szCs w:val="24"/>
        </w:rPr>
        <w:t>_________</w:t>
      </w:r>
    </w:p>
    <w:p>
      <w:pPr>
        <w:spacing w:line="520" w:lineRule="exact"/>
        <w:ind w:firstLine="480" w:firstLineChars="200"/>
        <w:jc w:val="both"/>
        <w:rPr>
          <w:rFonts w:hint="eastAsia" w:ascii="宋体" w:hAnsi="宋体"/>
          <w:i/>
          <w:sz w:val="24"/>
          <w:szCs w:val="24"/>
        </w:rPr>
      </w:pPr>
      <w:r>
        <w:rPr>
          <w:rFonts w:hint="eastAsia" w:ascii="宋体" w:hAnsi="宋体"/>
          <w:sz w:val="24"/>
          <w:szCs w:val="24"/>
        </w:rPr>
        <w:t>8.3.3其他要求：____/_________</w:t>
      </w:r>
    </w:p>
    <w:p>
      <w:pPr>
        <w:spacing w:line="520" w:lineRule="exact"/>
        <w:ind w:firstLine="480" w:firstLineChars="200"/>
        <w:jc w:val="both"/>
        <w:rPr>
          <w:rFonts w:hint="eastAsia" w:ascii="宋体" w:hAnsi="宋体"/>
          <w:sz w:val="24"/>
          <w:szCs w:val="24"/>
        </w:rPr>
      </w:pPr>
      <w:r>
        <w:rPr>
          <w:rFonts w:hint="eastAsia" w:ascii="宋体" w:hAnsi="宋体"/>
          <w:sz w:val="24"/>
          <w:szCs w:val="24"/>
        </w:rPr>
        <w:t>8.4租赁房屋现状无法满足上述要求，由__</w:t>
      </w:r>
      <w:r>
        <w:rPr>
          <w:rFonts w:hint="eastAsia" w:ascii="宋体" w:hAnsi="宋体"/>
          <w:sz w:val="24"/>
          <w:szCs w:val="24"/>
          <w:u w:val="single"/>
        </w:rPr>
        <w:t>甲方</w:t>
      </w:r>
      <w:r>
        <w:rPr>
          <w:rFonts w:hint="eastAsia" w:ascii="宋体" w:hAnsi="宋体"/>
          <w:sz w:val="24"/>
          <w:szCs w:val="24"/>
        </w:rPr>
        <w:t>___负责改造并承担相应改造费用。</w:t>
      </w:r>
    </w:p>
    <w:p>
      <w:pPr>
        <w:spacing w:line="520" w:lineRule="exact"/>
        <w:ind w:firstLine="481" w:firstLineChars="200"/>
        <w:jc w:val="both"/>
        <w:rPr>
          <w:rFonts w:hint="eastAsia" w:ascii="宋体" w:hAnsi="宋体"/>
          <w:b/>
          <w:sz w:val="24"/>
          <w:szCs w:val="24"/>
        </w:rPr>
      </w:pPr>
    </w:p>
    <w:p>
      <w:pPr>
        <w:spacing w:line="520" w:lineRule="exact"/>
        <w:ind w:firstLine="481" w:firstLineChars="200"/>
        <w:jc w:val="both"/>
        <w:rPr>
          <w:rFonts w:hint="eastAsia" w:ascii="宋体" w:hAnsi="宋体"/>
          <w:b/>
          <w:sz w:val="24"/>
          <w:szCs w:val="24"/>
        </w:rPr>
      </w:pPr>
      <w:r>
        <w:rPr>
          <w:rFonts w:hint="eastAsia" w:ascii="宋体" w:hAnsi="宋体"/>
          <w:b/>
          <w:sz w:val="24"/>
          <w:szCs w:val="24"/>
        </w:rPr>
        <w:t>第九条 乙方权利与义务</w:t>
      </w:r>
    </w:p>
    <w:p>
      <w:pPr>
        <w:spacing w:line="520" w:lineRule="exact"/>
        <w:ind w:firstLine="480" w:firstLineChars="200"/>
        <w:jc w:val="both"/>
        <w:rPr>
          <w:rFonts w:hint="eastAsia" w:ascii="宋体" w:hAnsi="宋体"/>
          <w:sz w:val="24"/>
          <w:szCs w:val="24"/>
        </w:rPr>
      </w:pPr>
      <w:r>
        <w:rPr>
          <w:rFonts w:hint="eastAsia" w:ascii="宋体" w:hAnsi="宋体"/>
          <w:sz w:val="24"/>
          <w:szCs w:val="24"/>
        </w:rPr>
        <w:t>9.1乙方在租赁期间享有如下权利：</w:t>
      </w:r>
    </w:p>
    <w:p>
      <w:pPr>
        <w:spacing w:line="520" w:lineRule="exact"/>
        <w:ind w:firstLine="480" w:firstLineChars="200"/>
        <w:jc w:val="both"/>
        <w:rPr>
          <w:rFonts w:hint="eastAsia" w:ascii="宋体" w:hAnsi="宋体"/>
          <w:sz w:val="24"/>
          <w:szCs w:val="24"/>
        </w:rPr>
      </w:pPr>
      <w:r>
        <w:rPr>
          <w:rFonts w:hint="eastAsia" w:ascii="宋体" w:hAnsi="宋体"/>
          <w:sz w:val="24"/>
          <w:szCs w:val="24"/>
        </w:rPr>
        <w:t>9.1.1享有出租房屋的使用权。按照乙方规划与安排使用出租房屋。</w:t>
      </w:r>
    </w:p>
    <w:p>
      <w:pPr>
        <w:spacing w:line="520" w:lineRule="exact"/>
        <w:ind w:firstLine="480" w:firstLineChars="200"/>
        <w:jc w:val="both"/>
        <w:rPr>
          <w:rFonts w:hint="eastAsia" w:ascii="宋体" w:hAnsi="宋体"/>
          <w:sz w:val="24"/>
          <w:szCs w:val="24"/>
        </w:rPr>
      </w:pPr>
      <w:r>
        <w:rPr>
          <w:rFonts w:hint="eastAsia" w:ascii="宋体" w:hAnsi="宋体"/>
          <w:sz w:val="24"/>
          <w:szCs w:val="24"/>
        </w:rPr>
        <w:t>9.1.2对出租房屋进行改造装修，以使房屋适合营业用房需要。乙方如需按照国家有关规定及对外提供金融服务的要求，对所承租的房屋进行改建、增建或扩建，或者需要改变房屋的内部结构和装修或安装银行业务所需设施，或进行其他对出租房屋的重大改造，乙方需提前书面告知并得到甲方许可后，方可进行相应改造。</w:t>
      </w:r>
    </w:p>
    <w:p>
      <w:pPr>
        <w:spacing w:line="520" w:lineRule="exact"/>
        <w:ind w:firstLine="480" w:firstLineChars="200"/>
        <w:jc w:val="both"/>
        <w:rPr>
          <w:rFonts w:hint="eastAsia" w:ascii="宋体" w:hAnsi="宋体" w:eastAsia="宋体"/>
          <w:sz w:val="24"/>
          <w:szCs w:val="24"/>
          <w:lang w:eastAsia="zh-CN"/>
        </w:rPr>
      </w:pPr>
      <w:r>
        <w:rPr>
          <w:rFonts w:hint="eastAsia" w:ascii="宋体" w:hAnsi="宋体"/>
          <w:sz w:val="24"/>
          <w:szCs w:val="24"/>
        </w:rPr>
        <w:t>9.1.3由于上述改造而给出租房屋增加价值的，在租赁期满后，甲方同意对乙方支出的费用予以适当补偿。具体费用如下【/】</w:t>
      </w:r>
      <w:r>
        <w:rPr>
          <w:rFonts w:hint="eastAsia" w:ascii="宋体" w:hAnsi="宋体"/>
          <w:sz w:val="24"/>
          <w:szCs w:val="24"/>
          <w:lang w:eastAsia="zh-CN"/>
        </w:rPr>
        <w:t>。</w:t>
      </w:r>
    </w:p>
    <w:p>
      <w:pPr>
        <w:spacing w:line="520" w:lineRule="exact"/>
        <w:ind w:firstLine="480" w:firstLineChars="200"/>
        <w:jc w:val="both"/>
        <w:rPr>
          <w:rFonts w:hint="eastAsia" w:ascii="宋体" w:hAnsi="宋体"/>
          <w:sz w:val="24"/>
          <w:szCs w:val="24"/>
        </w:rPr>
      </w:pPr>
      <w:r>
        <w:rPr>
          <w:rFonts w:hint="eastAsia" w:ascii="宋体" w:hAnsi="宋体"/>
          <w:sz w:val="24"/>
          <w:szCs w:val="24"/>
        </w:rPr>
        <w:t>9.1.4乙方有权在出租房屋内外设立广告标识。</w:t>
      </w:r>
    </w:p>
    <w:p>
      <w:pPr>
        <w:spacing w:line="520" w:lineRule="exact"/>
        <w:ind w:firstLine="480" w:firstLineChars="200"/>
        <w:jc w:val="both"/>
        <w:rPr>
          <w:rFonts w:hint="eastAsia" w:ascii="宋体" w:hAnsi="宋体"/>
          <w:sz w:val="24"/>
          <w:szCs w:val="24"/>
        </w:rPr>
      </w:pPr>
      <w:r>
        <w:rPr>
          <w:rFonts w:hint="eastAsia" w:ascii="宋体" w:hAnsi="宋体"/>
          <w:sz w:val="24"/>
          <w:szCs w:val="24"/>
        </w:rPr>
        <w:t>9.1.5乙方有权使用构成出租房屋主体的设施及附属设施。</w:t>
      </w:r>
    </w:p>
    <w:p>
      <w:pPr>
        <w:spacing w:line="520" w:lineRule="exact"/>
        <w:ind w:firstLine="480" w:firstLineChars="200"/>
        <w:jc w:val="both"/>
        <w:rPr>
          <w:rFonts w:hint="eastAsia" w:ascii="宋体" w:hAnsi="宋体"/>
          <w:sz w:val="24"/>
          <w:szCs w:val="24"/>
        </w:rPr>
      </w:pPr>
      <w:r>
        <w:rPr>
          <w:rFonts w:hint="eastAsia" w:ascii="宋体" w:hAnsi="宋体"/>
          <w:sz w:val="24"/>
          <w:szCs w:val="24"/>
        </w:rPr>
        <w:t>9.1.6乙方可依据自己的安排设立安全保卫设施。</w:t>
      </w:r>
    </w:p>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9.1.</w:t>
      </w:r>
      <w:r>
        <w:rPr>
          <w:rFonts w:hint="eastAsia" w:ascii="宋体" w:hAnsi="宋体" w:eastAsia="宋体" w:cs="宋体"/>
          <w:sz w:val="24"/>
          <w:szCs w:val="24"/>
          <w:lang w:val="en-US" w:eastAsia="zh-CN"/>
        </w:rPr>
        <w:t>7</w:t>
      </w:r>
      <w:r>
        <w:rPr>
          <w:rFonts w:hint="eastAsia" w:ascii="宋体" w:hAnsi="宋体" w:eastAsia="宋体" w:cs="宋体"/>
          <w:sz w:val="24"/>
          <w:szCs w:val="24"/>
        </w:rPr>
        <w:t>租赁期内，未经甲方书面同意，乙方不得擅自对租赁房屋进行转让、转包、转借、转租、分租（未经甲方书面认可的联营、合伙、合股、合作、承包等均视为转租）。</w:t>
      </w:r>
    </w:p>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9.1.</w:t>
      </w:r>
      <w:r>
        <w:rPr>
          <w:rFonts w:hint="eastAsia" w:ascii="宋体" w:hAnsi="宋体" w:cs="宋体"/>
          <w:sz w:val="24"/>
          <w:szCs w:val="24"/>
          <w:lang w:val="en-US" w:eastAsia="zh-CN"/>
        </w:rPr>
        <w:t>8</w:t>
      </w:r>
      <w:r>
        <w:rPr>
          <w:rFonts w:hint="eastAsia" w:ascii="宋体" w:hAnsi="宋体" w:eastAsia="宋体" w:cs="宋体"/>
          <w:sz w:val="24"/>
          <w:szCs w:val="24"/>
        </w:rPr>
        <w:t>租赁期限届满后，甲方有权无条件收回租赁房屋，乙方应将租赁房屋如期交还给甲方。</w:t>
      </w:r>
    </w:p>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如甲方对租赁房屋不进行公开招租的，乙方若需要继续承租该房屋，则应于租赁期</w:t>
      </w:r>
      <w:r>
        <w:rPr>
          <w:rFonts w:hint="eastAsia" w:ascii="宋体" w:hAnsi="宋体" w:eastAsia="宋体" w:cs="宋体"/>
          <w:spacing w:val="12"/>
          <w:sz w:val="24"/>
          <w:szCs w:val="24"/>
        </w:rPr>
        <w:t>届满日前不少于</w:t>
      </w:r>
      <w:r>
        <w:rPr>
          <w:rFonts w:hint="eastAsia" w:ascii="宋体" w:hAnsi="宋体" w:eastAsia="宋体" w:cs="宋体"/>
          <w:sz w:val="24"/>
          <w:szCs w:val="24"/>
        </w:rPr>
        <w:t>3个月，向甲方书面提出续租要求，经甲方同意后，双方可重新签订租赁合同，续租期内的租金等费用由双方另行协商确定。在同等条件下，乙方享有优先租赁权。</w:t>
      </w:r>
    </w:p>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甲方对租赁房屋进行公开招租的，甲方根据最高价中标原则确定承租人。乙方若需要继续承租该房屋的应当参加投标，并按照甲方招标文件的规定享有优先租赁权；如甲方未确定由乙方承租的，则乙方仍应将租赁房屋交还甲方。</w:t>
      </w:r>
    </w:p>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9.1.</w:t>
      </w:r>
      <w:r>
        <w:rPr>
          <w:rFonts w:hint="eastAsia" w:ascii="宋体" w:hAnsi="宋体" w:cs="宋体"/>
          <w:sz w:val="24"/>
          <w:szCs w:val="24"/>
          <w:lang w:val="en-US" w:eastAsia="zh-CN"/>
        </w:rPr>
        <w:t>9</w:t>
      </w:r>
      <w:r>
        <w:rPr>
          <w:rFonts w:hint="eastAsia" w:ascii="宋体" w:hAnsi="宋体" w:eastAsia="宋体" w:cs="宋体"/>
          <w:sz w:val="24"/>
          <w:szCs w:val="24"/>
        </w:rPr>
        <w:t>如乙方未在上述期限向甲方书面提出续租要求或未在规定期限内参加投标，视为乙方放弃续租，本合同在租赁期满时自动终止。甲方有权携同租赁标的物未来的任何租户或有关人士在租赁期结束前的所有合理时间内，预先通知乙方后勘察租赁标的物，乙方不得阻挠，但甲方的该等行为不得干扰乙方的正常经营活动。</w:t>
      </w:r>
    </w:p>
    <w:p>
      <w:pPr>
        <w:spacing w:line="360" w:lineRule="exact"/>
        <w:ind w:firstLine="456" w:firstLineChars="190"/>
        <w:rPr>
          <w:rFonts w:hint="eastAsia" w:ascii="宋体" w:hAnsi="宋体" w:eastAsia="宋体" w:cs="宋体"/>
          <w:sz w:val="24"/>
          <w:szCs w:val="24"/>
        </w:rPr>
      </w:pPr>
      <w:r>
        <w:rPr>
          <w:rFonts w:hint="eastAsia" w:ascii="宋体" w:hAnsi="宋体" w:eastAsia="宋体" w:cs="宋体"/>
          <w:sz w:val="24"/>
          <w:szCs w:val="24"/>
          <w:lang w:val="en-US" w:eastAsia="zh-CN"/>
        </w:rPr>
        <w:t>9.1.10</w:t>
      </w:r>
      <w:r>
        <w:rPr>
          <w:rFonts w:hint="eastAsia" w:ascii="宋体" w:hAnsi="宋体" w:eastAsia="宋体" w:cs="宋体"/>
          <w:sz w:val="24"/>
          <w:szCs w:val="24"/>
        </w:rPr>
        <w:t>在租赁期内，甲方承诺不出售租赁标的物。</w:t>
      </w:r>
    </w:p>
    <w:p>
      <w:pPr>
        <w:spacing w:line="520" w:lineRule="exact"/>
        <w:ind w:firstLine="480" w:firstLineChars="200"/>
        <w:jc w:val="both"/>
        <w:rPr>
          <w:rFonts w:hint="eastAsia" w:ascii="宋体" w:hAnsi="宋体"/>
          <w:sz w:val="24"/>
          <w:szCs w:val="24"/>
        </w:rPr>
      </w:pPr>
    </w:p>
    <w:p>
      <w:pPr>
        <w:spacing w:line="520" w:lineRule="exact"/>
        <w:ind w:firstLine="480" w:firstLineChars="200"/>
        <w:jc w:val="both"/>
        <w:rPr>
          <w:rFonts w:hint="eastAsia" w:ascii="宋体" w:hAnsi="宋体"/>
          <w:sz w:val="24"/>
          <w:szCs w:val="24"/>
        </w:rPr>
      </w:pPr>
      <w:r>
        <w:rPr>
          <w:rFonts w:hint="eastAsia" w:ascii="宋体" w:hAnsi="宋体"/>
          <w:sz w:val="24"/>
          <w:szCs w:val="24"/>
        </w:rPr>
        <w:t>9.2乙方在租赁期间承担如下义务：</w:t>
      </w:r>
    </w:p>
    <w:p>
      <w:pPr>
        <w:spacing w:line="520" w:lineRule="exact"/>
        <w:ind w:firstLine="480" w:firstLineChars="200"/>
        <w:jc w:val="both"/>
        <w:rPr>
          <w:rFonts w:hint="eastAsia" w:ascii="宋体" w:hAnsi="宋体"/>
          <w:sz w:val="24"/>
          <w:szCs w:val="24"/>
        </w:rPr>
      </w:pPr>
      <w:r>
        <w:rPr>
          <w:rFonts w:hint="eastAsia" w:ascii="宋体" w:hAnsi="宋体"/>
          <w:sz w:val="24"/>
          <w:szCs w:val="24"/>
        </w:rPr>
        <w:t>9.2.1向甲方如数按时交付租金，但依据本合同做出扣减的除外。</w:t>
      </w:r>
    </w:p>
    <w:p>
      <w:pPr>
        <w:spacing w:line="520" w:lineRule="exact"/>
        <w:ind w:firstLine="480" w:firstLineChars="200"/>
        <w:jc w:val="both"/>
        <w:rPr>
          <w:rFonts w:hint="eastAsia" w:ascii="宋体" w:hAnsi="宋体"/>
          <w:sz w:val="24"/>
          <w:szCs w:val="24"/>
        </w:rPr>
      </w:pPr>
      <w:r>
        <w:rPr>
          <w:rFonts w:hint="eastAsia" w:ascii="宋体" w:hAnsi="宋体"/>
          <w:sz w:val="24"/>
          <w:szCs w:val="24"/>
        </w:rPr>
        <w:t>9.2.2在出租房屋内依法经营，不进行非法活动。</w:t>
      </w:r>
    </w:p>
    <w:p>
      <w:pPr>
        <w:spacing w:line="520" w:lineRule="exact"/>
        <w:ind w:firstLine="480" w:firstLineChars="200"/>
        <w:jc w:val="both"/>
        <w:rPr>
          <w:rFonts w:hint="eastAsia" w:ascii="宋体" w:hAnsi="宋体"/>
          <w:sz w:val="24"/>
          <w:szCs w:val="24"/>
        </w:rPr>
      </w:pPr>
      <w:r>
        <w:rPr>
          <w:rFonts w:hint="eastAsia" w:ascii="宋体" w:hAnsi="宋体"/>
          <w:sz w:val="24"/>
          <w:szCs w:val="24"/>
        </w:rPr>
        <w:t>9.2.3租赁期间，不破坏出租房屋的主体结构。</w:t>
      </w:r>
    </w:p>
    <w:p>
      <w:pPr>
        <w:spacing w:line="520" w:lineRule="exact"/>
        <w:ind w:firstLine="480" w:firstLineChars="200"/>
        <w:jc w:val="both"/>
        <w:rPr>
          <w:rFonts w:hint="eastAsia" w:ascii="宋体" w:hAnsi="宋体"/>
          <w:sz w:val="24"/>
          <w:szCs w:val="24"/>
        </w:rPr>
      </w:pPr>
      <w:r>
        <w:rPr>
          <w:rFonts w:hint="eastAsia" w:ascii="宋体" w:hAnsi="宋体"/>
          <w:sz w:val="24"/>
          <w:szCs w:val="24"/>
        </w:rPr>
        <w:t>9.2.4严格执行消防安全有关规定，健全防火、防盗措施。由于乙方原因造成出租房屋损坏的，乙方承担赔偿责任。</w:t>
      </w:r>
    </w:p>
    <w:p>
      <w:pPr>
        <w:spacing w:line="520" w:lineRule="exact"/>
        <w:ind w:firstLine="480" w:firstLineChars="200"/>
        <w:jc w:val="both"/>
        <w:rPr>
          <w:rFonts w:hint="eastAsia" w:ascii="宋体" w:hAnsi="宋体"/>
          <w:sz w:val="24"/>
          <w:szCs w:val="24"/>
        </w:rPr>
      </w:pPr>
      <w:r>
        <w:rPr>
          <w:rFonts w:hint="eastAsia" w:ascii="宋体" w:hAnsi="宋体"/>
          <w:sz w:val="24"/>
          <w:szCs w:val="24"/>
        </w:rPr>
        <w:t>9.2.5租赁期间，如乙方违反以下情形的，甲方有权要求乙方履行其管理职责，且书面告知乙方责令其整改，乙方整改不力或逾期拒不整改的，甲方有权解除租赁合同收回房屋，并没收乙方保证金作为违约金，本款所约定的违约金与第10.2.4条约定的违约金不重复支付。因此给乙方造成的任何形式的损失由乙方自行承担，因甲方收回房屋产生的费用由乙方承担：</w:t>
      </w:r>
    </w:p>
    <w:p>
      <w:pPr>
        <w:spacing w:line="520" w:lineRule="exact"/>
        <w:ind w:firstLine="480" w:firstLineChars="200"/>
        <w:jc w:val="both"/>
        <w:rPr>
          <w:rFonts w:hint="eastAsia" w:ascii="宋体" w:hAnsi="宋体"/>
          <w:sz w:val="24"/>
          <w:szCs w:val="24"/>
        </w:rPr>
      </w:pPr>
      <w:r>
        <w:rPr>
          <w:rFonts w:hint="eastAsia" w:ascii="宋体" w:hAnsi="宋体"/>
          <w:sz w:val="24"/>
          <w:szCs w:val="24"/>
        </w:rPr>
        <w:t>(1) 租赁期间，该处房产不得用于开设私人会所，严禁以自建、租赁、承包、转让、出借、抵押、买断、合资合作等形式设立私人会所。私人会所：是指改变历史建筑、公园等公共资源属性设立的高档餐饮、休闲、健身、美容、娱乐、住宿、接待等场所，包括实行会员制的场所、只对少数人开放的场所、违规出租经营的场所。</w:t>
      </w:r>
    </w:p>
    <w:p>
      <w:pPr>
        <w:spacing w:line="520" w:lineRule="exact"/>
        <w:ind w:firstLine="480" w:firstLineChars="200"/>
        <w:jc w:val="both"/>
        <w:rPr>
          <w:rFonts w:hint="eastAsia" w:ascii="宋体" w:hAnsi="宋体"/>
          <w:sz w:val="24"/>
          <w:szCs w:val="24"/>
        </w:rPr>
      </w:pPr>
      <w:r>
        <w:rPr>
          <w:rFonts w:hint="eastAsia" w:ascii="宋体" w:hAnsi="宋体"/>
          <w:sz w:val="24"/>
          <w:szCs w:val="24"/>
        </w:rPr>
        <w:t>(2) 租赁期间，乙方在属于公共资源的建筑场所中，不得设置明火灶台、包厢和摆设圆桌、酒柜等宴请设施设备，已经设置的应整改拆除。</w:t>
      </w:r>
    </w:p>
    <w:p>
      <w:pPr>
        <w:spacing w:line="520" w:lineRule="exact"/>
        <w:ind w:firstLine="480" w:firstLineChars="200"/>
        <w:jc w:val="both"/>
        <w:rPr>
          <w:rFonts w:hint="eastAsia" w:ascii="宋体" w:hAnsi="宋体"/>
          <w:sz w:val="24"/>
          <w:szCs w:val="24"/>
        </w:rPr>
      </w:pPr>
      <w:r>
        <w:rPr>
          <w:rFonts w:hint="eastAsia" w:ascii="宋体" w:hAnsi="宋体"/>
          <w:sz w:val="24"/>
          <w:szCs w:val="24"/>
        </w:rPr>
        <w:t>(3) 租赁期间，甲方有权对房产进行不定期巡查，乙方须无条件配合（乙方经营场所涉及保密或其他管理规定要求限制进入的区域除外）</w:t>
      </w:r>
    </w:p>
    <w:p>
      <w:pPr>
        <w:spacing w:line="520" w:lineRule="exact"/>
        <w:ind w:firstLine="480" w:firstLineChars="200"/>
        <w:jc w:val="both"/>
        <w:rPr>
          <w:rFonts w:hint="eastAsia" w:ascii="宋体" w:hAnsi="宋体"/>
          <w:sz w:val="24"/>
          <w:szCs w:val="24"/>
        </w:rPr>
      </w:pPr>
      <w:r>
        <w:rPr>
          <w:rFonts w:hint="eastAsia" w:ascii="宋体" w:hAnsi="宋体"/>
          <w:sz w:val="24"/>
          <w:szCs w:val="24"/>
        </w:rPr>
        <w:t>(4) 今后若省、市、区出台涉及会所整治的相关文件，乙方应按最新文件无条件配合并遵照执行。</w:t>
      </w:r>
    </w:p>
    <w:p>
      <w:pPr>
        <w:spacing w:line="520" w:lineRule="exact"/>
        <w:ind w:firstLine="481" w:firstLineChars="200"/>
        <w:jc w:val="both"/>
        <w:rPr>
          <w:rFonts w:hint="eastAsia" w:ascii="宋体" w:hAnsi="宋体"/>
          <w:b/>
          <w:sz w:val="24"/>
          <w:szCs w:val="24"/>
        </w:rPr>
      </w:pPr>
      <w:r>
        <w:rPr>
          <w:rFonts w:hint="eastAsia" w:ascii="宋体" w:hAnsi="宋体"/>
          <w:b/>
          <w:sz w:val="24"/>
          <w:szCs w:val="24"/>
        </w:rPr>
        <w:t>第十条 违约责任</w:t>
      </w:r>
    </w:p>
    <w:p>
      <w:pPr>
        <w:spacing w:line="520" w:lineRule="exact"/>
        <w:ind w:firstLine="480" w:firstLineChars="200"/>
        <w:jc w:val="both"/>
        <w:rPr>
          <w:rFonts w:hint="eastAsia" w:ascii="宋体" w:hAnsi="宋体"/>
          <w:sz w:val="24"/>
          <w:szCs w:val="24"/>
        </w:rPr>
      </w:pPr>
      <w:r>
        <w:rPr>
          <w:rFonts w:hint="eastAsia" w:ascii="宋体" w:hAnsi="宋体"/>
          <w:sz w:val="24"/>
          <w:szCs w:val="24"/>
        </w:rPr>
        <w:t>10.1下列行为构成本合同项下的违约行为：</w:t>
      </w:r>
    </w:p>
    <w:p>
      <w:pPr>
        <w:spacing w:line="360" w:lineRule="exact"/>
        <w:ind w:firstLine="480" w:firstLineChars="200"/>
        <w:jc w:val="left"/>
        <w:rPr>
          <w:rFonts w:hint="eastAsia" w:ascii="宋体" w:hAnsi="宋体"/>
          <w:sz w:val="24"/>
          <w:szCs w:val="24"/>
        </w:rPr>
      </w:pPr>
      <w:r>
        <w:rPr>
          <w:rFonts w:hint="eastAsia" w:ascii="宋体" w:hAnsi="宋体"/>
          <w:sz w:val="24"/>
          <w:szCs w:val="24"/>
        </w:rPr>
        <w:t>10.1.1</w:t>
      </w:r>
      <w:r>
        <w:rPr>
          <w:rFonts w:hint="eastAsia" w:ascii="宋体" w:hAnsi="宋体"/>
          <w:sz w:val="22"/>
          <w:szCs w:val="22"/>
        </w:rPr>
        <w:t>因甲方原因造成租赁房屋逾期交于乙方的，由甲方按乙方已付租金金额千分之一/天的标准向乙方支付违约金。</w:t>
      </w:r>
    </w:p>
    <w:p>
      <w:pPr>
        <w:spacing w:line="360" w:lineRule="exact"/>
        <w:ind w:firstLine="480" w:firstLineChars="200"/>
        <w:jc w:val="left"/>
        <w:rPr>
          <w:rFonts w:hint="eastAsia" w:ascii="宋体" w:hAnsi="宋体"/>
          <w:sz w:val="24"/>
          <w:szCs w:val="24"/>
        </w:rPr>
      </w:pPr>
      <w:r>
        <w:rPr>
          <w:rFonts w:hint="eastAsia" w:ascii="宋体" w:hAnsi="宋体"/>
          <w:sz w:val="24"/>
          <w:szCs w:val="24"/>
        </w:rPr>
        <w:t>10.1.2</w:t>
      </w:r>
      <w:r>
        <w:rPr>
          <w:rFonts w:hint="eastAsia" w:ascii="宋体" w:hAnsi="宋体"/>
          <w:sz w:val="22"/>
          <w:szCs w:val="22"/>
        </w:rPr>
        <w:t>乙方逾期支付房屋租金的，由乙方按当年租金总额千分之一/天的标准向甲方支付违约金，直至付清为止。</w:t>
      </w:r>
    </w:p>
    <w:p>
      <w:pPr>
        <w:spacing w:line="520" w:lineRule="exact"/>
        <w:ind w:firstLine="480" w:firstLineChars="200"/>
        <w:jc w:val="both"/>
        <w:rPr>
          <w:rFonts w:hint="eastAsia" w:ascii="宋体" w:hAnsi="宋体"/>
          <w:sz w:val="24"/>
          <w:szCs w:val="24"/>
        </w:rPr>
      </w:pPr>
      <w:r>
        <w:rPr>
          <w:rFonts w:hint="eastAsia" w:ascii="宋体" w:hAnsi="宋体"/>
          <w:sz w:val="24"/>
          <w:szCs w:val="24"/>
        </w:rPr>
        <w:t>10.1.3甲方未按合同规定履行修缮义务，致使乙方不能正常使用出租房屋的。</w:t>
      </w:r>
    </w:p>
    <w:p>
      <w:pPr>
        <w:spacing w:line="520" w:lineRule="exact"/>
        <w:ind w:firstLine="480" w:firstLineChars="200"/>
        <w:jc w:val="both"/>
        <w:rPr>
          <w:rFonts w:hint="eastAsia" w:ascii="宋体" w:hAnsi="宋体"/>
          <w:sz w:val="24"/>
          <w:szCs w:val="24"/>
        </w:rPr>
      </w:pPr>
      <w:r>
        <w:rPr>
          <w:rFonts w:hint="eastAsia" w:ascii="宋体" w:hAnsi="宋体"/>
          <w:sz w:val="24"/>
          <w:szCs w:val="24"/>
        </w:rPr>
        <w:t>10.1.4甲方违反本合同“甲方声明与承诺”条款规定，作出虚假声明或未履行承诺的。</w:t>
      </w:r>
    </w:p>
    <w:p>
      <w:pPr>
        <w:spacing w:line="520" w:lineRule="exact"/>
        <w:ind w:firstLine="480" w:firstLineChars="200"/>
        <w:jc w:val="both"/>
        <w:rPr>
          <w:rFonts w:hint="eastAsia" w:ascii="宋体" w:hAnsi="宋体"/>
          <w:sz w:val="24"/>
          <w:szCs w:val="24"/>
        </w:rPr>
      </w:pPr>
      <w:r>
        <w:rPr>
          <w:rFonts w:hint="eastAsia" w:ascii="宋体" w:hAnsi="宋体"/>
          <w:sz w:val="24"/>
          <w:szCs w:val="24"/>
        </w:rPr>
        <w:t>10.1.5乙方违反本合同“乙方权利与义务”条款规定的。</w:t>
      </w:r>
    </w:p>
    <w:p>
      <w:pPr>
        <w:spacing w:line="520" w:lineRule="exact"/>
        <w:ind w:firstLine="480" w:firstLineChars="200"/>
        <w:jc w:val="both"/>
        <w:rPr>
          <w:rFonts w:hint="eastAsia" w:ascii="宋体" w:hAnsi="宋体"/>
          <w:sz w:val="24"/>
          <w:szCs w:val="24"/>
        </w:rPr>
      </w:pPr>
      <w:r>
        <w:rPr>
          <w:rFonts w:hint="eastAsia" w:ascii="宋体" w:hAnsi="宋体"/>
          <w:sz w:val="24"/>
          <w:szCs w:val="24"/>
        </w:rPr>
        <w:t>10.1.6双方违反合同其他规定的。</w:t>
      </w:r>
    </w:p>
    <w:p>
      <w:pPr>
        <w:spacing w:line="520" w:lineRule="exact"/>
        <w:ind w:firstLine="480" w:firstLineChars="200"/>
        <w:jc w:val="both"/>
        <w:rPr>
          <w:rFonts w:hint="eastAsia" w:ascii="宋体" w:hAnsi="宋体"/>
          <w:sz w:val="24"/>
          <w:szCs w:val="24"/>
        </w:rPr>
      </w:pPr>
      <w:r>
        <w:rPr>
          <w:rFonts w:hint="eastAsia" w:ascii="宋体" w:hAnsi="宋体"/>
          <w:sz w:val="24"/>
          <w:szCs w:val="24"/>
        </w:rPr>
        <w:t>10.2违约救济措施：</w:t>
      </w:r>
    </w:p>
    <w:p>
      <w:pPr>
        <w:pStyle w:val="7"/>
        <w:ind w:left="0" w:leftChars="0" w:firstLine="480" w:firstLineChars="200"/>
        <w:rPr>
          <w:rFonts w:hint="eastAsia" w:ascii="宋体" w:hAnsi="宋体"/>
          <w:sz w:val="24"/>
          <w:szCs w:val="24"/>
        </w:rPr>
      </w:pPr>
      <w:r>
        <w:rPr>
          <w:rFonts w:hint="eastAsia" w:ascii="宋体" w:hAnsi="宋体"/>
          <w:sz w:val="24"/>
          <w:szCs w:val="24"/>
        </w:rPr>
        <w:t>10.2.1乙方根据上级行要求搬迁或因乙方机构撤并的原因导致乙方提前退租的，乙方按照首年租金标准承担三个月租金的违约金，除此之外</w:t>
      </w:r>
      <w:r>
        <w:rPr>
          <w:rFonts w:hint="eastAsia" w:ascii="宋体" w:hAnsi="宋体"/>
          <w:color w:val="0000FF"/>
          <w:sz w:val="24"/>
          <w:szCs w:val="24"/>
        </w:rPr>
        <w:t>，</w:t>
      </w:r>
      <w:r>
        <w:rPr>
          <w:rFonts w:hint="eastAsia" w:ascii="宋体" w:hAnsi="宋体"/>
          <w:sz w:val="24"/>
          <w:szCs w:val="24"/>
        </w:rPr>
        <w:t>乙方不承担本合同约定的其他违约责任。</w:t>
      </w:r>
    </w:p>
    <w:p>
      <w:pPr>
        <w:pStyle w:val="7"/>
        <w:ind w:left="0" w:leftChars="0" w:firstLine="480" w:firstLineChars="200"/>
        <w:rPr>
          <w:rFonts w:hint="eastAsia" w:ascii="宋体" w:hAnsi="宋体"/>
          <w:sz w:val="24"/>
          <w:szCs w:val="24"/>
        </w:rPr>
      </w:pPr>
      <w:r>
        <w:rPr>
          <w:rFonts w:hint="eastAsia" w:ascii="宋体" w:hAnsi="宋体"/>
          <w:sz w:val="24"/>
          <w:szCs w:val="24"/>
        </w:rPr>
        <w:t>10.2.2如甲方在本合同生效后</w:t>
      </w:r>
      <w:r>
        <w:rPr>
          <w:rFonts w:ascii="宋体" w:hAnsi="宋体"/>
          <w:sz w:val="24"/>
          <w:szCs w:val="24"/>
          <w:u w:val="single"/>
        </w:rPr>
        <w:t xml:space="preserve"> </w:t>
      </w:r>
      <w:r>
        <w:rPr>
          <w:rFonts w:hint="eastAsia" w:ascii="宋体" w:hAnsi="宋体"/>
          <w:sz w:val="24"/>
          <w:szCs w:val="24"/>
          <w:u w:val="single"/>
        </w:rPr>
        <w:t>/</w:t>
      </w:r>
      <w:r>
        <w:rPr>
          <w:rFonts w:ascii="宋体" w:hAnsi="宋体"/>
          <w:sz w:val="24"/>
          <w:szCs w:val="24"/>
          <w:u w:val="single"/>
        </w:rPr>
        <w:t xml:space="preserve"> </w:t>
      </w:r>
      <w:r>
        <w:rPr>
          <w:rFonts w:hint="eastAsia" w:ascii="宋体" w:hAnsi="宋体"/>
          <w:sz w:val="24"/>
          <w:szCs w:val="24"/>
        </w:rPr>
        <w:t>个月内仍未能取得且未向乙方交付《建筑工程竣工消防验收意见书》，甲方应承担因此给乙方造成的损失，乙方有权选择解除合同，甲方除应返还乙方预交的全部租金外，还应另行向乙方支付</w:t>
      </w:r>
      <w:r>
        <w:rPr>
          <w:rFonts w:ascii="宋体" w:hAnsi="宋体"/>
          <w:sz w:val="24"/>
          <w:szCs w:val="24"/>
          <w:u w:val="single"/>
        </w:rPr>
        <w:t xml:space="preserve">  </w:t>
      </w:r>
      <w:r>
        <w:rPr>
          <w:rFonts w:hint="eastAsia" w:ascii="宋体" w:hAnsi="宋体"/>
          <w:sz w:val="24"/>
          <w:szCs w:val="24"/>
          <w:u w:val="single"/>
        </w:rPr>
        <w:t>/</w:t>
      </w:r>
      <w:r>
        <w:rPr>
          <w:rFonts w:hint="eastAsia" w:ascii="宋体" w:hAnsi="宋体"/>
          <w:sz w:val="24"/>
          <w:szCs w:val="24"/>
        </w:rPr>
        <w:t>年的租金作为违约金。</w:t>
      </w:r>
    </w:p>
    <w:p>
      <w:pPr>
        <w:pStyle w:val="7"/>
        <w:ind w:left="0" w:leftChars="0" w:firstLine="480" w:firstLineChars="200"/>
        <w:rPr>
          <w:rFonts w:hint="eastAsia" w:ascii="宋体" w:hAnsi="宋体" w:eastAsia="宋体"/>
          <w:sz w:val="24"/>
          <w:szCs w:val="24"/>
          <w:highlight w:val="none"/>
          <w:lang w:val="en-US" w:eastAsia="zh-CN"/>
        </w:rPr>
      </w:pPr>
      <w:bookmarkStart w:id="0" w:name="_GoBack"/>
      <w:r>
        <w:rPr>
          <w:rFonts w:hint="eastAsia" w:ascii="宋体" w:hAnsi="宋体"/>
          <w:sz w:val="24"/>
          <w:szCs w:val="24"/>
          <w:highlight w:val="none"/>
        </w:rPr>
        <w:t>10.2.3</w:t>
      </w:r>
      <w:r>
        <w:rPr>
          <w:rFonts w:hint="eastAsia" w:ascii="宋体" w:hAnsi="宋体"/>
          <w:sz w:val="24"/>
          <w:szCs w:val="24"/>
          <w:highlight w:val="none"/>
          <w:lang w:eastAsia="zh-CN"/>
        </w:rPr>
        <w:t>乙方在使用租赁房屋过程中，发生经第三方专业检测机构出具报告认定的因租赁房屋原始结构质量问题，无法满足乙方</w:t>
      </w:r>
      <w:r>
        <w:rPr>
          <w:rFonts w:hint="eastAsia" w:ascii="宋体" w:hAnsi="宋体"/>
          <w:sz w:val="24"/>
          <w:szCs w:val="24"/>
          <w:highlight w:val="none"/>
          <w:lang w:eastAsia="zh-CN"/>
        </w:rPr>
        <w:t xml:space="preserve"> </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安全经营需求的，乙方有权退租。如该问题给乙方造成损失的，乙方有权要求甲方赔偿乙方相应损失。</w:t>
      </w:r>
    </w:p>
    <w:bookmarkEnd w:id="0"/>
    <w:p>
      <w:pPr>
        <w:pStyle w:val="7"/>
        <w:ind w:left="0" w:leftChars="0" w:firstLine="480" w:firstLineChars="200"/>
        <w:rPr>
          <w:rStyle w:val="22"/>
        </w:rPr>
      </w:pPr>
      <w:r>
        <w:rPr>
          <w:rFonts w:hint="eastAsia" w:ascii="宋体" w:hAnsi="宋体"/>
          <w:sz w:val="24"/>
          <w:szCs w:val="24"/>
        </w:rPr>
        <w:t>10.2.4一方违约的，另一方有权要求违约方停止违约行为并采取补救措施。同时，除本合同另有约定外，另一方有权要求违约方向另一方按照__本</w:t>
      </w:r>
      <w:r>
        <w:rPr>
          <w:rFonts w:hint="eastAsia" w:ascii="宋体" w:hAnsi="宋体"/>
          <w:bCs/>
          <w:sz w:val="24"/>
          <w:szCs w:val="24"/>
          <w:u w:val="single"/>
        </w:rPr>
        <w:t>合同总租金5%</w:t>
      </w:r>
      <w:r>
        <w:rPr>
          <w:rFonts w:hint="eastAsia" w:ascii="宋体" w:hAnsi="宋体"/>
          <w:sz w:val="24"/>
          <w:szCs w:val="24"/>
        </w:rPr>
        <w:t>__的标准支付违约金；如一方违约行为构成根本违约，造成另一方履行合同对自己重大不利的，另一方除有权要求违约方按照上述标准支付违约金外，还有权解除合同；如违约行为给另一方造成实际损失的，另一方有权要求违约方赔偿该损失。</w:t>
      </w:r>
    </w:p>
    <w:p>
      <w:pPr>
        <w:spacing w:line="520" w:lineRule="exact"/>
        <w:ind w:firstLine="480" w:firstLineChars="200"/>
        <w:jc w:val="both"/>
        <w:rPr>
          <w:rFonts w:hint="eastAsia" w:ascii="宋体" w:hAnsi="宋体"/>
          <w:sz w:val="24"/>
          <w:szCs w:val="24"/>
        </w:rPr>
      </w:pPr>
      <w:r>
        <w:rPr>
          <w:rFonts w:hint="eastAsia" w:ascii="宋体" w:hAnsi="宋体"/>
          <w:sz w:val="24"/>
          <w:szCs w:val="24"/>
        </w:rPr>
        <w:t>10.2.5</w:t>
      </w:r>
      <w:r>
        <w:rPr>
          <w:rFonts w:hint="eastAsia" w:ascii="宋体" w:hAnsi="宋体" w:cs="宋体"/>
          <w:sz w:val="24"/>
          <w:szCs w:val="24"/>
        </w:rPr>
        <w:t>由于甲方原因导致乙方无法实现增值税专用发票的正常抵扣，甲方应向乙方另外支付</w:t>
      </w:r>
      <w:r>
        <w:rPr>
          <w:rFonts w:hint="eastAsia" w:ascii="宋体" w:hAnsi="宋体" w:cs="宋体"/>
          <w:kern w:val="2"/>
          <w:sz w:val="24"/>
          <w:szCs w:val="24"/>
        </w:rPr>
        <w:t>_</w:t>
      </w:r>
      <w:r>
        <w:rPr>
          <w:rFonts w:hint="eastAsia" w:ascii="宋体" w:hAnsi="宋体" w:cs="宋体"/>
          <w:kern w:val="2"/>
          <w:sz w:val="24"/>
          <w:szCs w:val="24"/>
          <w:u w:val="single"/>
        </w:rPr>
        <w:t>两</w:t>
      </w:r>
      <w:r>
        <w:rPr>
          <w:rFonts w:hint="eastAsia" w:ascii="宋体" w:hAnsi="宋体" w:cs="宋体"/>
          <w:kern w:val="2"/>
          <w:sz w:val="24"/>
          <w:szCs w:val="24"/>
        </w:rPr>
        <w:t>__</w:t>
      </w:r>
      <w:r>
        <w:rPr>
          <w:rFonts w:hint="eastAsia" w:ascii="宋体" w:hAnsi="宋体" w:cs="宋体"/>
          <w:sz w:val="24"/>
          <w:szCs w:val="24"/>
        </w:rPr>
        <w:t>倍的增值税额。</w:t>
      </w:r>
    </w:p>
    <w:p>
      <w:pPr>
        <w:spacing w:line="520" w:lineRule="exact"/>
        <w:ind w:firstLine="480" w:firstLineChars="200"/>
        <w:jc w:val="both"/>
        <w:rPr>
          <w:rFonts w:hint="eastAsia" w:ascii="宋体" w:hAnsi="宋体"/>
          <w:sz w:val="24"/>
          <w:szCs w:val="24"/>
        </w:rPr>
      </w:pPr>
      <w:r>
        <w:rPr>
          <w:rFonts w:hint="eastAsia" w:ascii="宋体" w:hAnsi="宋体"/>
          <w:sz w:val="24"/>
          <w:szCs w:val="24"/>
        </w:rPr>
        <w:t>10.2.6</w:t>
      </w:r>
      <w:r>
        <w:rPr>
          <w:rFonts w:hint="eastAsia" w:ascii="宋体" w:hAnsi="宋体"/>
          <w:color w:val="auto"/>
          <w:sz w:val="24"/>
          <w:szCs w:val="24"/>
        </w:rPr>
        <w:t>合同结束（不论基于何种原因，包括但不限于提前解除、终止或租赁期限届满），甲方有权要求乙方按下述方式交还租赁标的物：乙方自费将租赁标的物内的由其出资添置的可移动设备、用具等物品搬离租赁标的物，租赁标的物交还时的状况应当与乙方在最后一段正常营业时间的状况一致；对于不可移动的装修装潢以及其他设施设备，如不影响甲方继续出租的，乙方自愿放弃，该部分财产无偿归甲方所有，双方均无需补偿；如影响甲方出租的，应甲方要求，乙方应当将房屋恢复原状（地板、天花板除外），并自行承担相关费用，如乙方不按甲方要求恢复原状的，则按违约处理。除上述复原费用外，就该房屋的复原甲方无权要求乙方另行支付其他任何款项。乙方根据本合同返还该房屋，甲方不得无理拒绝，否则应对由此给乙方造成的损失，承担赔偿责任。</w:t>
      </w:r>
    </w:p>
    <w:p>
      <w:pPr>
        <w:pStyle w:val="7"/>
        <w:ind w:left="400"/>
      </w:pPr>
    </w:p>
    <w:p>
      <w:pPr>
        <w:spacing w:line="520" w:lineRule="exact"/>
        <w:ind w:firstLine="481" w:firstLineChars="200"/>
        <w:jc w:val="both"/>
        <w:rPr>
          <w:rFonts w:hint="eastAsia" w:ascii="宋体" w:hAnsi="宋体"/>
          <w:b/>
          <w:sz w:val="24"/>
          <w:szCs w:val="24"/>
        </w:rPr>
      </w:pPr>
    </w:p>
    <w:p>
      <w:pPr>
        <w:spacing w:line="520" w:lineRule="exact"/>
        <w:ind w:firstLine="481" w:firstLineChars="200"/>
        <w:jc w:val="both"/>
        <w:rPr>
          <w:rFonts w:hint="eastAsia" w:ascii="宋体" w:hAnsi="宋体"/>
          <w:b/>
          <w:sz w:val="24"/>
          <w:szCs w:val="24"/>
        </w:rPr>
      </w:pPr>
      <w:r>
        <w:rPr>
          <w:rFonts w:hint="eastAsia" w:ascii="宋体" w:hAnsi="宋体"/>
          <w:b/>
          <w:sz w:val="24"/>
          <w:szCs w:val="24"/>
        </w:rPr>
        <w:t>第十</w:t>
      </w:r>
      <w:r>
        <w:rPr>
          <w:rFonts w:hint="eastAsia" w:ascii="宋体" w:hAnsi="宋体"/>
          <w:b/>
          <w:sz w:val="24"/>
          <w:szCs w:val="24"/>
          <w:lang w:val="en-US" w:eastAsia="zh-CN"/>
        </w:rPr>
        <w:t>一</w:t>
      </w:r>
      <w:r>
        <w:rPr>
          <w:rFonts w:hint="eastAsia" w:ascii="宋体" w:hAnsi="宋体"/>
          <w:b/>
          <w:sz w:val="24"/>
          <w:szCs w:val="24"/>
        </w:rPr>
        <w:t>条 不可抗力</w:t>
      </w:r>
    </w:p>
    <w:p>
      <w:pPr>
        <w:spacing w:line="520" w:lineRule="exact"/>
        <w:ind w:firstLine="480" w:firstLineChars="200"/>
        <w:jc w:val="both"/>
        <w:rPr>
          <w:rFonts w:hint="eastAsia" w:ascii="宋体" w:hAnsi="宋体"/>
          <w:sz w:val="24"/>
          <w:szCs w:val="24"/>
        </w:rPr>
      </w:pPr>
      <w:r>
        <w:rPr>
          <w:rFonts w:hint="eastAsia" w:ascii="宋体" w:hAnsi="宋体"/>
          <w:sz w:val="24"/>
          <w:szCs w:val="24"/>
        </w:rPr>
        <w:t>因地震、战争、洪水、火灾等不可抗力的原因，造成一方不能履行合同的，发生不可抗力的一方根据不可抗力的影响，部分或全部免除责任，但是法律另有规定的除外。甲方按照实际租赁时间收取乙方租金，多收部分，由甲方退回乙方。</w:t>
      </w:r>
    </w:p>
    <w:p>
      <w:pPr>
        <w:spacing w:line="520" w:lineRule="exact"/>
        <w:ind w:firstLine="481" w:firstLineChars="200"/>
        <w:jc w:val="both"/>
        <w:rPr>
          <w:rFonts w:hint="eastAsia" w:ascii="宋体" w:hAnsi="宋体"/>
          <w:b/>
          <w:sz w:val="24"/>
          <w:szCs w:val="24"/>
        </w:rPr>
      </w:pPr>
    </w:p>
    <w:p>
      <w:pPr>
        <w:spacing w:line="520" w:lineRule="exact"/>
        <w:ind w:firstLine="481" w:firstLineChars="200"/>
        <w:jc w:val="both"/>
        <w:rPr>
          <w:rFonts w:hint="eastAsia" w:ascii="宋体" w:hAnsi="宋体"/>
          <w:b/>
          <w:sz w:val="24"/>
          <w:szCs w:val="24"/>
        </w:rPr>
      </w:pPr>
      <w:r>
        <w:rPr>
          <w:rFonts w:hint="eastAsia" w:ascii="宋体" w:hAnsi="宋体"/>
          <w:b/>
          <w:sz w:val="24"/>
          <w:szCs w:val="24"/>
        </w:rPr>
        <w:t>第十</w:t>
      </w:r>
      <w:r>
        <w:rPr>
          <w:rFonts w:hint="eastAsia" w:ascii="宋体" w:hAnsi="宋体"/>
          <w:b/>
          <w:sz w:val="24"/>
          <w:szCs w:val="24"/>
          <w:lang w:val="en-US" w:eastAsia="zh-CN"/>
        </w:rPr>
        <w:t>二</w:t>
      </w:r>
      <w:r>
        <w:rPr>
          <w:rFonts w:hint="eastAsia" w:ascii="宋体" w:hAnsi="宋体"/>
          <w:b/>
          <w:sz w:val="24"/>
          <w:szCs w:val="24"/>
        </w:rPr>
        <w:t>条 房屋交付与租赁登记</w:t>
      </w:r>
    </w:p>
    <w:p>
      <w:pPr>
        <w:spacing w:line="520" w:lineRule="exact"/>
        <w:ind w:firstLine="480" w:firstLineChars="200"/>
        <w:jc w:val="both"/>
        <w:rPr>
          <w:rFonts w:hint="eastAsia" w:ascii="宋体" w:hAnsi="宋体"/>
          <w:sz w:val="24"/>
          <w:szCs w:val="24"/>
        </w:rPr>
      </w:pPr>
      <w:r>
        <w:rPr>
          <w:rFonts w:hint="eastAsia" w:ascii="宋体" w:hAnsi="宋体"/>
          <w:sz w:val="24"/>
          <w:szCs w:val="24"/>
        </w:rPr>
        <w:t>13.1甲方在本合同签订后</w:t>
      </w:r>
      <w:r>
        <w:rPr>
          <w:rFonts w:ascii="宋体" w:hAnsi="宋体"/>
          <w:sz w:val="24"/>
          <w:szCs w:val="24"/>
          <w:u w:val="single"/>
        </w:rPr>
        <w:t xml:space="preserve">  </w:t>
      </w:r>
      <w:r>
        <w:rPr>
          <w:rFonts w:hint="eastAsia" w:ascii="宋体" w:hAnsi="宋体"/>
          <w:sz w:val="24"/>
          <w:szCs w:val="24"/>
          <w:u w:val="single"/>
        </w:rPr>
        <w:t>/</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日内向乙方交付房屋。</w:t>
      </w:r>
    </w:p>
    <w:p>
      <w:pPr>
        <w:spacing w:line="520" w:lineRule="exact"/>
        <w:ind w:firstLine="480" w:firstLineChars="200"/>
        <w:jc w:val="both"/>
        <w:rPr>
          <w:rFonts w:hint="eastAsia" w:ascii="宋体" w:hAnsi="宋体"/>
          <w:sz w:val="24"/>
          <w:szCs w:val="24"/>
        </w:rPr>
      </w:pPr>
      <w:r>
        <w:rPr>
          <w:rFonts w:hint="eastAsia" w:ascii="宋体" w:hAnsi="宋体"/>
          <w:sz w:val="24"/>
          <w:szCs w:val="24"/>
        </w:rPr>
        <w:t>13.2本合同生效后的30日内，由</w:t>
      </w:r>
      <w:r>
        <w:rPr>
          <w:rFonts w:hint="eastAsia" w:ascii="宋体" w:hAnsi="宋体"/>
          <w:sz w:val="24"/>
          <w:szCs w:val="24"/>
          <w:u w:val="single"/>
        </w:rPr>
        <w:t xml:space="preserve">  / </w:t>
      </w:r>
      <w:r>
        <w:rPr>
          <w:rFonts w:hint="eastAsia" w:ascii="宋体" w:hAnsi="宋体"/>
          <w:sz w:val="24"/>
          <w:szCs w:val="24"/>
        </w:rPr>
        <w:t>方负责按规定应向房屋所在地的不动产登记部门办理登记备案，领取房屋租赁登记备案证明；本合同经登记备案后，凡变更、终止本合同的，由</w:t>
      </w:r>
      <w:r>
        <w:rPr>
          <w:rFonts w:hint="eastAsia" w:ascii="宋体" w:hAnsi="宋体"/>
          <w:sz w:val="24"/>
          <w:szCs w:val="24"/>
          <w:u w:val="single"/>
        </w:rPr>
        <w:t xml:space="preserve">  /  </w:t>
      </w:r>
      <w:r>
        <w:rPr>
          <w:rFonts w:hint="eastAsia" w:ascii="宋体" w:hAnsi="宋体"/>
          <w:sz w:val="24"/>
          <w:szCs w:val="24"/>
        </w:rPr>
        <w:t>方负责在本合同变更终止之日起的30日内，向原登记机构办理变更、终止登记备案手续。因</w:t>
      </w:r>
      <w:r>
        <w:rPr>
          <w:rFonts w:hint="eastAsia" w:ascii="宋体" w:hAnsi="宋体"/>
          <w:sz w:val="24"/>
          <w:szCs w:val="24"/>
          <w:u w:val="single"/>
        </w:rPr>
        <w:t xml:space="preserve">  /  </w:t>
      </w:r>
      <w:r>
        <w:rPr>
          <w:rFonts w:hint="eastAsia" w:ascii="宋体" w:hAnsi="宋体"/>
          <w:sz w:val="24"/>
          <w:szCs w:val="24"/>
        </w:rPr>
        <w:t>方未办理房屋租赁登记备案或变更、终止登记备案的，所引起的争议、仲裁或诉讼案件，由</w:t>
      </w:r>
      <w:r>
        <w:rPr>
          <w:rFonts w:hint="eastAsia" w:ascii="宋体" w:hAnsi="宋体"/>
          <w:sz w:val="24"/>
          <w:szCs w:val="24"/>
          <w:u w:val="single"/>
        </w:rPr>
        <w:t xml:space="preserve">  /  </w:t>
      </w:r>
      <w:r>
        <w:rPr>
          <w:rFonts w:hint="eastAsia" w:ascii="宋体" w:hAnsi="宋体"/>
          <w:sz w:val="24"/>
          <w:szCs w:val="24"/>
        </w:rPr>
        <w:t>方承担一切责任，并负责赔偿另一方由此而遭受的全部损失。</w:t>
      </w:r>
    </w:p>
    <w:p>
      <w:pPr>
        <w:spacing w:line="520" w:lineRule="exact"/>
        <w:ind w:firstLine="481" w:firstLineChars="200"/>
        <w:jc w:val="both"/>
        <w:rPr>
          <w:rFonts w:hint="eastAsia" w:ascii="宋体" w:hAnsi="宋体"/>
          <w:b/>
          <w:sz w:val="24"/>
          <w:szCs w:val="24"/>
        </w:rPr>
      </w:pPr>
    </w:p>
    <w:p>
      <w:pPr>
        <w:spacing w:line="520" w:lineRule="exact"/>
        <w:ind w:firstLine="481" w:firstLineChars="200"/>
        <w:jc w:val="both"/>
        <w:rPr>
          <w:rFonts w:hint="eastAsia" w:ascii="宋体" w:hAnsi="宋体"/>
          <w:b/>
          <w:sz w:val="24"/>
          <w:szCs w:val="24"/>
        </w:rPr>
      </w:pPr>
      <w:r>
        <w:rPr>
          <w:rFonts w:hint="eastAsia" w:ascii="宋体" w:hAnsi="宋体"/>
          <w:b/>
          <w:sz w:val="24"/>
          <w:szCs w:val="24"/>
        </w:rPr>
        <w:t>第十</w:t>
      </w:r>
      <w:r>
        <w:rPr>
          <w:rFonts w:hint="eastAsia" w:ascii="宋体" w:hAnsi="宋体"/>
          <w:b/>
          <w:sz w:val="24"/>
          <w:szCs w:val="24"/>
          <w:lang w:val="en-US" w:eastAsia="zh-CN"/>
        </w:rPr>
        <w:t>三</w:t>
      </w:r>
      <w:r>
        <w:rPr>
          <w:rFonts w:hint="eastAsia" w:ascii="宋体" w:hAnsi="宋体"/>
          <w:b/>
          <w:sz w:val="24"/>
          <w:szCs w:val="24"/>
        </w:rPr>
        <w:t>条 合同修改与解除</w:t>
      </w:r>
    </w:p>
    <w:p>
      <w:pPr>
        <w:spacing w:line="520" w:lineRule="exact"/>
        <w:ind w:firstLine="480" w:firstLineChars="200"/>
        <w:jc w:val="both"/>
        <w:rPr>
          <w:rFonts w:hint="eastAsia" w:ascii="宋体" w:hAnsi="宋体"/>
          <w:sz w:val="24"/>
          <w:szCs w:val="24"/>
        </w:rPr>
      </w:pPr>
      <w:r>
        <w:rPr>
          <w:rFonts w:hint="eastAsia" w:ascii="宋体" w:hAnsi="宋体"/>
          <w:sz w:val="24"/>
          <w:szCs w:val="24"/>
        </w:rPr>
        <w:t>14.1经双方协商同意，本合同可以修改。合同修改文件构成本合同不可分割的一部分，与本合同具有同等约束力。</w:t>
      </w:r>
    </w:p>
    <w:p>
      <w:pPr>
        <w:spacing w:line="520" w:lineRule="exact"/>
        <w:ind w:firstLine="480" w:firstLineChars="200"/>
        <w:jc w:val="both"/>
        <w:rPr>
          <w:rFonts w:hint="eastAsia" w:ascii="宋体" w:hAnsi="宋体"/>
          <w:sz w:val="24"/>
          <w:szCs w:val="24"/>
        </w:rPr>
      </w:pPr>
      <w:r>
        <w:rPr>
          <w:rFonts w:hint="eastAsia" w:ascii="宋体" w:hAnsi="宋体"/>
          <w:sz w:val="24"/>
          <w:szCs w:val="24"/>
        </w:rPr>
        <w:t>14.2经双方协商同意，本合同可以解除。</w:t>
      </w:r>
    </w:p>
    <w:p>
      <w:pPr>
        <w:spacing w:line="520" w:lineRule="exact"/>
        <w:ind w:firstLine="481" w:firstLineChars="200"/>
        <w:jc w:val="both"/>
        <w:rPr>
          <w:rFonts w:hint="eastAsia" w:ascii="宋体" w:hAnsi="宋体"/>
          <w:b/>
          <w:sz w:val="24"/>
          <w:szCs w:val="24"/>
        </w:rPr>
      </w:pPr>
    </w:p>
    <w:p>
      <w:pPr>
        <w:spacing w:line="520" w:lineRule="exact"/>
        <w:ind w:firstLine="481" w:firstLineChars="200"/>
        <w:jc w:val="both"/>
        <w:rPr>
          <w:rFonts w:hint="eastAsia" w:ascii="宋体" w:hAnsi="宋体"/>
          <w:b/>
          <w:sz w:val="24"/>
          <w:szCs w:val="24"/>
        </w:rPr>
      </w:pPr>
      <w:r>
        <w:rPr>
          <w:rFonts w:hint="eastAsia" w:ascii="宋体" w:hAnsi="宋体"/>
          <w:b/>
          <w:sz w:val="24"/>
          <w:szCs w:val="24"/>
        </w:rPr>
        <w:t>第十</w:t>
      </w:r>
      <w:r>
        <w:rPr>
          <w:rFonts w:hint="eastAsia" w:ascii="宋体" w:hAnsi="宋体"/>
          <w:b/>
          <w:sz w:val="24"/>
          <w:szCs w:val="24"/>
          <w:lang w:val="en-US" w:eastAsia="zh-CN"/>
        </w:rPr>
        <w:t>四</w:t>
      </w:r>
      <w:r>
        <w:rPr>
          <w:rFonts w:hint="eastAsia" w:ascii="宋体" w:hAnsi="宋体"/>
          <w:b/>
          <w:sz w:val="24"/>
          <w:szCs w:val="24"/>
        </w:rPr>
        <w:t>条 合同附件</w:t>
      </w:r>
    </w:p>
    <w:p>
      <w:pPr>
        <w:spacing w:line="520" w:lineRule="exact"/>
        <w:ind w:firstLine="480" w:firstLineChars="200"/>
        <w:jc w:val="both"/>
        <w:rPr>
          <w:rFonts w:hint="eastAsia" w:ascii="宋体" w:hAnsi="宋体"/>
          <w:sz w:val="24"/>
          <w:szCs w:val="24"/>
        </w:rPr>
      </w:pPr>
      <w:r>
        <w:rPr>
          <w:rFonts w:hint="eastAsia" w:ascii="宋体" w:hAnsi="宋体"/>
          <w:sz w:val="24"/>
          <w:szCs w:val="24"/>
        </w:rPr>
        <w:t>以下文件，作为本合同的附件，构成本合同不可分割的一部分。</w:t>
      </w:r>
    </w:p>
    <w:p>
      <w:pPr>
        <w:spacing w:line="520" w:lineRule="exact"/>
        <w:ind w:firstLine="480" w:firstLineChars="200"/>
        <w:jc w:val="both"/>
        <w:rPr>
          <w:rFonts w:hint="eastAsia" w:ascii="宋体" w:hAnsi="宋体"/>
          <w:sz w:val="24"/>
          <w:szCs w:val="24"/>
        </w:rPr>
      </w:pPr>
      <w:r>
        <w:rPr>
          <w:rFonts w:hint="eastAsia" w:ascii="宋体" w:hAnsi="宋体"/>
          <w:sz w:val="24"/>
          <w:szCs w:val="24"/>
        </w:rPr>
        <w:t>15.1租赁房屋红线图</w:t>
      </w:r>
    </w:p>
    <w:p>
      <w:pPr>
        <w:spacing w:line="520" w:lineRule="exact"/>
        <w:ind w:firstLine="480" w:firstLineChars="200"/>
        <w:jc w:val="both"/>
        <w:rPr>
          <w:rFonts w:hint="eastAsia" w:ascii="宋体" w:hAnsi="宋体"/>
          <w:sz w:val="24"/>
          <w:szCs w:val="24"/>
        </w:rPr>
      </w:pPr>
      <w:r>
        <w:rPr>
          <w:rFonts w:hint="eastAsia" w:ascii="宋体" w:hAnsi="宋体"/>
          <w:sz w:val="24"/>
          <w:szCs w:val="24"/>
        </w:rPr>
        <w:t>15.2租赁房屋四至图</w:t>
      </w:r>
    </w:p>
    <w:p>
      <w:pPr>
        <w:spacing w:line="520" w:lineRule="exact"/>
        <w:ind w:firstLine="480" w:firstLineChars="200"/>
        <w:jc w:val="both"/>
        <w:rPr>
          <w:rFonts w:hint="eastAsia" w:ascii="宋体" w:hAnsi="宋体"/>
          <w:sz w:val="24"/>
          <w:szCs w:val="24"/>
        </w:rPr>
      </w:pPr>
      <w:r>
        <w:rPr>
          <w:rFonts w:hint="eastAsia" w:ascii="宋体" w:hAnsi="宋体"/>
          <w:sz w:val="24"/>
          <w:szCs w:val="24"/>
        </w:rPr>
        <w:t>15.3各楼层平面图</w:t>
      </w:r>
    </w:p>
    <w:p>
      <w:pPr>
        <w:spacing w:line="520" w:lineRule="exact"/>
        <w:ind w:firstLine="480" w:firstLineChars="200"/>
        <w:jc w:val="both"/>
        <w:rPr>
          <w:rFonts w:hint="eastAsia" w:ascii="宋体" w:hAnsi="宋体"/>
          <w:sz w:val="24"/>
          <w:szCs w:val="24"/>
        </w:rPr>
      </w:pPr>
      <w:r>
        <w:rPr>
          <w:rFonts w:hint="eastAsia" w:ascii="宋体" w:hAnsi="宋体"/>
          <w:sz w:val="24"/>
          <w:szCs w:val="24"/>
        </w:rPr>
        <w:t>15.4租赁房屋质量状况说明</w:t>
      </w:r>
    </w:p>
    <w:p>
      <w:pPr>
        <w:spacing w:line="520" w:lineRule="exact"/>
        <w:ind w:firstLine="480" w:firstLineChars="200"/>
        <w:jc w:val="both"/>
        <w:rPr>
          <w:rFonts w:hint="eastAsia" w:ascii="宋体" w:hAnsi="宋体"/>
          <w:sz w:val="24"/>
          <w:szCs w:val="24"/>
        </w:rPr>
      </w:pPr>
      <w:r>
        <w:rPr>
          <w:rFonts w:hint="eastAsia" w:ascii="宋体" w:hAnsi="宋体"/>
          <w:sz w:val="24"/>
          <w:szCs w:val="24"/>
        </w:rPr>
        <w:t>15.5水电表基数确认单</w:t>
      </w:r>
    </w:p>
    <w:p>
      <w:pPr>
        <w:spacing w:line="520" w:lineRule="exact"/>
        <w:ind w:firstLine="480" w:firstLineChars="200"/>
        <w:jc w:val="both"/>
        <w:rPr>
          <w:rFonts w:hint="eastAsia" w:ascii="宋体" w:hAnsi="宋体"/>
          <w:sz w:val="24"/>
          <w:szCs w:val="24"/>
        </w:rPr>
      </w:pPr>
      <w:r>
        <w:rPr>
          <w:rFonts w:hint="eastAsia" w:ascii="宋体" w:hAnsi="宋体"/>
          <w:sz w:val="24"/>
          <w:szCs w:val="24"/>
        </w:rPr>
        <w:t>15.6共有人之书面同意及书面授权</w:t>
      </w:r>
    </w:p>
    <w:p>
      <w:pPr>
        <w:spacing w:line="520" w:lineRule="exact"/>
        <w:ind w:firstLine="480" w:firstLineChars="200"/>
        <w:jc w:val="both"/>
        <w:rPr>
          <w:rFonts w:hint="eastAsia" w:ascii="宋体" w:hAnsi="宋体"/>
          <w:sz w:val="24"/>
          <w:szCs w:val="24"/>
        </w:rPr>
      </w:pPr>
      <w:r>
        <w:rPr>
          <w:rFonts w:hint="eastAsia" w:ascii="宋体" w:hAnsi="宋体"/>
          <w:sz w:val="24"/>
          <w:szCs w:val="24"/>
        </w:rPr>
        <w:t>15.7土地使用证及房屋所有权证复印件</w:t>
      </w:r>
      <w:r>
        <w:rPr>
          <w:rFonts w:ascii="宋体" w:hAnsi="宋体"/>
          <w:sz w:val="24"/>
          <w:szCs w:val="24"/>
        </w:rPr>
        <w:t xml:space="preserve"> </w:t>
      </w:r>
    </w:p>
    <w:p>
      <w:pPr>
        <w:spacing w:line="520" w:lineRule="exact"/>
        <w:ind w:firstLine="481" w:firstLineChars="200"/>
        <w:jc w:val="both"/>
        <w:rPr>
          <w:rFonts w:hint="eastAsia" w:ascii="宋体" w:hAnsi="宋体"/>
          <w:b/>
          <w:sz w:val="24"/>
          <w:szCs w:val="24"/>
        </w:rPr>
      </w:pPr>
    </w:p>
    <w:p>
      <w:pPr>
        <w:spacing w:line="520" w:lineRule="exact"/>
        <w:ind w:firstLine="481" w:firstLineChars="200"/>
        <w:jc w:val="both"/>
        <w:rPr>
          <w:rFonts w:hint="eastAsia" w:ascii="宋体" w:hAnsi="宋体"/>
          <w:b/>
          <w:sz w:val="24"/>
          <w:szCs w:val="24"/>
        </w:rPr>
      </w:pPr>
      <w:r>
        <w:rPr>
          <w:rFonts w:hint="eastAsia" w:ascii="宋体" w:hAnsi="宋体"/>
          <w:b/>
          <w:sz w:val="24"/>
          <w:szCs w:val="24"/>
        </w:rPr>
        <w:t>第十</w:t>
      </w:r>
      <w:r>
        <w:rPr>
          <w:rFonts w:hint="eastAsia" w:ascii="宋体" w:hAnsi="宋体"/>
          <w:b/>
          <w:sz w:val="24"/>
          <w:szCs w:val="24"/>
          <w:lang w:val="en-US" w:eastAsia="zh-CN"/>
        </w:rPr>
        <w:t>五</w:t>
      </w:r>
      <w:r>
        <w:rPr>
          <w:rFonts w:hint="eastAsia" w:ascii="宋体" w:hAnsi="宋体"/>
          <w:b/>
          <w:sz w:val="24"/>
          <w:szCs w:val="24"/>
        </w:rPr>
        <w:t>条 法律适用</w:t>
      </w:r>
    </w:p>
    <w:p>
      <w:pPr>
        <w:spacing w:line="520" w:lineRule="exact"/>
        <w:ind w:firstLine="480" w:firstLineChars="200"/>
        <w:jc w:val="both"/>
        <w:rPr>
          <w:rFonts w:hint="eastAsia" w:ascii="宋体" w:hAnsi="宋体"/>
          <w:sz w:val="24"/>
          <w:szCs w:val="24"/>
        </w:rPr>
      </w:pPr>
      <w:r>
        <w:rPr>
          <w:rFonts w:hint="eastAsia" w:ascii="宋体" w:hAnsi="宋体"/>
          <w:sz w:val="24"/>
          <w:szCs w:val="24"/>
        </w:rPr>
        <w:t>本合同适用中华人民共和国法律。</w:t>
      </w:r>
    </w:p>
    <w:p>
      <w:pPr>
        <w:spacing w:line="520" w:lineRule="exact"/>
        <w:ind w:firstLine="481" w:firstLineChars="200"/>
        <w:jc w:val="both"/>
        <w:rPr>
          <w:rFonts w:hint="eastAsia" w:ascii="宋体" w:hAnsi="宋体"/>
          <w:b/>
          <w:sz w:val="24"/>
          <w:szCs w:val="24"/>
        </w:rPr>
      </w:pPr>
    </w:p>
    <w:p>
      <w:pPr>
        <w:spacing w:line="520" w:lineRule="exact"/>
        <w:ind w:firstLine="481" w:firstLineChars="200"/>
        <w:jc w:val="both"/>
        <w:rPr>
          <w:rFonts w:hint="eastAsia" w:ascii="宋体" w:hAnsi="宋体"/>
          <w:b/>
          <w:sz w:val="24"/>
          <w:szCs w:val="24"/>
        </w:rPr>
      </w:pPr>
      <w:r>
        <w:rPr>
          <w:rFonts w:hint="eastAsia" w:ascii="宋体" w:hAnsi="宋体"/>
          <w:b/>
          <w:sz w:val="24"/>
          <w:szCs w:val="24"/>
        </w:rPr>
        <w:t>第十</w:t>
      </w:r>
      <w:r>
        <w:rPr>
          <w:rFonts w:hint="eastAsia" w:ascii="宋体" w:hAnsi="宋体"/>
          <w:b/>
          <w:sz w:val="24"/>
          <w:szCs w:val="24"/>
          <w:lang w:val="en-US" w:eastAsia="zh-CN"/>
        </w:rPr>
        <w:t>六</w:t>
      </w:r>
      <w:r>
        <w:rPr>
          <w:rFonts w:hint="eastAsia" w:ascii="宋体" w:hAnsi="宋体"/>
          <w:b/>
          <w:sz w:val="24"/>
          <w:szCs w:val="24"/>
        </w:rPr>
        <w:t>条 争议解决方式</w:t>
      </w:r>
    </w:p>
    <w:p>
      <w:pPr>
        <w:spacing w:line="520" w:lineRule="exact"/>
        <w:ind w:firstLine="480" w:firstLineChars="200"/>
        <w:jc w:val="both"/>
        <w:rPr>
          <w:rFonts w:hint="eastAsia" w:ascii="宋体" w:hAnsi="宋体"/>
          <w:sz w:val="24"/>
          <w:szCs w:val="24"/>
        </w:rPr>
      </w:pPr>
      <w:r>
        <w:rPr>
          <w:rFonts w:hint="eastAsia" w:ascii="宋体" w:hAnsi="宋体"/>
          <w:sz w:val="24"/>
          <w:szCs w:val="24"/>
        </w:rPr>
        <w:t>凡因履行本合同而产生的一切争议、纠纷，双方应通过协商解决。在协商不成时，双方同意采用以下方式解决：</w:t>
      </w:r>
    </w:p>
    <w:p>
      <w:pPr>
        <w:spacing w:line="520" w:lineRule="exact"/>
        <w:ind w:firstLine="480" w:firstLineChars="200"/>
        <w:jc w:val="both"/>
        <w:rPr>
          <w:rFonts w:hint="eastAsia" w:ascii="宋体" w:hAnsi="宋体"/>
          <w:sz w:val="24"/>
          <w:szCs w:val="24"/>
        </w:rPr>
      </w:pPr>
      <w:r>
        <w:rPr>
          <w:rFonts w:hint="eastAsia" w:ascii="宋体" w:hAnsi="宋体"/>
          <w:sz w:val="24"/>
          <w:szCs w:val="24"/>
        </w:rPr>
        <w:t>□提交______仲裁委员会（仲裁地点______）并按照申请仲裁时该会现行有效的仲裁规则进行仲裁。仲裁裁决是终局的，对各方均有约束力。</w:t>
      </w:r>
    </w:p>
    <w:p>
      <w:pPr>
        <w:spacing w:line="520" w:lineRule="exact"/>
        <w:ind w:firstLine="480" w:firstLineChars="200"/>
        <w:jc w:val="both"/>
        <w:rPr>
          <w:rFonts w:hint="eastAsia" w:ascii="宋体" w:hAnsi="宋体"/>
          <w:sz w:val="24"/>
          <w:szCs w:val="24"/>
        </w:rPr>
      </w:pPr>
      <w:r>
        <w:rPr>
          <w:rFonts w:hint="eastAsia" w:ascii="宋体" w:hAnsi="宋体"/>
          <w:sz w:val="24"/>
          <w:szCs w:val="24"/>
        </w:rPr>
        <w:sym w:font="Wingdings 2" w:char="0052"/>
      </w:r>
      <w:r>
        <w:rPr>
          <w:rFonts w:hint="eastAsia" w:ascii="宋体" w:hAnsi="宋体"/>
          <w:sz w:val="24"/>
          <w:szCs w:val="24"/>
        </w:rPr>
        <w:t xml:space="preserve">依法向乙方住所地人民法院起诉。 </w:t>
      </w:r>
    </w:p>
    <w:p>
      <w:pPr>
        <w:spacing w:line="520" w:lineRule="exact"/>
        <w:ind w:firstLine="480" w:firstLineChars="200"/>
        <w:jc w:val="both"/>
        <w:rPr>
          <w:rFonts w:hint="eastAsia" w:ascii="宋体" w:hAnsi="宋体"/>
          <w:sz w:val="24"/>
          <w:szCs w:val="24"/>
        </w:rPr>
      </w:pPr>
      <w:r>
        <w:rPr>
          <w:rFonts w:hint="eastAsia" w:ascii="宋体" w:hAnsi="宋体"/>
          <w:sz w:val="24"/>
          <w:szCs w:val="24"/>
        </w:rPr>
        <w:t>在争议解决期间，若该争议不影响本合同其他条款的履行，则其他条款应继续履行。</w:t>
      </w:r>
    </w:p>
    <w:p>
      <w:pPr>
        <w:pStyle w:val="7"/>
        <w:ind w:left="400"/>
      </w:pPr>
    </w:p>
    <w:p>
      <w:pPr>
        <w:spacing w:line="520" w:lineRule="exact"/>
        <w:ind w:firstLine="481" w:firstLineChars="200"/>
        <w:jc w:val="both"/>
        <w:rPr>
          <w:rFonts w:hint="eastAsia" w:ascii="宋体" w:hAnsi="宋体"/>
          <w:b/>
          <w:sz w:val="24"/>
          <w:szCs w:val="24"/>
        </w:rPr>
      </w:pPr>
      <w:r>
        <w:rPr>
          <w:rFonts w:hint="eastAsia" w:ascii="宋体" w:hAnsi="宋体"/>
          <w:b/>
          <w:sz w:val="24"/>
          <w:szCs w:val="24"/>
        </w:rPr>
        <w:t>第十</w:t>
      </w:r>
      <w:r>
        <w:rPr>
          <w:rFonts w:hint="eastAsia" w:ascii="宋体" w:hAnsi="宋体"/>
          <w:b/>
          <w:sz w:val="24"/>
          <w:szCs w:val="24"/>
          <w:lang w:val="en-US" w:eastAsia="zh-CN"/>
        </w:rPr>
        <w:t>七</w:t>
      </w:r>
      <w:r>
        <w:rPr>
          <w:rFonts w:hint="eastAsia" w:ascii="宋体" w:hAnsi="宋体"/>
          <w:b/>
          <w:sz w:val="24"/>
          <w:szCs w:val="24"/>
        </w:rPr>
        <w:t>条 送达</w:t>
      </w:r>
    </w:p>
    <w:p>
      <w:pPr>
        <w:spacing w:line="520" w:lineRule="exact"/>
        <w:ind w:firstLine="480" w:firstLineChars="200"/>
        <w:jc w:val="both"/>
        <w:rPr>
          <w:rFonts w:hint="eastAsia" w:ascii="宋体" w:hAnsi="宋体"/>
          <w:sz w:val="24"/>
          <w:szCs w:val="24"/>
        </w:rPr>
      </w:pPr>
      <w:r>
        <w:rPr>
          <w:rFonts w:hint="eastAsia" w:ascii="宋体" w:hAnsi="宋体"/>
          <w:sz w:val="24"/>
          <w:szCs w:val="24"/>
        </w:rPr>
        <w:t>除另有约定外，双方指定本合同载明的地址为通讯及联系地址、双方确认有效的送达地址。送达地址适用范围包括双方合同履行时各类通知、合同等文件以及就本合同发生争议时相关文件和法律文书的送达（包括但不限于仲裁、民事诉讼程序后的一审、管辖权异议及复议、二审、再审、发回重审和执行等诉讼阶段所有程序，法律文书包括但不限于各类通知书、仲裁裁决书、判决书、裁定书、调解书等）。</w:t>
      </w:r>
    </w:p>
    <w:p>
      <w:pPr>
        <w:spacing w:line="520" w:lineRule="exact"/>
        <w:ind w:firstLine="480" w:firstLineChars="200"/>
        <w:jc w:val="both"/>
        <w:rPr>
          <w:rFonts w:hint="eastAsia" w:ascii="宋体" w:hAnsi="宋体"/>
          <w:sz w:val="24"/>
          <w:szCs w:val="24"/>
        </w:rPr>
      </w:pPr>
      <w:r>
        <w:rPr>
          <w:rFonts w:hint="eastAsia" w:ascii="宋体" w:hAnsi="宋体"/>
          <w:sz w:val="24"/>
          <w:szCs w:val="24"/>
        </w:rPr>
        <w:t>双方同意，本合同一方或仲裁机构、法院可通过本合同首页填写的另一方传真、电话号码（短信），以电子送达方式向另一方送达相关文件和法律文书。</w:t>
      </w:r>
    </w:p>
    <w:p>
      <w:pPr>
        <w:spacing w:line="520" w:lineRule="exact"/>
        <w:ind w:firstLine="480" w:firstLineChars="200"/>
        <w:jc w:val="both"/>
        <w:rPr>
          <w:rFonts w:hint="eastAsia" w:ascii="宋体" w:hAnsi="宋体"/>
          <w:sz w:val="24"/>
          <w:szCs w:val="24"/>
        </w:rPr>
      </w:pPr>
      <w:r>
        <w:rPr>
          <w:rFonts w:hint="eastAsia" w:ascii="宋体" w:hAnsi="宋体"/>
          <w:sz w:val="24"/>
          <w:szCs w:val="24"/>
        </w:rPr>
        <w:t>同时约定送达地址及电子送达方式的，送达到合同首页填写的指定地址与电子送达具有同等法律效力。就同一事项或法律文件采取多种方式送达的，均具有送达效力，以最先送达日为送达之日。</w:t>
      </w:r>
    </w:p>
    <w:p>
      <w:pPr>
        <w:spacing w:line="520" w:lineRule="exact"/>
        <w:ind w:firstLine="480" w:firstLineChars="200"/>
        <w:jc w:val="both"/>
        <w:rPr>
          <w:rFonts w:hint="eastAsia" w:ascii="宋体" w:hAnsi="宋体"/>
          <w:sz w:val="24"/>
          <w:szCs w:val="24"/>
        </w:rPr>
      </w:pPr>
      <w:r>
        <w:rPr>
          <w:rFonts w:hint="eastAsia" w:ascii="宋体" w:hAnsi="宋体"/>
          <w:sz w:val="24"/>
          <w:szCs w:val="24"/>
        </w:rPr>
        <w:t>上述地址或方式如有变更，变更一方将提前_10___个工作日以书面形式告知另一方变更后的地址、方式。在仲裁及民事诉讼程序中，任意一方地址或方式变更时应当向仲裁机构、法院履行送达地址或方式变更通知义务。一方未按前述方式履行通知义务，其在本合同所确认的送达地址或方式仍视为有效送达地址或方式。</w:t>
      </w:r>
    </w:p>
    <w:p>
      <w:pPr>
        <w:spacing w:line="520" w:lineRule="exact"/>
        <w:ind w:firstLine="480" w:firstLineChars="200"/>
        <w:jc w:val="both"/>
        <w:rPr>
          <w:rFonts w:hint="eastAsia" w:ascii="宋体" w:hAnsi="宋体"/>
          <w:sz w:val="24"/>
          <w:szCs w:val="24"/>
        </w:rPr>
      </w:pPr>
      <w:r>
        <w:rPr>
          <w:rFonts w:hint="eastAsia" w:ascii="宋体" w:hAnsi="宋体"/>
          <w:sz w:val="24"/>
          <w:szCs w:val="24"/>
        </w:rPr>
        <w:t>因一方提供或者确认的送达地址或方式不准确、送达地址或方式变更后未及时依程序告知对方和法院、指定的接收人拒绝签收等原因，导致法律文书未能被一方实际接收的，邮寄送达的，以文书退回之日视为送达之日；直接送达的，送达人当场在送达回证上记明情况之日视为送达之日；以电子方式送达的，自进入接收方的指定系统之日视为送达之日。</w:t>
      </w:r>
    </w:p>
    <w:p>
      <w:pPr>
        <w:spacing w:line="520" w:lineRule="exact"/>
        <w:ind w:firstLine="480" w:firstLineChars="200"/>
        <w:jc w:val="both"/>
        <w:rPr>
          <w:rFonts w:hint="eastAsia" w:ascii="宋体" w:hAnsi="宋体"/>
          <w:sz w:val="24"/>
          <w:szCs w:val="24"/>
        </w:rPr>
      </w:pPr>
      <w:r>
        <w:rPr>
          <w:rFonts w:hint="eastAsia" w:ascii="宋体" w:hAnsi="宋体"/>
          <w:sz w:val="24"/>
          <w:szCs w:val="24"/>
        </w:rPr>
        <w:t>本款关于相关文件及法律文书的送达地址所作的约定，为本合同中独立存在的有关有效送达地址的确认的条款；如发生本合同全部或部分被确认无效或撤销等情形时，本条款继续有效。</w:t>
      </w:r>
    </w:p>
    <w:p>
      <w:pPr>
        <w:spacing w:line="520" w:lineRule="exact"/>
        <w:ind w:firstLine="481" w:firstLineChars="200"/>
        <w:jc w:val="both"/>
        <w:rPr>
          <w:rFonts w:hint="eastAsia" w:ascii="宋体" w:hAnsi="宋体"/>
          <w:b/>
          <w:sz w:val="24"/>
          <w:szCs w:val="24"/>
        </w:rPr>
      </w:pPr>
    </w:p>
    <w:p>
      <w:pPr>
        <w:spacing w:line="520" w:lineRule="exact"/>
        <w:ind w:firstLine="481" w:firstLineChars="200"/>
        <w:jc w:val="both"/>
        <w:rPr>
          <w:rFonts w:hint="eastAsia" w:ascii="宋体" w:hAnsi="宋体"/>
          <w:b/>
          <w:sz w:val="24"/>
          <w:szCs w:val="24"/>
        </w:rPr>
      </w:pPr>
      <w:r>
        <w:rPr>
          <w:rFonts w:hint="eastAsia" w:ascii="宋体" w:hAnsi="宋体"/>
          <w:b/>
          <w:sz w:val="24"/>
          <w:szCs w:val="24"/>
        </w:rPr>
        <w:t>第十</w:t>
      </w:r>
      <w:r>
        <w:rPr>
          <w:rFonts w:hint="eastAsia" w:ascii="宋体" w:hAnsi="宋体"/>
          <w:b/>
          <w:sz w:val="24"/>
          <w:szCs w:val="24"/>
          <w:lang w:val="en-US" w:eastAsia="zh-CN"/>
        </w:rPr>
        <w:t>八</w:t>
      </w:r>
      <w:r>
        <w:rPr>
          <w:rFonts w:hint="eastAsia" w:ascii="宋体" w:hAnsi="宋体"/>
          <w:b/>
          <w:sz w:val="24"/>
          <w:szCs w:val="24"/>
        </w:rPr>
        <w:t>条 合同生效</w:t>
      </w:r>
    </w:p>
    <w:p>
      <w:pPr>
        <w:spacing w:line="520" w:lineRule="exact"/>
        <w:ind w:firstLine="480" w:firstLineChars="200"/>
        <w:jc w:val="both"/>
        <w:rPr>
          <w:rFonts w:hint="eastAsia" w:ascii="宋体" w:hAnsi="宋体"/>
          <w:i/>
          <w:color w:val="FF0000"/>
          <w:sz w:val="24"/>
          <w:szCs w:val="24"/>
        </w:rPr>
      </w:pPr>
      <w:r>
        <w:rPr>
          <w:rFonts w:hint="eastAsia" w:ascii="宋体" w:hAnsi="宋体"/>
          <w:sz w:val="24"/>
          <w:szCs w:val="24"/>
        </w:rPr>
        <w:t>19.1本合同自双方法定代表人/负责人或授权签字人签署并加盖公章或合同专用章之日起生效</w:t>
      </w:r>
      <w:r>
        <w:rPr>
          <w:rFonts w:hint="eastAsia" w:ascii="宋体" w:hAnsi="宋体"/>
          <w:i/>
          <w:color w:val="FF0000"/>
          <w:sz w:val="24"/>
          <w:szCs w:val="24"/>
        </w:rPr>
        <w:t>。</w:t>
      </w:r>
    </w:p>
    <w:p>
      <w:pPr>
        <w:spacing w:line="520" w:lineRule="exact"/>
        <w:ind w:firstLine="480" w:firstLineChars="200"/>
        <w:jc w:val="both"/>
        <w:rPr>
          <w:rFonts w:hint="eastAsia" w:ascii="宋体" w:hAnsi="宋体"/>
          <w:sz w:val="24"/>
          <w:szCs w:val="24"/>
        </w:rPr>
      </w:pPr>
      <w:r>
        <w:rPr>
          <w:rFonts w:hint="eastAsia" w:ascii="宋体" w:hAnsi="宋体"/>
          <w:sz w:val="24"/>
          <w:szCs w:val="24"/>
        </w:rPr>
        <w:t>19.2本合同一式</w:t>
      </w:r>
      <w:r>
        <w:rPr>
          <w:rFonts w:ascii="宋体" w:hAnsi="宋体"/>
          <w:sz w:val="24"/>
          <w:szCs w:val="24"/>
          <w:u w:val="single"/>
        </w:rPr>
        <w:t xml:space="preserve">  </w:t>
      </w:r>
      <w:r>
        <w:rPr>
          <w:rFonts w:hint="eastAsia" w:ascii="宋体" w:hAnsi="宋体"/>
          <w:sz w:val="24"/>
          <w:szCs w:val="24"/>
          <w:u w:val="single"/>
        </w:rPr>
        <w:t>伍</w:t>
      </w:r>
      <w:r>
        <w:rPr>
          <w:rFonts w:ascii="宋体" w:hAnsi="宋体"/>
          <w:sz w:val="24"/>
          <w:szCs w:val="24"/>
          <w:u w:val="single"/>
        </w:rPr>
        <w:t xml:space="preserve">  </w:t>
      </w:r>
      <w:r>
        <w:rPr>
          <w:rFonts w:hint="eastAsia" w:ascii="宋体" w:hAnsi="宋体"/>
          <w:sz w:val="24"/>
          <w:szCs w:val="24"/>
        </w:rPr>
        <w:t>份，双方各执</w:t>
      </w:r>
      <w:r>
        <w:rPr>
          <w:rFonts w:ascii="宋体" w:hAnsi="宋体"/>
          <w:sz w:val="24"/>
          <w:szCs w:val="24"/>
          <w:u w:val="single"/>
        </w:rPr>
        <w:t xml:space="preserve">  </w:t>
      </w:r>
      <w:r>
        <w:rPr>
          <w:rFonts w:hint="eastAsia" w:ascii="宋体" w:hAnsi="宋体"/>
          <w:sz w:val="24"/>
          <w:szCs w:val="24"/>
          <w:u w:val="single"/>
        </w:rPr>
        <w:t>贰</w:t>
      </w:r>
      <w:r>
        <w:rPr>
          <w:rFonts w:ascii="宋体" w:hAnsi="宋体"/>
          <w:sz w:val="24"/>
          <w:szCs w:val="24"/>
          <w:u w:val="single"/>
        </w:rPr>
        <w:t xml:space="preserve">  </w:t>
      </w:r>
      <w:r>
        <w:rPr>
          <w:rFonts w:hint="eastAsia" w:ascii="宋体" w:hAnsi="宋体"/>
          <w:sz w:val="24"/>
          <w:szCs w:val="24"/>
        </w:rPr>
        <w:t>份，管理部门执</w:t>
      </w:r>
      <w:r>
        <w:rPr>
          <w:rFonts w:ascii="宋体" w:hAnsi="宋体"/>
          <w:sz w:val="24"/>
          <w:szCs w:val="24"/>
          <w:u w:val="single"/>
        </w:rPr>
        <w:t xml:space="preserve">  </w:t>
      </w:r>
      <w:r>
        <w:rPr>
          <w:rFonts w:hint="eastAsia" w:ascii="宋体" w:hAnsi="宋体"/>
          <w:sz w:val="24"/>
          <w:szCs w:val="24"/>
          <w:u w:val="single"/>
        </w:rPr>
        <w:t>壹</w:t>
      </w:r>
      <w:r>
        <w:rPr>
          <w:rFonts w:ascii="宋体" w:hAnsi="宋体"/>
          <w:sz w:val="24"/>
          <w:szCs w:val="24"/>
          <w:u w:val="single"/>
        </w:rPr>
        <w:t xml:space="preserve">  </w:t>
      </w:r>
      <w:r>
        <w:rPr>
          <w:rFonts w:hint="eastAsia" w:ascii="宋体" w:hAnsi="宋体"/>
          <w:sz w:val="24"/>
          <w:szCs w:val="24"/>
        </w:rPr>
        <w:t>份，具有同等法律效力。</w:t>
      </w:r>
    </w:p>
    <w:p>
      <w:pPr>
        <w:spacing w:line="520" w:lineRule="exact"/>
        <w:ind w:firstLine="480" w:firstLineChars="200"/>
        <w:jc w:val="both"/>
        <w:rPr>
          <w:rFonts w:hint="eastAsia" w:ascii="宋体" w:hAnsi="宋体"/>
          <w:sz w:val="24"/>
          <w:szCs w:val="24"/>
        </w:rPr>
      </w:pPr>
      <w:r>
        <w:rPr>
          <w:rFonts w:ascii="宋体" w:hAnsi="宋体"/>
          <w:sz w:val="24"/>
          <w:szCs w:val="24"/>
        </w:rPr>
        <w:t xml:space="preserve"> </w:t>
      </w:r>
    </w:p>
    <w:p>
      <w:pPr>
        <w:spacing w:line="520" w:lineRule="exact"/>
        <w:ind w:firstLine="481" w:firstLineChars="200"/>
        <w:jc w:val="both"/>
        <w:rPr>
          <w:rFonts w:hint="eastAsia" w:ascii="宋体" w:hAnsi="宋体"/>
          <w:b/>
          <w:sz w:val="24"/>
          <w:szCs w:val="24"/>
        </w:rPr>
      </w:pPr>
      <w:r>
        <w:rPr>
          <w:rFonts w:hint="eastAsia" w:ascii="宋体" w:hAnsi="宋体"/>
          <w:b/>
          <w:sz w:val="24"/>
          <w:szCs w:val="24"/>
        </w:rPr>
        <w:t>第</w:t>
      </w:r>
      <w:r>
        <w:rPr>
          <w:rFonts w:hint="eastAsia" w:ascii="宋体" w:hAnsi="宋体"/>
          <w:b/>
          <w:sz w:val="24"/>
          <w:szCs w:val="24"/>
          <w:lang w:val="en-US" w:eastAsia="zh-CN"/>
        </w:rPr>
        <w:t>十九</w:t>
      </w:r>
      <w:r>
        <w:rPr>
          <w:rFonts w:hint="eastAsia" w:ascii="宋体" w:hAnsi="宋体"/>
          <w:b/>
          <w:sz w:val="24"/>
          <w:szCs w:val="24"/>
        </w:rPr>
        <w:t>条 合同文件的优先顺序</w:t>
      </w:r>
    </w:p>
    <w:p>
      <w:pPr>
        <w:spacing w:line="520" w:lineRule="exact"/>
        <w:ind w:firstLine="480" w:firstLineChars="200"/>
        <w:jc w:val="both"/>
        <w:rPr>
          <w:rFonts w:hint="eastAsia" w:ascii="宋体" w:hAnsi="宋体"/>
          <w:sz w:val="24"/>
          <w:szCs w:val="24"/>
        </w:rPr>
      </w:pPr>
      <w:r>
        <w:rPr>
          <w:rFonts w:hint="eastAsia" w:ascii="宋体" w:hAnsi="宋体"/>
          <w:sz w:val="24"/>
          <w:szCs w:val="24"/>
        </w:rPr>
        <w:t>组成本合同的各项文件应互相解释，互为说明。除本合同另有约定外，解释合同文件的优先顺序如下：</w:t>
      </w:r>
    </w:p>
    <w:p>
      <w:pPr>
        <w:spacing w:line="520" w:lineRule="exact"/>
        <w:ind w:firstLine="480" w:firstLineChars="200"/>
        <w:jc w:val="both"/>
        <w:rPr>
          <w:rFonts w:hint="eastAsia" w:ascii="宋体" w:hAnsi="宋体"/>
          <w:sz w:val="24"/>
          <w:szCs w:val="24"/>
        </w:rPr>
      </w:pPr>
      <w:r>
        <w:rPr>
          <w:rFonts w:hint="eastAsia" w:ascii="宋体" w:hAnsi="宋体"/>
          <w:sz w:val="24"/>
          <w:szCs w:val="24"/>
        </w:rPr>
        <w:t>（1）主合同；</w:t>
      </w:r>
    </w:p>
    <w:p>
      <w:pPr>
        <w:spacing w:line="520" w:lineRule="exact"/>
        <w:ind w:firstLine="480" w:firstLineChars="200"/>
        <w:jc w:val="both"/>
        <w:rPr>
          <w:rFonts w:hint="eastAsia" w:ascii="宋体" w:hAnsi="宋体"/>
          <w:sz w:val="24"/>
          <w:szCs w:val="24"/>
        </w:rPr>
      </w:pPr>
      <w:r>
        <w:rPr>
          <w:rFonts w:hint="eastAsia" w:ascii="宋体" w:hAnsi="宋体"/>
          <w:sz w:val="24"/>
          <w:szCs w:val="24"/>
        </w:rPr>
        <w:t>（2）房屋平面图；</w:t>
      </w:r>
    </w:p>
    <w:p>
      <w:pPr>
        <w:spacing w:line="520" w:lineRule="exact"/>
        <w:ind w:firstLine="480" w:firstLineChars="200"/>
        <w:jc w:val="both"/>
        <w:rPr>
          <w:rFonts w:hint="eastAsia" w:ascii="宋体" w:hAnsi="宋体"/>
          <w:sz w:val="24"/>
          <w:szCs w:val="24"/>
        </w:rPr>
      </w:pPr>
      <w:r>
        <w:rPr>
          <w:rFonts w:hint="eastAsia" w:ascii="宋体" w:hAnsi="宋体"/>
          <w:sz w:val="24"/>
          <w:szCs w:val="24"/>
        </w:rPr>
        <w:t>（3）房屋合法权属证明；</w:t>
      </w:r>
    </w:p>
    <w:p>
      <w:pPr>
        <w:spacing w:line="520" w:lineRule="exact"/>
        <w:ind w:firstLine="480" w:firstLineChars="200"/>
        <w:jc w:val="both"/>
        <w:rPr>
          <w:rFonts w:hint="eastAsia" w:ascii="宋体" w:hAnsi="宋体"/>
          <w:sz w:val="24"/>
          <w:szCs w:val="24"/>
        </w:rPr>
      </w:pPr>
      <w:r>
        <w:rPr>
          <w:rFonts w:hint="eastAsia" w:ascii="宋体" w:hAnsi="宋体"/>
          <w:sz w:val="24"/>
          <w:szCs w:val="24"/>
        </w:rPr>
        <w:t>（4）房屋交接验收确认单</w:t>
      </w:r>
    </w:p>
    <w:p>
      <w:pPr>
        <w:spacing w:line="520" w:lineRule="exact"/>
        <w:jc w:val="both"/>
        <w:rPr>
          <w:rFonts w:hint="eastAsia" w:ascii="宋体" w:hAnsi="宋体"/>
          <w:sz w:val="24"/>
          <w:szCs w:val="24"/>
        </w:rPr>
      </w:pPr>
    </w:p>
    <w:p>
      <w:pPr>
        <w:spacing w:line="520" w:lineRule="exact"/>
        <w:ind w:firstLine="480" w:firstLineChars="200"/>
        <w:jc w:val="both"/>
        <w:rPr>
          <w:rFonts w:hint="eastAsia" w:ascii="宋体" w:hAnsi="宋体"/>
          <w:sz w:val="24"/>
          <w:szCs w:val="24"/>
        </w:rPr>
      </w:pPr>
      <w:r>
        <w:rPr>
          <w:rFonts w:hint="eastAsia" w:ascii="宋体" w:hAnsi="宋体"/>
          <w:sz w:val="24"/>
          <w:szCs w:val="24"/>
        </w:rPr>
        <w:t>甲方：</w:t>
      </w:r>
      <w:r>
        <w:rPr>
          <w:rFonts w:ascii="宋体" w:hAnsi="宋体"/>
          <w:sz w:val="24"/>
          <w:szCs w:val="24"/>
        </w:rPr>
        <w:t xml:space="preserve">                          </w:t>
      </w:r>
      <w:r>
        <w:rPr>
          <w:rFonts w:hint="eastAsia" w:ascii="宋体" w:hAnsi="宋体"/>
          <w:sz w:val="24"/>
          <w:szCs w:val="24"/>
        </w:rPr>
        <w:t xml:space="preserve">        乙方：</w:t>
      </w:r>
      <w:r>
        <w:rPr>
          <w:rFonts w:ascii="宋体" w:hAnsi="宋体"/>
          <w:sz w:val="24"/>
          <w:szCs w:val="24"/>
        </w:rPr>
        <w:t xml:space="preserve">                   </w:t>
      </w:r>
    </w:p>
    <w:p>
      <w:pPr>
        <w:spacing w:line="520" w:lineRule="exact"/>
        <w:ind w:firstLine="480" w:firstLineChars="200"/>
        <w:jc w:val="both"/>
        <w:rPr>
          <w:rFonts w:hint="eastAsia" w:ascii="宋体" w:hAnsi="宋体"/>
          <w:sz w:val="24"/>
          <w:szCs w:val="24"/>
        </w:rPr>
      </w:pPr>
      <w:r>
        <w:rPr>
          <w:rFonts w:hint="eastAsia" w:ascii="宋体" w:hAnsi="宋体"/>
          <w:sz w:val="24"/>
          <w:szCs w:val="24"/>
        </w:rPr>
        <w:t>法定代表人/负责人或授权签字人：</w:t>
      </w:r>
      <w:r>
        <w:rPr>
          <w:rFonts w:ascii="宋体" w:hAnsi="宋体"/>
          <w:sz w:val="24"/>
          <w:szCs w:val="24"/>
        </w:rPr>
        <w:t xml:space="preserve">         </w:t>
      </w:r>
      <w:r>
        <w:rPr>
          <w:rFonts w:hint="eastAsia" w:ascii="宋体" w:hAnsi="宋体"/>
          <w:sz w:val="24"/>
          <w:szCs w:val="24"/>
        </w:rPr>
        <w:t>负责人或授权签字人：</w:t>
      </w:r>
      <w:r>
        <w:rPr>
          <w:rFonts w:ascii="宋体" w:hAnsi="宋体"/>
          <w:sz w:val="24"/>
          <w:szCs w:val="24"/>
        </w:rPr>
        <w:t xml:space="preserve">                 </w:t>
      </w:r>
    </w:p>
    <w:p>
      <w:pPr>
        <w:spacing w:line="520" w:lineRule="exact"/>
        <w:ind w:firstLine="480" w:firstLineChars="200"/>
        <w:jc w:val="both"/>
        <w:rPr>
          <w:rFonts w:hint="eastAsia" w:ascii="宋体" w:hAnsi="宋体"/>
          <w:sz w:val="24"/>
          <w:szCs w:val="24"/>
        </w:rPr>
      </w:pPr>
      <w:r>
        <w:rPr>
          <w:rFonts w:hint="eastAsia" w:ascii="宋体" w:hAnsi="宋体"/>
          <w:sz w:val="24"/>
          <w:szCs w:val="24"/>
        </w:rPr>
        <w:t xml:space="preserve">    年  月  日 </w:t>
      </w:r>
      <w:r>
        <w:rPr>
          <w:rFonts w:ascii="宋体" w:hAnsi="宋体"/>
          <w:sz w:val="24"/>
          <w:szCs w:val="24"/>
        </w:rPr>
        <w:t xml:space="preserve"> </w:t>
      </w:r>
      <w:r>
        <w:rPr>
          <w:rFonts w:hint="eastAsia" w:ascii="宋体" w:hAnsi="宋体"/>
          <w:sz w:val="24"/>
          <w:szCs w:val="24"/>
        </w:rPr>
        <w:t xml:space="preserve">                            年  月  日 </w:t>
      </w:r>
      <w:r>
        <w:rPr>
          <w:rFonts w:ascii="宋体" w:hAnsi="宋体"/>
          <w:sz w:val="24"/>
          <w:szCs w:val="24"/>
        </w:rPr>
        <w:t xml:space="preserve"> </w:t>
      </w:r>
    </w:p>
    <w:p>
      <w:pPr>
        <w:spacing w:line="520" w:lineRule="exact"/>
        <w:rPr>
          <w:rFonts w:hint="eastAsia" w:ascii="宋体" w:hAnsi="宋体"/>
          <w:sz w:val="24"/>
          <w:szCs w:val="24"/>
        </w:rPr>
      </w:pPr>
      <w:r>
        <w:rPr>
          <w:rFonts w:ascii="宋体" w:hAnsi="宋体"/>
          <w:sz w:val="24"/>
          <w:szCs w:val="24"/>
        </w:rPr>
        <w:br w:type="page"/>
      </w:r>
    </w:p>
    <w:p>
      <w:pPr>
        <w:pStyle w:val="6"/>
        <w:spacing w:line="360" w:lineRule="auto"/>
        <w:ind w:firstLine="0" w:firstLineChars="0"/>
        <w:rPr>
          <w:rFonts w:hint="eastAsia" w:ascii="方正小标宋_GBK" w:hAnsi="方正小标宋_GBK" w:eastAsia="方正小标宋_GBK" w:cs="方正小标宋_GBK"/>
          <w:color w:val="auto"/>
          <w:sz w:val="28"/>
          <w:szCs w:val="28"/>
        </w:rPr>
      </w:pPr>
      <w:r>
        <w:rPr>
          <w:rFonts w:hint="eastAsia" w:ascii="方正小标宋_GBK" w:hAnsi="方正小标宋_GBK" w:eastAsia="方正小标宋_GBK" w:cs="方正小标宋_GBK"/>
          <w:color w:val="auto"/>
          <w:sz w:val="28"/>
          <w:szCs w:val="28"/>
        </w:rPr>
        <w:t xml:space="preserve">附件1 </w:t>
      </w:r>
    </w:p>
    <w:p>
      <w:pPr>
        <w:pStyle w:val="6"/>
        <w:spacing w:line="360" w:lineRule="auto"/>
        <w:ind w:firstLine="0" w:firstLineChars="0"/>
        <w:rPr>
          <w:rFonts w:hint="eastAsia" w:ascii="黑体" w:hAnsi="黑体" w:eastAsia="黑体"/>
          <w:color w:val="auto"/>
          <w:sz w:val="24"/>
        </w:rPr>
      </w:pPr>
    </w:p>
    <w:p>
      <w:pPr>
        <w:pStyle w:val="6"/>
        <w:spacing w:line="360" w:lineRule="auto"/>
        <w:ind w:firstLine="0" w:firstLineChars="0"/>
        <w:jc w:val="center"/>
        <w:rPr>
          <w:rFonts w:hint="eastAsia" w:ascii="黑体" w:hAnsi="黑体" w:eastAsia="黑体"/>
          <w:color w:val="auto"/>
          <w:sz w:val="32"/>
          <w:szCs w:val="32"/>
        </w:rPr>
      </w:pPr>
      <w:r>
        <w:rPr>
          <w:rFonts w:hint="eastAsia" w:ascii="黑体" w:hAnsi="黑体" w:eastAsia="黑体"/>
          <w:color w:val="auto"/>
          <w:sz w:val="32"/>
          <w:szCs w:val="32"/>
        </w:rPr>
        <w:t>房屋平面图</w:t>
      </w:r>
    </w:p>
    <w:p>
      <w:pPr>
        <w:pStyle w:val="6"/>
        <w:spacing w:line="360" w:lineRule="auto"/>
        <w:ind w:firstLine="0" w:firstLineChars="0"/>
        <w:rPr>
          <w:rFonts w:hint="eastAsia" w:ascii="黑体" w:hAnsi="黑体" w:eastAsia="黑体"/>
          <w:color w:val="auto"/>
          <w:sz w:val="24"/>
        </w:rPr>
      </w:pPr>
    </w:p>
    <w:p>
      <w:pPr>
        <w:pStyle w:val="6"/>
        <w:spacing w:line="360" w:lineRule="auto"/>
        <w:ind w:firstLine="0" w:firstLineChars="0"/>
        <w:rPr>
          <w:rFonts w:hint="eastAsia" w:ascii="黑体" w:hAnsi="黑体" w:eastAsia="黑体"/>
          <w:color w:val="auto"/>
          <w:sz w:val="24"/>
        </w:rPr>
      </w:pPr>
    </w:p>
    <w:p>
      <w:pPr>
        <w:pStyle w:val="6"/>
        <w:spacing w:line="360" w:lineRule="auto"/>
        <w:ind w:firstLine="0" w:firstLineChars="0"/>
        <w:rPr>
          <w:rFonts w:hint="eastAsia" w:ascii="黑体" w:hAnsi="黑体" w:eastAsia="黑体"/>
          <w:color w:val="auto"/>
          <w:sz w:val="24"/>
        </w:rPr>
      </w:pPr>
    </w:p>
    <w:p>
      <w:pPr>
        <w:pStyle w:val="6"/>
        <w:spacing w:line="360" w:lineRule="auto"/>
        <w:ind w:firstLine="0" w:firstLineChars="0"/>
        <w:rPr>
          <w:rFonts w:hint="eastAsia" w:ascii="黑体" w:hAnsi="黑体" w:eastAsia="黑体"/>
          <w:color w:val="auto"/>
          <w:sz w:val="24"/>
        </w:rPr>
      </w:pPr>
    </w:p>
    <w:p>
      <w:pPr>
        <w:pStyle w:val="6"/>
        <w:spacing w:line="360" w:lineRule="auto"/>
        <w:ind w:firstLine="0" w:firstLineChars="0"/>
        <w:rPr>
          <w:rFonts w:hint="eastAsia" w:ascii="黑体" w:hAnsi="黑体" w:eastAsia="黑体"/>
          <w:color w:val="auto"/>
          <w:sz w:val="24"/>
        </w:rPr>
      </w:pPr>
    </w:p>
    <w:p>
      <w:pPr>
        <w:pStyle w:val="6"/>
        <w:spacing w:line="360" w:lineRule="auto"/>
        <w:ind w:firstLine="0" w:firstLineChars="0"/>
        <w:rPr>
          <w:rFonts w:hint="eastAsia" w:ascii="黑体" w:hAnsi="黑体" w:eastAsia="黑体"/>
          <w:color w:val="auto"/>
          <w:sz w:val="24"/>
        </w:rPr>
      </w:pPr>
    </w:p>
    <w:p>
      <w:pPr>
        <w:pStyle w:val="6"/>
        <w:spacing w:line="360" w:lineRule="auto"/>
        <w:ind w:firstLine="0" w:firstLineChars="0"/>
        <w:rPr>
          <w:rFonts w:hint="eastAsia" w:ascii="黑体" w:hAnsi="黑体" w:eastAsia="黑体"/>
          <w:color w:val="auto"/>
          <w:sz w:val="24"/>
        </w:rPr>
      </w:pPr>
    </w:p>
    <w:p>
      <w:pPr>
        <w:pStyle w:val="6"/>
        <w:spacing w:line="360" w:lineRule="auto"/>
        <w:ind w:firstLine="0" w:firstLineChars="0"/>
        <w:rPr>
          <w:rFonts w:hint="eastAsia" w:ascii="黑体" w:hAnsi="黑体" w:eastAsia="黑体"/>
          <w:color w:val="auto"/>
          <w:sz w:val="24"/>
        </w:rPr>
      </w:pPr>
    </w:p>
    <w:p>
      <w:pPr>
        <w:pStyle w:val="6"/>
        <w:spacing w:line="360" w:lineRule="auto"/>
        <w:ind w:firstLine="0" w:firstLineChars="0"/>
        <w:rPr>
          <w:rFonts w:hint="eastAsia" w:ascii="黑体" w:hAnsi="黑体" w:eastAsia="黑体"/>
          <w:color w:val="auto"/>
          <w:sz w:val="24"/>
        </w:rPr>
      </w:pPr>
    </w:p>
    <w:p>
      <w:pPr>
        <w:pStyle w:val="6"/>
        <w:spacing w:line="360" w:lineRule="auto"/>
        <w:ind w:firstLine="0" w:firstLineChars="0"/>
        <w:rPr>
          <w:rFonts w:hint="eastAsia" w:ascii="黑体" w:hAnsi="黑体" w:eastAsia="黑体"/>
          <w:color w:val="auto"/>
          <w:sz w:val="24"/>
        </w:rPr>
      </w:pPr>
    </w:p>
    <w:p>
      <w:pPr>
        <w:pStyle w:val="6"/>
        <w:spacing w:line="360" w:lineRule="auto"/>
        <w:ind w:firstLine="0" w:firstLineChars="0"/>
        <w:rPr>
          <w:rFonts w:hint="eastAsia" w:ascii="黑体" w:hAnsi="黑体" w:eastAsia="黑体"/>
          <w:color w:val="auto"/>
          <w:sz w:val="24"/>
        </w:rPr>
      </w:pPr>
    </w:p>
    <w:p>
      <w:pPr>
        <w:pStyle w:val="6"/>
        <w:spacing w:line="360" w:lineRule="auto"/>
        <w:ind w:firstLine="0" w:firstLineChars="0"/>
        <w:rPr>
          <w:rFonts w:hint="eastAsia" w:ascii="黑体" w:hAnsi="黑体" w:eastAsia="黑体"/>
          <w:color w:val="auto"/>
          <w:sz w:val="24"/>
        </w:rPr>
      </w:pPr>
    </w:p>
    <w:p>
      <w:pPr>
        <w:pStyle w:val="6"/>
        <w:spacing w:line="360" w:lineRule="auto"/>
        <w:ind w:firstLine="0" w:firstLineChars="0"/>
        <w:rPr>
          <w:rFonts w:hint="eastAsia" w:ascii="黑体" w:hAnsi="黑体" w:eastAsia="黑体"/>
          <w:color w:val="auto"/>
          <w:sz w:val="24"/>
        </w:rPr>
      </w:pPr>
    </w:p>
    <w:p>
      <w:pPr>
        <w:pStyle w:val="6"/>
        <w:spacing w:line="360" w:lineRule="auto"/>
        <w:ind w:firstLine="0" w:firstLineChars="0"/>
        <w:rPr>
          <w:rFonts w:hint="eastAsia" w:ascii="黑体" w:hAnsi="黑体" w:eastAsia="黑体"/>
          <w:color w:val="auto"/>
          <w:sz w:val="24"/>
        </w:rPr>
      </w:pPr>
    </w:p>
    <w:p>
      <w:pPr>
        <w:pStyle w:val="6"/>
        <w:spacing w:line="360" w:lineRule="auto"/>
        <w:ind w:firstLine="0" w:firstLineChars="0"/>
        <w:rPr>
          <w:rFonts w:hint="eastAsia" w:ascii="黑体" w:hAnsi="黑体" w:eastAsia="黑体"/>
          <w:color w:val="auto"/>
          <w:sz w:val="24"/>
        </w:rPr>
      </w:pPr>
    </w:p>
    <w:p>
      <w:pPr>
        <w:pStyle w:val="6"/>
        <w:spacing w:line="360" w:lineRule="auto"/>
        <w:ind w:firstLine="0" w:firstLineChars="0"/>
        <w:rPr>
          <w:rFonts w:hint="eastAsia" w:ascii="黑体" w:hAnsi="黑体" w:eastAsia="黑体"/>
          <w:color w:val="auto"/>
          <w:sz w:val="24"/>
        </w:rPr>
      </w:pPr>
    </w:p>
    <w:p>
      <w:pPr>
        <w:pStyle w:val="6"/>
        <w:spacing w:line="360" w:lineRule="auto"/>
        <w:ind w:firstLine="0" w:firstLineChars="0"/>
        <w:rPr>
          <w:rFonts w:hint="eastAsia" w:ascii="黑体" w:hAnsi="黑体" w:eastAsia="黑体"/>
          <w:color w:val="auto"/>
          <w:sz w:val="24"/>
        </w:rPr>
      </w:pPr>
    </w:p>
    <w:p>
      <w:pPr>
        <w:pStyle w:val="6"/>
        <w:spacing w:line="360" w:lineRule="auto"/>
        <w:ind w:firstLine="0" w:firstLineChars="0"/>
        <w:rPr>
          <w:rFonts w:hint="eastAsia" w:ascii="黑体" w:hAnsi="黑体" w:eastAsia="黑体"/>
          <w:color w:val="auto"/>
          <w:sz w:val="24"/>
        </w:rPr>
      </w:pPr>
    </w:p>
    <w:p>
      <w:pPr>
        <w:pStyle w:val="6"/>
        <w:spacing w:line="360" w:lineRule="auto"/>
        <w:ind w:firstLine="0" w:firstLineChars="0"/>
        <w:rPr>
          <w:rFonts w:hint="eastAsia" w:ascii="黑体" w:hAnsi="黑体" w:eastAsia="黑体"/>
          <w:color w:val="auto"/>
          <w:sz w:val="24"/>
        </w:rPr>
      </w:pPr>
    </w:p>
    <w:p>
      <w:pPr>
        <w:pStyle w:val="6"/>
        <w:spacing w:line="360" w:lineRule="auto"/>
        <w:ind w:firstLine="0" w:firstLineChars="0"/>
        <w:rPr>
          <w:rFonts w:hint="eastAsia" w:ascii="黑体" w:hAnsi="黑体" w:eastAsia="黑体"/>
          <w:color w:val="auto"/>
          <w:sz w:val="24"/>
        </w:rPr>
      </w:pPr>
    </w:p>
    <w:p>
      <w:pPr>
        <w:pStyle w:val="6"/>
        <w:spacing w:line="360" w:lineRule="auto"/>
        <w:ind w:firstLine="0" w:firstLineChars="0"/>
        <w:rPr>
          <w:rFonts w:hint="eastAsia" w:ascii="黑体" w:hAnsi="黑体" w:eastAsia="黑体"/>
          <w:color w:val="auto"/>
          <w:sz w:val="24"/>
        </w:rPr>
      </w:pPr>
    </w:p>
    <w:p>
      <w:pPr>
        <w:pStyle w:val="6"/>
        <w:spacing w:line="360" w:lineRule="auto"/>
        <w:ind w:firstLine="0" w:firstLineChars="0"/>
        <w:rPr>
          <w:rFonts w:hint="eastAsia" w:ascii="黑体" w:hAnsi="黑体" w:eastAsia="黑体"/>
          <w:color w:val="auto"/>
          <w:sz w:val="24"/>
        </w:rPr>
      </w:pPr>
    </w:p>
    <w:p>
      <w:pPr>
        <w:pStyle w:val="6"/>
        <w:spacing w:line="360" w:lineRule="auto"/>
        <w:ind w:firstLine="0" w:firstLineChars="0"/>
        <w:rPr>
          <w:rFonts w:hint="eastAsia" w:ascii="黑体" w:hAnsi="黑体" w:eastAsia="黑体"/>
          <w:color w:val="auto"/>
          <w:sz w:val="24"/>
        </w:rPr>
      </w:pPr>
    </w:p>
    <w:p>
      <w:pPr>
        <w:pStyle w:val="6"/>
        <w:spacing w:line="360" w:lineRule="auto"/>
        <w:ind w:firstLine="0" w:firstLineChars="0"/>
        <w:rPr>
          <w:rFonts w:hint="eastAsia" w:ascii="黑体" w:hAnsi="黑体" w:eastAsia="黑体"/>
          <w:color w:val="auto"/>
          <w:sz w:val="24"/>
        </w:rPr>
      </w:pPr>
    </w:p>
    <w:p>
      <w:pPr>
        <w:pStyle w:val="6"/>
        <w:spacing w:line="360" w:lineRule="auto"/>
        <w:ind w:firstLine="0" w:firstLineChars="0"/>
        <w:rPr>
          <w:rFonts w:hint="eastAsia" w:ascii="方正小标宋_GBK" w:hAnsi="方正小标宋_GBK" w:eastAsia="方正小标宋_GBK" w:cs="方正小标宋_GBK"/>
          <w:color w:val="auto"/>
          <w:sz w:val="28"/>
          <w:szCs w:val="28"/>
        </w:rPr>
      </w:pPr>
    </w:p>
    <w:p>
      <w:pPr>
        <w:pStyle w:val="6"/>
        <w:spacing w:line="360" w:lineRule="auto"/>
        <w:ind w:firstLine="0" w:firstLineChars="0"/>
        <w:rPr>
          <w:rFonts w:hint="eastAsia" w:ascii="方正小标宋_GBK" w:hAnsi="方正小标宋_GBK" w:eastAsia="方正小标宋_GBK" w:cs="方正小标宋_GBK"/>
          <w:color w:val="auto"/>
          <w:sz w:val="28"/>
          <w:szCs w:val="28"/>
        </w:rPr>
      </w:pPr>
      <w:r>
        <w:rPr>
          <w:rFonts w:hint="eastAsia" w:ascii="方正小标宋_GBK" w:hAnsi="方正小标宋_GBK" w:eastAsia="方正小标宋_GBK" w:cs="方正小标宋_GBK"/>
          <w:color w:val="auto"/>
          <w:sz w:val="28"/>
          <w:szCs w:val="28"/>
        </w:rPr>
        <w:t xml:space="preserve">附件2  </w:t>
      </w:r>
    </w:p>
    <w:p>
      <w:pPr>
        <w:pStyle w:val="6"/>
        <w:spacing w:line="360" w:lineRule="auto"/>
        <w:ind w:firstLine="0" w:firstLineChars="0"/>
        <w:jc w:val="center"/>
        <w:rPr>
          <w:rFonts w:hint="eastAsia" w:ascii="黑体" w:hAnsi="黑体" w:eastAsia="黑体"/>
          <w:color w:val="auto"/>
          <w:sz w:val="32"/>
          <w:szCs w:val="32"/>
        </w:rPr>
      </w:pPr>
      <w:r>
        <w:rPr>
          <w:rFonts w:hint="eastAsia" w:ascii="黑体" w:hAnsi="黑体" w:eastAsia="黑体"/>
          <w:color w:val="auto"/>
          <w:sz w:val="32"/>
          <w:szCs w:val="32"/>
        </w:rPr>
        <w:t>房屋合法权属证明</w:t>
      </w:r>
    </w:p>
    <w:p>
      <w:pPr>
        <w:pStyle w:val="6"/>
        <w:spacing w:line="360" w:lineRule="auto"/>
        <w:ind w:firstLine="0" w:firstLineChars="0"/>
        <w:rPr>
          <w:rFonts w:hint="eastAsia" w:ascii="黑体" w:hAnsi="黑体" w:eastAsia="黑体"/>
          <w:color w:val="auto"/>
          <w:sz w:val="24"/>
        </w:rPr>
      </w:pPr>
    </w:p>
    <w:p>
      <w:pPr>
        <w:pStyle w:val="6"/>
        <w:spacing w:line="360" w:lineRule="auto"/>
        <w:ind w:firstLine="0" w:firstLineChars="0"/>
        <w:rPr>
          <w:rFonts w:hint="eastAsia" w:ascii="黑体" w:hAnsi="黑体" w:eastAsia="黑体"/>
          <w:color w:val="auto"/>
          <w:sz w:val="24"/>
        </w:rPr>
        <w:sectPr>
          <w:footerReference r:id="rId3" w:type="default"/>
          <w:pgSz w:w="11906" w:h="16838"/>
          <w:pgMar w:top="1327" w:right="1800" w:bottom="1270" w:left="1800" w:header="851" w:footer="992" w:gutter="0"/>
          <w:cols w:space="720" w:num="1"/>
          <w:docGrid w:type="lines" w:linePitch="312" w:charSpace="0"/>
        </w:sectPr>
      </w:pPr>
    </w:p>
    <w:p>
      <w:pPr>
        <w:pStyle w:val="6"/>
        <w:spacing w:line="360" w:lineRule="auto"/>
        <w:ind w:firstLine="0" w:firstLineChars="0"/>
        <w:rPr>
          <w:rFonts w:hint="eastAsia" w:ascii="黑体" w:hAnsi="黑体" w:eastAsia="黑体"/>
          <w:color w:val="auto"/>
          <w:sz w:val="24"/>
        </w:rPr>
      </w:pPr>
      <w:r>
        <w:rPr>
          <w:rFonts w:hint="eastAsia" w:ascii="方正小标宋_GBK" w:hAnsi="方正小标宋_GBK" w:eastAsia="方正小标宋_GBK" w:cs="方正小标宋_GBK"/>
          <w:color w:val="auto"/>
          <w:sz w:val="28"/>
          <w:szCs w:val="28"/>
        </w:rPr>
        <w:t xml:space="preserve">附件3  </w:t>
      </w:r>
    </w:p>
    <w:p>
      <w:pPr>
        <w:adjustRightInd w:val="0"/>
        <w:snapToGrid w:val="0"/>
        <w:spacing w:before="120" w:beforeLines="50" w:line="360" w:lineRule="auto"/>
        <w:jc w:val="center"/>
        <w:rPr>
          <w:rFonts w:hint="eastAsia" w:ascii="黑体" w:hAnsi="黑体" w:eastAsia="黑体"/>
          <w:sz w:val="32"/>
          <w:szCs w:val="32"/>
        </w:rPr>
      </w:pPr>
      <w:r>
        <w:rPr>
          <w:rFonts w:hint="eastAsia" w:ascii="黑体" w:hAnsi="黑体" w:eastAsia="黑体"/>
          <w:sz w:val="32"/>
          <w:szCs w:val="32"/>
        </w:rPr>
        <w:t>房屋交接验收确认单</w:t>
      </w:r>
    </w:p>
    <w:p>
      <w:pPr>
        <w:pStyle w:val="6"/>
        <w:spacing w:line="360" w:lineRule="auto"/>
        <w:ind w:firstLine="480"/>
        <w:rPr>
          <w:rFonts w:hint="eastAsia" w:ascii="Times New Roman" w:hAnsi="宋体"/>
          <w:color w:val="auto"/>
          <w:sz w:val="24"/>
        </w:rPr>
      </w:pPr>
      <w:r>
        <w:rPr>
          <w:rFonts w:hint="eastAsia" w:ascii="Times New Roman" w:hAnsi="宋体"/>
          <w:color w:val="auto"/>
          <w:sz w:val="24"/>
        </w:rPr>
        <w:t>本确认单适用于房屋出租人和承租人交接时使用，双方根据房屋实际状况填写，核对无误后，签字或盖章确认。</w:t>
      </w:r>
    </w:p>
    <w:tbl>
      <w:tblPr>
        <w:tblStyle w:val="13"/>
        <w:tblW w:w="0" w:type="auto"/>
        <w:jc w:val="center"/>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Layout w:type="fixed"/>
        <w:tblCellMar>
          <w:top w:w="0" w:type="dxa"/>
          <w:left w:w="108" w:type="dxa"/>
          <w:bottom w:w="0" w:type="dxa"/>
          <w:right w:w="108" w:type="dxa"/>
        </w:tblCellMar>
      </w:tblPr>
      <w:tblGrid>
        <w:gridCol w:w="583"/>
        <w:gridCol w:w="1257"/>
        <w:gridCol w:w="1887"/>
        <w:gridCol w:w="31"/>
        <w:gridCol w:w="1281"/>
        <w:gridCol w:w="486"/>
        <w:gridCol w:w="336"/>
        <w:gridCol w:w="2154"/>
      </w:tblGrid>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435" w:hRule="atLeast"/>
          <w:jc w:val="center"/>
        </w:trPr>
        <w:tc>
          <w:tcPr>
            <w:tcW w:w="1840" w:type="dxa"/>
            <w:gridSpan w:val="2"/>
            <w:vAlign w:val="center"/>
          </w:tcPr>
          <w:p>
            <w:pPr>
              <w:jc w:val="center"/>
              <w:rPr>
                <w:rFonts w:hint="eastAsia" w:ascii="微软雅黑" w:hAnsi="微软雅黑" w:eastAsia="微软雅黑" w:cs="宋体"/>
                <w:sz w:val="16"/>
              </w:rPr>
            </w:pPr>
            <w:r>
              <w:rPr>
                <w:rFonts w:hint="eastAsia" w:ascii="微软雅黑" w:hAnsi="微软雅黑" w:eastAsia="微软雅黑" w:cs="宋体"/>
                <w:sz w:val="16"/>
              </w:rPr>
              <w:t>项目（勾选）</w:t>
            </w:r>
          </w:p>
        </w:tc>
        <w:tc>
          <w:tcPr>
            <w:tcW w:w="6175" w:type="dxa"/>
            <w:gridSpan w:val="6"/>
            <w:vAlign w:val="center"/>
          </w:tcPr>
          <w:p>
            <w:pPr>
              <w:ind w:firstLine="1124" w:firstLineChars="700"/>
              <w:rPr>
                <w:rFonts w:hint="eastAsia" w:ascii="微软雅黑" w:hAnsi="微软雅黑" w:eastAsia="微软雅黑" w:cs="宋体"/>
                <w:b/>
                <w:bCs/>
                <w:sz w:val="16"/>
              </w:rPr>
            </w:pPr>
            <w:r>
              <w:rPr>
                <w:rFonts w:ascii="微软雅黑" w:hAnsi="微软雅黑" w:eastAsia="微软雅黑" w:cs="宋体"/>
                <w:b/>
                <w:bCs/>
                <w:sz w:val="16"/>
              </w:rPr>
              <w:t xml:space="preserve">  □承租验收          □退租验收         </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315" w:hRule="atLeast"/>
          <w:jc w:val="center"/>
        </w:trPr>
        <w:tc>
          <w:tcPr>
            <w:tcW w:w="583" w:type="dxa"/>
            <w:vAlign w:val="center"/>
          </w:tcPr>
          <w:p>
            <w:pPr>
              <w:jc w:val="center"/>
              <w:rPr>
                <w:rFonts w:hint="eastAsia" w:ascii="微软雅黑" w:hAnsi="微软雅黑" w:eastAsia="微软雅黑" w:cs="宋体"/>
                <w:b/>
                <w:bCs/>
                <w:sz w:val="16"/>
              </w:rPr>
            </w:pPr>
            <w:r>
              <w:rPr>
                <w:rFonts w:hint="eastAsia" w:ascii="微软雅黑" w:hAnsi="微软雅黑" w:eastAsia="微软雅黑" w:cs="宋体"/>
                <w:b/>
                <w:bCs/>
                <w:sz w:val="16"/>
              </w:rPr>
              <w:t>分类</w:t>
            </w:r>
          </w:p>
        </w:tc>
        <w:tc>
          <w:tcPr>
            <w:tcW w:w="1257" w:type="dxa"/>
            <w:vAlign w:val="center"/>
          </w:tcPr>
          <w:p>
            <w:pPr>
              <w:jc w:val="center"/>
              <w:rPr>
                <w:rFonts w:hint="eastAsia" w:ascii="微软雅黑" w:hAnsi="微软雅黑" w:eastAsia="微软雅黑" w:cs="宋体"/>
                <w:b/>
                <w:bCs/>
                <w:sz w:val="16"/>
              </w:rPr>
            </w:pPr>
            <w:r>
              <w:rPr>
                <w:rFonts w:hint="eastAsia" w:ascii="微软雅黑" w:hAnsi="微软雅黑" w:eastAsia="微软雅黑" w:cs="宋体"/>
                <w:b/>
                <w:bCs/>
                <w:sz w:val="16"/>
              </w:rPr>
              <w:t>名称</w:t>
            </w:r>
          </w:p>
        </w:tc>
        <w:tc>
          <w:tcPr>
            <w:tcW w:w="3685" w:type="dxa"/>
            <w:gridSpan w:val="4"/>
            <w:vAlign w:val="center"/>
          </w:tcPr>
          <w:p>
            <w:pPr>
              <w:jc w:val="center"/>
              <w:rPr>
                <w:rFonts w:hint="eastAsia" w:ascii="微软雅黑" w:hAnsi="微软雅黑" w:eastAsia="微软雅黑" w:cs="宋体"/>
                <w:b/>
                <w:bCs/>
                <w:sz w:val="16"/>
              </w:rPr>
            </w:pPr>
            <w:r>
              <w:rPr>
                <w:rFonts w:hint="eastAsia" w:ascii="微软雅黑" w:hAnsi="微软雅黑" w:eastAsia="微软雅黑" w:cs="宋体"/>
                <w:b/>
                <w:bCs/>
                <w:sz w:val="16"/>
              </w:rPr>
              <w:t>表底数</w:t>
            </w:r>
          </w:p>
        </w:tc>
        <w:tc>
          <w:tcPr>
            <w:tcW w:w="2490" w:type="dxa"/>
            <w:gridSpan w:val="2"/>
            <w:vAlign w:val="center"/>
          </w:tcPr>
          <w:p>
            <w:pPr>
              <w:jc w:val="center"/>
              <w:rPr>
                <w:rFonts w:hint="eastAsia" w:ascii="微软雅黑" w:hAnsi="微软雅黑" w:eastAsia="微软雅黑" w:cs="宋体"/>
                <w:b/>
                <w:bCs/>
                <w:sz w:val="16"/>
              </w:rPr>
            </w:pPr>
            <w:r>
              <w:rPr>
                <w:rFonts w:hint="eastAsia" w:ascii="微软雅黑" w:hAnsi="微软雅黑" w:eastAsia="微软雅黑" w:cs="宋体"/>
                <w:b/>
                <w:bCs/>
                <w:sz w:val="16"/>
              </w:rPr>
              <w:t>卡情况</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restart"/>
            <w:textDirection w:val="tbRlV"/>
            <w:vAlign w:val="center"/>
          </w:tcPr>
          <w:p>
            <w:pPr>
              <w:jc w:val="center"/>
              <w:rPr>
                <w:rFonts w:hint="eastAsia" w:ascii="微软雅黑" w:hAnsi="微软雅黑" w:eastAsia="微软雅黑" w:cs="宋体"/>
                <w:b/>
                <w:bCs/>
                <w:sz w:val="16"/>
              </w:rPr>
            </w:pPr>
            <w:r>
              <w:rPr>
                <w:rFonts w:hint="eastAsia" w:ascii="微软雅黑" w:hAnsi="微软雅黑" w:eastAsia="微软雅黑" w:cs="宋体"/>
                <w:b/>
                <w:bCs/>
                <w:sz w:val="16"/>
              </w:rPr>
              <w:t>各项费用</w:t>
            </w:r>
          </w:p>
        </w:tc>
        <w:tc>
          <w:tcPr>
            <w:tcW w:w="1257" w:type="dxa"/>
            <w:vAlign w:val="center"/>
          </w:tcPr>
          <w:p>
            <w:pPr>
              <w:jc w:val="center"/>
              <w:rPr>
                <w:rFonts w:hint="eastAsia" w:ascii="微软雅黑" w:hAnsi="微软雅黑" w:eastAsia="微软雅黑" w:cs="宋体"/>
                <w:sz w:val="16"/>
              </w:rPr>
            </w:pPr>
            <w:r>
              <w:rPr>
                <w:rFonts w:hint="eastAsia" w:ascii="微软雅黑" w:hAnsi="微软雅黑" w:eastAsia="微软雅黑" w:cs="宋体"/>
                <w:sz w:val="16"/>
              </w:rPr>
              <w:t>水费</w:t>
            </w:r>
          </w:p>
        </w:tc>
        <w:tc>
          <w:tcPr>
            <w:tcW w:w="3685" w:type="dxa"/>
            <w:gridSpan w:val="4"/>
            <w:vAlign w:val="center"/>
          </w:tcPr>
          <w:p>
            <w:pPr>
              <w:rPr>
                <w:rFonts w:hint="eastAsia" w:ascii="微软雅黑" w:hAnsi="微软雅黑" w:eastAsia="微软雅黑" w:cs="宋体"/>
                <w:sz w:val="16"/>
              </w:rPr>
            </w:pPr>
            <w:r>
              <w:rPr>
                <w:rFonts w:hint="eastAsia" w:ascii="微软雅黑" w:hAnsi="微软雅黑" w:eastAsia="微软雅黑" w:cs="宋体"/>
                <w:sz w:val="16"/>
              </w:rPr>
              <w:t>现底数</w:t>
            </w:r>
            <w:r>
              <w:rPr>
                <w:rFonts w:ascii="微软雅黑" w:hAnsi="微软雅黑" w:eastAsia="微软雅黑" w:cs="宋体"/>
                <w:sz w:val="16"/>
              </w:rPr>
              <w:t xml:space="preserve">          已截至  </w:t>
            </w:r>
          </w:p>
        </w:tc>
        <w:tc>
          <w:tcPr>
            <w:tcW w:w="2490" w:type="dxa"/>
            <w:gridSpan w:val="2"/>
            <w:vAlign w:val="center"/>
          </w:tcPr>
          <w:p>
            <w:pPr>
              <w:rPr>
                <w:rFonts w:hint="eastAsia" w:ascii="微软雅黑" w:hAnsi="微软雅黑" w:eastAsia="微软雅黑" w:cs="宋体"/>
                <w:sz w:val="16"/>
              </w:rPr>
            </w:pPr>
            <w:r>
              <w:rPr>
                <w:rFonts w:hint="eastAsia" w:ascii="微软雅黑" w:hAnsi="微软雅黑" w:eastAsia="微软雅黑" w:cs="宋体"/>
                <w:sz w:val="16"/>
              </w:rPr>
              <w:t>□已交；□未交</w:t>
            </w:r>
            <w:r>
              <w:rPr>
                <w:rFonts w:ascii="微软雅黑" w:hAnsi="微软雅黑" w:eastAsia="微软雅黑" w:cs="宋体"/>
                <w:sz w:val="16"/>
              </w:rPr>
              <w:t>,现余数</w:t>
            </w:r>
            <w:r>
              <w:rPr>
                <w:rFonts w:hint="eastAsia" w:ascii="微软雅黑" w:hAnsi="微软雅黑" w:eastAsia="微软雅黑" w:cs="宋体"/>
                <w:sz w:val="16"/>
                <w:u w:val="single"/>
              </w:rPr>
              <w:t xml:space="preserve">       </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rPr>
                <w:rFonts w:hint="eastAsia" w:ascii="微软雅黑" w:hAnsi="微软雅黑" w:eastAsia="微软雅黑" w:cs="宋体"/>
                <w:b/>
                <w:bCs/>
                <w:sz w:val="16"/>
              </w:rPr>
            </w:pPr>
          </w:p>
        </w:tc>
        <w:tc>
          <w:tcPr>
            <w:tcW w:w="1257" w:type="dxa"/>
            <w:vAlign w:val="center"/>
          </w:tcPr>
          <w:p>
            <w:pPr>
              <w:jc w:val="center"/>
              <w:rPr>
                <w:rFonts w:hint="eastAsia" w:ascii="微软雅黑" w:hAnsi="微软雅黑" w:eastAsia="微软雅黑" w:cs="宋体"/>
                <w:sz w:val="16"/>
              </w:rPr>
            </w:pPr>
            <w:r>
              <w:rPr>
                <w:rFonts w:hint="eastAsia" w:ascii="微软雅黑" w:hAnsi="微软雅黑" w:eastAsia="微软雅黑" w:cs="宋体"/>
                <w:sz w:val="16"/>
              </w:rPr>
              <w:t>电费</w:t>
            </w:r>
          </w:p>
        </w:tc>
        <w:tc>
          <w:tcPr>
            <w:tcW w:w="3685" w:type="dxa"/>
            <w:gridSpan w:val="4"/>
            <w:vAlign w:val="center"/>
          </w:tcPr>
          <w:p>
            <w:pPr>
              <w:rPr>
                <w:rFonts w:hint="eastAsia" w:ascii="微软雅黑" w:hAnsi="微软雅黑" w:eastAsia="微软雅黑" w:cs="宋体"/>
                <w:sz w:val="16"/>
              </w:rPr>
            </w:pPr>
            <w:r>
              <w:rPr>
                <w:rFonts w:hint="eastAsia" w:ascii="微软雅黑" w:hAnsi="微软雅黑" w:eastAsia="微软雅黑" w:cs="宋体"/>
                <w:sz w:val="16"/>
              </w:rPr>
              <w:t>现底数</w:t>
            </w:r>
            <w:r>
              <w:rPr>
                <w:rFonts w:ascii="微软雅黑" w:hAnsi="微软雅黑" w:eastAsia="微软雅黑" w:cs="宋体"/>
                <w:sz w:val="16"/>
              </w:rPr>
              <w:t xml:space="preserve">          </w:t>
            </w:r>
            <w:r>
              <w:rPr>
                <w:rFonts w:hint="eastAsia" w:ascii="微软雅黑" w:hAnsi="微软雅黑" w:eastAsia="微软雅黑" w:cs="宋体"/>
                <w:sz w:val="16"/>
              </w:rPr>
              <w:t>已截至</w:t>
            </w:r>
          </w:p>
        </w:tc>
        <w:tc>
          <w:tcPr>
            <w:tcW w:w="2490" w:type="dxa"/>
            <w:gridSpan w:val="2"/>
            <w:vAlign w:val="center"/>
          </w:tcPr>
          <w:p>
            <w:pPr>
              <w:rPr>
                <w:rFonts w:hint="eastAsia" w:ascii="微软雅黑" w:hAnsi="微软雅黑" w:eastAsia="微软雅黑" w:cs="宋体"/>
                <w:sz w:val="16"/>
              </w:rPr>
            </w:pPr>
            <w:r>
              <w:rPr>
                <w:rFonts w:hint="eastAsia" w:ascii="微软雅黑" w:hAnsi="微软雅黑" w:eastAsia="微软雅黑" w:cs="宋体"/>
                <w:sz w:val="16"/>
              </w:rPr>
              <w:t>□已交；□未交</w:t>
            </w:r>
            <w:r>
              <w:rPr>
                <w:rFonts w:ascii="微软雅黑" w:hAnsi="微软雅黑" w:eastAsia="微软雅黑" w:cs="宋体"/>
                <w:sz w:val="16"/>
              </w:rPr>
              <w:t>,现余数</w:t>
            </w:r>
            <w:r>
              <w:rPr>
                <w:rFonts w:ascii="微软雅黑" w:hAnsi="微软雅黑" w:eastAsia="微软雅黑" w:cs="宋体"/>
                <w:sz w:val="16"/>
                <w:szCs w:val="16"/>
                <w:u w:val="single"/>
              </w:rPr>
              <w:t xml:space="preserve">       </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rPr>
                <w:rFonts w:hint="eastAsia" w:ascii="微软雅黑" w:hAnsi="微软雅黑" w:eastAsia="微软雅黑" w:cs="宋体"/>
                <w:b/>
                <w:bCs/>
                <w:sz w:val="16"/>
              </w:rPr>
            </w:pPr>
          </w:p>
        </w:tc>
        <w:tc>
          <w:tcPr>
            <w:tcW w:w="1257" w:type="dxa"/>
            <w:vAlign w:val="center"/>
          </w:tcPr>
          <w:p>
            <w:pPr>
              <w:jc w:val="center"/>
              <w:rPr>
                <w:rFonts w:hint="eastAsia" w:ascii="微软雅黑" w:hAnsi="微软雅黑" w:eastAsia="微软雅黑" w:cs="宋体"/>
                <w:sz w:val="16"/>
              </w:rPr>
            </w:pPr>
            <w:r>
              <w:rPr>
                <w:rFonts w:ascii="微软雅黑" w:hAnsi="微软雅黑" w:eastAsia="微软雅黑" w:cs="宋体"/>
                <w:sz w:val="16"/>
              </w:rPr>
              <w:t>燃气</w:t>
            </w:r>
            <w:r>
              <w:rPr>
                <w:rFonts w:hint="eastAsia" w:ascii="微软雅黑" w:hAnsi="微软雅黑" w:eastAsia="微软雅黑" w:cs="宋体"/>
                <w:sz w:val="16"/>
              </w:rPr>
              <w:t>费</w:t>
            </w:r>
          </w:p>
        </w:tc>
        <w:tc>
          <w:tcPr>
            <w:tcW w:w="3685" w:type="dxa"/>
            <w:gridSpan w:val="4"/>
            <w:vAlign w:val="center"/>
          </w:tcPr>
          <w:p>
            <w:pPr>
              <w:rPr>
                <w:rFonts w:hint="eastAsia" w:ascii="微软雅黑" w:hAnsi="微软雅黑" w:eastAsia="微软雅黑" w:cs="宋体"/>
                <w:sz w:val="16"/>
              </w:rPr>
            </w:pPr>
            <w:r>
              <w:rPr>
                <w:rFonts w:hint="eastAsia" w:ascii="微软雅黑" w:hAnsi="微软雅黑" w:eastAsia="微软雅黑" w:cs="宋体"/>
                <w:sz w:val="16"/>
              </w:rPr>
              <w:t>现底数</w:t>
            </w:r>
            <w:r>
              <w:rPr>
                <w:rFonts w:ascii="微软雅黑" w:hAnsi="微软雅黑" w:eastAsia="微软雅黑" w:cs="宋体"/>
                <w:sz w:val="16"/>
              </w:rPr>
              <w:t xml:space="preserve">          </w:t>
            </w:r>
            <w:r>
              <w:rPr>
                <w:rFonts w:hint="eastAsia" w:ascii="微软雅黑" w:hAnsi="微软雅黑" w:eastAsia="微软雅黑" w:cs="宋体"/>
                <w:sz w:val="16"/>
              </w:rPr>
              <w:t>已截至</w:t>
            </w:r>
          </w:p>
        </w:tc>
        <w:tc>
          <w:tcPr>
            <w:tcW w:w="2490" w:type="dxa"/>
            <w:gridSpan w:val="2"/>
            <w:vAlign w:val="center"/>
          </w:tcPr>
          <w:p>
            <w:pPr>
              <w:rPr>
                <w:rFonts w:hint="eastAsia" w:ascii="微软雅黑" w:hAnsi="微软雅黑" w:eastAsia="微软雅黑" w:cs="宋体"/>
                <w:sz w:val="16"/>
              </w:rPr>
            </w:pPr>
            <w:r>
              <w:rPr>
                <w:rFonts w:hint="eastAsia" w:ascii="微软雅黑" w:hAnsi="微软雅黑" w:eastAsia="微软雅黑" w:cs="宋体"/>
                <w:sz w:val="16"/>
              </w:rPr>
              <w:t>□已交；□未交</w:t>
            </w:r>
            <w:r>
              <w:rPr>
                <w:rFonts w:ascii="微软雅黑" w:hAnsi="微软雅黑" w:eastAsia="微软雅黑" w:cs="宋体"/>
                <w:sz w:val="16"/>
              </w:rPr>
              <w:t>,现余数</w:t>
            </w:r>
            <w:r>
              <w:rPr>
                <w:rFonts w:ascii="微软雅黑" w:hAnsi="微软雅黑" w:eastAsia="微软雅黑" w:cs="宋体"/>
                <w:sz w:val="16"/>
                <w:szCs w:val="16"/>
                <w:u w:val="single"/>
              </w:rPr>
              <w:t xml:space="preserve">       </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rPr>
                <w:rFonts w:hint="eastAsia" w:ascii="微软雅黑" w:hAnsi="微软雅黑" w:eastAsia="微软雅黑" w:cs="宋体"/>
                <w:b/>
                <w:bCs/>
                <w:sz w:val="16"/>
              </w:rPr>
            </w:pPr>
          </w:p>
        </w:tc>
        <w:tc>
          <w:tcPr>
            <w:tcW w:w="1257" w:type="dxa"/>
            <w:vAlign w:val="center"/>
          </w:tcPr>
          <w:p>
            <w:pPr>
              <w:jc w:val="center"/>
              <w:rPr>
                <w:rFonts w:hint="eastAsia" w:ascii="微软雅黑" w:hAnsi="微软雅黑" w:eastAsia="微软雅黑" w:cs="宋体"/>
                <w:sz w:val="16"/>
              </w:rPr>
            </w:pPr>
            <w:r>
              <w:rPr>
                <w:rFonts w:hint="eastAsia" w:ascii="微软雅黑" w:hAnsi="微软雅黑" w:eastAsia="微软雅黑" w:cs="宋体"/>
                <w:i/>
                <w:iCs/>
                <w:sz w:val="13"/>
                <w:szCs w:val="16"/>
              </w:rPr>
              <w:t>可根据需要增加</w:t>
            </w:r>
          </w:p>
        </w:tc>
        <w:tc>
          <w:tcPr>
            <w:tcW w:w="3685" w:type="dxa"/>
            <w:gridSpan w:val="4"/>
            <w:vAlign w:val="center"/>
          </w:tcPr>
          <w:p>
            <w:pPr>
              <w:rPr>
                <w:rFonts w:hint="eastAsia" w:ascii="微软雅黑" w:hAnsi="微软雅黑" w:eastAsia="微软雅黑" w:cs="宋体"/>
                <w:sz w:val="16"/>
              </w:rPr>
            </w:pPr>
          </w:p>
        </w:tc>
        <w:tc>
          <w:tcPr>
            <w:tcW w:w="2490" w:type="dxa"/>
            <w:gridSpan w:val="2"/>
            <w:vAlign w:val="center"/>
          </w:tcPr>
          <w:p>
            <w:pPr>
              <w:rPr>
                <w:rFonts w:hint="eastAsia" w:ascii="微软雅黑" w:hAnsi="微软雅黑" w:eastAsia="微软雅黑" w:cs="宋体"/>
                <w:sz w:val="16"/>
              </w:rPr>
            </w:pP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360" w:hRule="atLeast"/>
          <w:jc w:val="center"/>
        </w:trPr>
        <w:tc>
          <w:tcPr>
            <w:tcW w:w="583" w:type="dxa"/>
            <w:vMerge w:val="continue"/>
            <w:vAlign w:val="center"/>
          </w:tcPr>
          <w:p>
            <w:pPr>
              <w:rPr>
                <w:rFonts w:hint="eastAsia" w:ascii="微软雅黑" w:hAnsi="微软雅黑" w:eastAsia="微软雅黑" w:cs="宋体"/>
                <w:b/>
                <w:bCs/>
                <w:sz w:val="16"/>
              </w:rPr>
            </w:pPr>
          </w:p>
        </w:tc>
        <w:tc>
          <w:tcPr>
            <w:tcW w:w="1257" w:type="dxa"/>
            <w:vAlign w:val="center"/>
          </w:tcPr>
          <w:p>
            <w:pPr>
              <w:jc w:val="center"/>
              <w:rPr>
                <w:rFonts w:hint="eastAsia" w:ascii="微软雅黑" w:hAnsi="微软雅黑" w:eastAsia="微软雅黑" w:cs="宋体"/>
                <w:b/>
                <w:bCs/>
                <w:sz w:val="16"/>
              </w:rPr>
            </w:pPr>
            <w:r>
              <w:rPr>
                <w:rFonts w:hint="eastAsia" w:ascii="微软雅黑" w:hAnsi="微软雅黑" w:eastAsia="微软雅黑" w:cs="宋体"/>
                <w:b/>
                <w:bCs/>
                <w:sz w:val="16"/>
              </w:rPr>
              <w:t>名称</w:t>
            </w:r>
          </w:p>
        </w:tc>
        <w:tc>
          <w:tcPr>
            <w:tcW w:w="1887" w:type="dxa"/>
            <w:vAlign w:val="center"/>
          </w:tcPr>
          <w:p>
            <w:pPr>
              <w:jc w:val="center"/>
              <w:rPr>
                <w:rFonts w:hint="eastAsia" w:ascii="微软雅黑" w:hAnsi="微软雅黑" w:eastAsia="微软雅黑" w:cs="宋体"/>
                <w:b/>
                <w:bCs/>
                <w:sz w:val="16"/>
              </w:rPr>
            </w:pPr>
            <w:r>
              <w:rPr>
                <w:rFonts w:hint="eastAsia" w:ascii="微软雅黑" w:hAnsi="微软雅黑" w:eastAsia="微软雅黑" w:cs="宋体"/>
                <w:b/>
                <w:bCs/>
                <w:sz w:val="16"/>
              </w:rPr>
              <w:t>价格</w:t>
            </w:r>
          </w:p>
        </w:tc>
        <w:tc>
          <w:tcPr>
            <w:tcW w:w="1798" w:type="dxa"/>
            <w:gridSpan w:val="3"/>
            <w:vAlign w:val="center"/>
          </w:tcPr>
          <w:p>
            <w:pPr>
              <w:jc w:val="center"/>
              <w:rPr>
                <w:rFonts w:hint="eastAsia" w:ascii="微软雅黑" w:hAnsi="微软雅黑" w:eastAsia="微软雅黑" w:cs="宋体"/>
                <w:b/>
                <w:bCs/>
                <w:sz w:val="16"/>
              </w:rPr>
            </w:pPr>
            <w:r>
              <w:rPr>
                <w:rFonts w:hint="eastAsia" w:ascii="微软雅黑" w:hAnsi="微软雅黑" w:eastAsia="微软雅黑" w:cs="宋体"/>
                <w:b/>
                <w:bCs/>
                <w:sz w:val="16"/>
              </w:rPr>
              <w:t>已截至时间</w:t>
            </w:r>
          </w:p>
        </w:tc>
        <w:tc>
          <w:tcPr>
            <w:tcW w:w="2490" w:type="dxa"/>
            <w:gridSpan w:val="2"/>
            <w:vAlign w:val="center"/>
          </w:tcPr>
          <w:p>
            <w:pPr>
              <w:jc w:val="center"/>
              <w:rPr>
                <w:rFonts w:hint="eastAsia" w:ascii="微软雅黑" w:hAnsi="微软雅黑" w:eastAsia="微软雅黑" w:cs="宋体"/>
                <w:b/>
                <w:bCs/>
                <w:sz w:val="16"/>
              </w:rPr>
            </w:pPr>
            <w:r>
              <w:rPr>
                <w:rFonts w:hint="eastAsia" w:ascii="微软雅黑" w:hAnsi="微软雅黑" w:eastAsia="微软雅黑" w:cs="宋体"/>
                <w:b/>
                <w:bCs/>
                <w:sz w:val="16"/>
              </w:rPr>
              <w:t>备注</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rPr>
                <w:rFonts w:hint="eastAsia" w:ascii="微软雅黑" w:hAnsi="微软雅黑" w:eastAsia="微软雅黑" w:cs="宋体"/>
                <w:b/>
                <w:bCs/>
                <w:sz w:val="16"/>
              </w:rPr>
            </w:pPr>
          </w:p>
        </w:tc>
        <w:tc>
          <w:tcPr>
            <w:tcW w:w="1257" w:type="dxa"/>
            <w:vAlign w:val="center"/>
          </w:tcPr>
          <w:p>
            <w:pPr>
              <w:jc w:val="center"/>
              <w:rPr>
                <w:rFonts w:hint="eastAsia" w:ascii="微软雅黑" w:hAnsi="微软雅黑" w:eastAsia="微软雅黑" w:cs="宋体"/>
                <w:sz w:val="16"/>
              </w:rPr>
            </w:pPr>
            <w:r>
              <w:rPr>
                <w:rFonts w:hint="eastAsia" w:ascii="微软雅黑" w:hAnsi="微软雅黑" w:eastAsia="微软雅黑" w:cs="宋体"/>
                <w:sz w:val="16"/>
              </w:rPr>
              <w:t>物业费</w:t>
            </w:r>
          </w:p>
        </w:tc>
        <w:tc>
          <w:tcPr>
            <w:tcW w:w="1887" w:type="dxa"/>
            <w:vAlign w:val="center"/>
          </w:tcPr>
          <w:p>
            <w:pPr>
              <w:jc w:val="right"/>
              <w:rPr>
                <w:rFonts w:hint="eastAsia" w:ascii="微软雅黑" w:hAnsi="微软雅黑" w:eastAsia="微软雅黑" w:cs="宋体"/>
                <w:sz w:val="16"/>
              </w:rPr>
            </w:pPr>
            <w:r>
              <w:rPr>
                <w:rFonts w:hint="eastAsia" w:ascii="微软雅黑" w:hAnsi="微软雅黑" w:eastAsia="微软雅黑" w:cs="宋体"/>
                <w:sz w:val="16"/>
              </w:rPr>
              <w:t>元</w:t>
            </w:r>
            <w:r>
              <w:rPr>
                <w:rFonts w:ascii="微软雅黑" w:hAnsi="微软雅黑" w:eastAsia="微软雅黑" w:cs="宋体"/>
                <w:sz w:val="16"/>
              </w:rPr>
              <w:t>/月</w:t>
            </w:r>
          </w:p>
        </w:tc>
        <w:tc>
          <w:tcPr>
            <w:tcW w:w="1798" w:type="dxa"/>
            <w:gridSpan w:val="3"/>
            <w:vAlign w:val="center"/>
          </w:tcPr>
          <w:p>
            <w:pPr>
              <w:jc w:val="right"/>
              <w:rPr>
                <w:rFonts w:hint="eastAsia" w:ascii="微软雅黑" w:hAnsi="微软雅黑" w:eastAsia="微软雅黑" w:cs="宋体"/>
                <w:sz w:val="16"/>
              </w:rPr>
            </w:pPr>
            <w:r>
              <w:rPr>
                <w:rFonts w:hint="eastAsia" w:ascii="微软雅黑" w:hAnsi="微软雅黑" w:eastAsia="微软雅黑" w:cs="宋体"/>
                <w:sz w:val="16"/>
              </w:rPr>
              <w:t>年</w:t>
            </w:r>
            <w:r>
              <w:rPr>
                <w:rFonts w:ascii="微软雅黑" w:hAnsi="微软雅黑" w:eastAsia="微软雅黑" w:cs="宋体"/>
                <w:sz w:val="16"/>
              </w:rPr>
              <w:t xml:space="preserve">     </w:t>
            </w:r>
            <w:r>
              <w:rPr>
                <w:rFonts w:hint="eastAsia" w:ascii="微软雅黑" w:hAnsi="微软雅黑" w:eastAsia="微软雅黑" w:cs="宋体"/>
                <w:sz w:val="16"/>
              </w:rPr>
              <w:t>月</w:t>
            </w:r>
            <w:r>
              <w:rPr>
                <w:rFonts w:ascii="微软雅黑" w:hAnsi="微软雅黑" w:eastAsia="微软雅黑" w:cs="宋体"/>
                <w:sz w:val="16"/>
              </w:rPr>
              <w:t xml:space="preserve">     </w:t>
            </w:r>
            <w:r>
              <w:rPr>
                <w:rFonts w:hint="eastAsia" w:ascii="微软雅黑" w:hAnsi="微软雅黑" w:eastAsia="微软雅黑" w:cs="宋体"/>
                <w:sz w:val="16"/>
              </w:rPr>
              <w:t>日</w:t>
            </w:r>
          </w:p>
        </w:tc>
        <w:tc>
          <w:tcPr>
            <w:tcW w:w="2490" w:type="dxa"/>
            <w:gridSpan w:val="2"/>
            <w:vAlign w:val="center"/>
          </w:tcPr>
          <w:p>
            <w:pPr>
              <w:jc w:val="center"/>
              <w:rPr>
                <w:rFonts w:hint="eastAsia" w:ascii="微软雅黑" w:hAnsi="微软雅黑" w:eastAsia="微软雅黑" w:cs="宋体"/>
                <w:sz w:val="16"/>
              </w:rPr>
            </w:pP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rPr>
                <w:rFonts w:hint="eastAsia" w:ascii="微软雅黑" w:hAnsi="微软雅黑" w:eastAsia="微软雅黑" w:cs="宋体"/>
                <w:b/>
                <w:bCs/>
                <w:sz w:val="16"/>
              </w:rPr>
            </w:pPr>
          </w:p>
        </w:tc>
        <w:tc>
          <w:tcPr>
            <w:tcW w:w="1257" w:type="dxa"/>
            <w:vAlign w:val="center"/>
          </w:tcPr>
          <w:p>
            <w:pPr>
              <w:jc w:val="center"/>
              <w:rPr>
                <w:rFonts w:hint="eastAsia" w:ascii="微软雅黑" w:hAnsi="微软雅黑" w:eastAsia="微软雅黑" w:cs="宋体"/>
                <w:sz w:val="16"/>
              </w:rPr>
            </w:pPr>
            <w:r>
              <w:rPr>
                <w:rFonts w:hint="eastAsia" w:ascii="微软雅黑" w:hAnsi="微软雅黑" w:eastAsia="微软雅黑" w:cs="宋体"/>
                <w:sz w:val="16"/>
              </w:rPr>
              <w:t>供暖费</w:t>
            </w:r>
          </w:p>
        </w:tc>
        <w:tc>
          <w:tcPr>
            <w:tcW w:w="1887" w:type="dxa"/>
            <w:vAlign w:val="center"/>
          </w:tcPr>
          <w:p>
            <w:pPr>
              <w:jc w:val="right"/>
              <w:rPr>
                <w:rFonts w:hint="eastAsia" w:ascii="微软雅黑" w:hAnsi="微软雅黑" w:eastAsia="微软雅黑" w:cs="宋体"/>
                <w:sz w:val="16"/>
              </w:rPr>
            </w:pPr>
            <w:r>
              <w:rPr>
                <w:rFonts w:hint="eastAsia" w:ascii="微软雅黑" w:hAnsi="微软雅黑" w:eastAsia="微软雅黑" w:cs="宋体"/>
                <w:sz w:val="16"/>
              </w:rPr>
              <w:t>元</w:t>
            </w:r>
            <w:r>
              <w:rPr>
                <w:rFonts w:ascii="微软雅黑" w:hAnsi="微软雅黑" w:eastAsia="微软雅黑" w:cs="宋体"/>
                <w:sz w:val="16"/>
              </w:rPr>
              <w:t>/月</w:t>
            </w:r>
          </w:p>
        </w:tc>
        <w:tc>
          <w:tcPr>
            <w:tcW w:w="1798" w:type="dxa"/>
            <w:gridSpan w:val="3"/>
            <w:vAlign w:val="center"/>
          </w:tcPr>
          <w:p>
            <w:pPr>
              <w:jc w:val="right"/>
              <w:rPr>
                <w:rFonts w:hint="eastAsia" w:ascii="微软雅黑" w:hAnsi="微软雅黑" w:eastAsia="微软雅黑" w:cs="宋体"/>
                <w:sz w:val="16"/>
              </w:rPr>
            </w:pPr>
            <w:r>
              <w:rPr>
                <w:rFonts w:hint="eastAsia" w:ascii="微软雅黑" w:hAnsi="微软雅黑" w:eastAsia="微软雅黑" w:cs="宋体"/>
                <w:sz w:val="16"/>
              </w:rPr>
              <w:t>年</w:t>
            </w:r>
            <w:r>
              <w:rPr>
                <w:rFonts w:ascii="微软雅黑" w:hAnsi="微软雅黑" w:eastAsia="微软雅黑" w:cs="宋体"/>
                <w:sz w:val="16"/>
              </w:rPr>
              <w:t xml:space="preserve">     </w:t>
            </w:r>
            <w:r>
              <w:rPr>
                <w:rFonts w:hint="eastAsia" w:ascii="微软雅黑" w:hAnsi="微软雅黑" w:eastAsia="微软雅黑" w:cs="宋体"/>
                <w:sz w:val="16"/>
              </w:rPr>
              <w:t>月</w:t>
            </w:r>
            <w:r>
              <w:rPr>
                <w:rFonts w:ascii="微软雅黑" w:hAnsi="微软雅黑" w:eastAsia="微软雅黑" w:cs="宋体"/>
                <w:sz w:val="16"/>
              </w:rPr>
              <w:t xml:space="preserve">     </w:t>
            </w:r>
            <w:r>
              <w:rPr>
                <w:rFonts w:hint="eastAsia" w:ascii="微软雅黑" w:hAnsi="微软雅黑" w:eastAsia="微软雅黑" w:cs="宋体"/>
                <w:sz w:val="16"/>
              </w:rPr>
              <w:t>日</w:t>
            </w:r>
          </w:p>
        </w:tc>
        <w:tc>
          <w:tcPr>
            <w:tcW w:w="2490" w:type="dxa"/>
            <w:gridSpan w:val="2"/>
            <w:vAlign w:val="center"/>
          </w:tcPr>
          <w:p>
            <w:pPr>
              <w:jc w:val="center"/>
              <w:rPr>
                <w:rFonts w:hint="eastAsia" w:ascii="微软雅黑" w:hAnsi="微软雅黑" w:eastAsia="微软雅黑" w:cs="宋体"/>
                <w:sz w:val="16"/>
              </w:rPr>
            </w:pP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rPr>
                <w:rFonts w:hint="eastAsia" w:ascii="微软雅黑" w:hAnsi="微软雅黑" w:eastAsia="微软雅黑" w:cs="宋体"/>
                <w:b/>
                <w:bCs/>
                <w:sz w:val="16"/>
              </w:rPr>
            </w:pPr>
          </w:p>
        </w:tc>
        <w:tc>
          <w:tcPr>
            <w:tcW w:w="1257" w:type="dxa"/>
            <w:vAlign w:val="center"/>
          </w:tcPr>
          <w:p>
            <w:pPr>
              <w:jc w:val="center"/>
              <w:rPr>
                <w:rFonts w:hint="eastAsia" w:ascii="微软雅黑" w:hAnsi="微软雅黑" w:eastAsia="微软雅黑" w:cs="宋体"/>
                <w:sz w:val="16"/>
              </w:rPr>
            </w:pPr>
            <w:r>
              <w:rPr>
                <w:rFonts w:hint="eastAsia" w:ascii="微软雅黑" w:hAnsi="微软雅黑" w:eastAsia="微软雅黑" w:cs="宋体"/>
                <w:sz w:val="16"/>
              </w:rPr>
              <w:t>车位费</w:t>
            </w:r>
          </w:p>
        </w:tc>
        <w:tc>
          <w:tcPr>
            <w:tcW w:w="1887" w:type="dxa"/>
            <w:vAlign w:val="center"/>
          </w:tcPr>
          <w:p>
            <w:pPr>
              <w:jc w:val="right"/>
              <w:rPr>
                <w:rFonts w:hint="eastAsia" w:ascii="微软雅黑" w:hAnsi="微软雅黑" w:eastAsia="微软雅黑" w:cs="宋体"/>
                <w:sz w:val="16"/>
              </w:rPr>
            </w:pPr>
            <w:r>
              <w:rPr>
                <w:rFonts w:hint="eastAsia" w:ascii="微软雅黑" w:hAnsi="微软雅黑" w:eastAsia="微软雅黑" w:cs="宋体"/>
                <w:sz w:val="16"/>
              </w:rPr>
              <w:t>元</w:t>
            </w:r>
            <w:r>
              <w:rPr>
                <w:rFonts w:ascii="微软雅黑" w:hAnsi="微软雅黑" w:eastAsia="微软雅黑" w:cs="宋体"/>
                <w:sz w:val="16"/>
              </w:rPr>
              <w:t>/月</w:t>
            </w:r>
          </w:p>
        </w:tc>
        <w:tc>
          <w:tcPr>
            <w:tcW w:w="1798" w:type="dxa"/>
            <w:gridSpan w:val="3"/>
            <w:vAlign w:val="center"/>
          </w:tcPr>
          <w:p>
            <w:pPr>
              <w:jc w:val="right"/>
              <w:rPr>
                <w:rFonts w:hint="eastAsia" w:ascii="微软雅黑" w:hAnsi="微软雅黑" w:eastAsia="微软雅黑" w:cs="宋体"/>
                <w:sz w:val="16"/>
              </w:rPr>
            </w:pPr>
            <w:r>
              <w:rPr>
                <w:rFonts w:hint="eastAsia" w:ascii="微软雅黑" w:hAnsi="微软雅黑" w:eastAsia="微软雅黑" w:cs="宋体"/>
                <w:sz w:val="16"/>
              </w:rPr>
              <w:t>年</w:t>
            </w:r>
            <w:r>
              <w:rPr>
                <w:rFonts w:ascii="微软雅黑" w:hAnsi="微软雅黑" w:eastAsia="微软雅黑" w:cs="宋体"/>
                <w:sz w:val="16"/>
              </w:rPr>
              <w:t xml:space="preserve">     </w:t>
            </w:r>
            <w:r>
              <w:rPr>
                <w:rFonts w:hint="eastAsia" w:ascii="微软雅黑" w:hAnsi="微软雅黑" w:eastAsia="微软雅黑" w:cs="宋体"/>
                <w:sz w:val="16"/>
              </w:rPr>
              <w:t>月</w:t>
            </w:r>
            <w:r>
              <w:rPr>
                <w:rFonts w:ascii="微软雅黑" w:hAnsi="微软雅黑" w:eastAsia="微软雅黑" w:cs="宋体"/>
                <w:sz w:val="16"/>
              </w:rPr>
              <w:t xml:space="preserve">     </w:t>
            </w:r>
            <w:r>
              <w:rPr>
                <w:rFonts w:hint="eastAsia" w:ascii="微软雅黑" w:hAnsi="微软雅黑" w:eastAsia="微软雅黑" w:cs="宋体"/>
                <w:sz w:val="16"/>
              </w:rPr>
              <w:t>日</w:t>
            </w:r>
          </w:p>
        </w:tc>
        <w:tc>
          <w:tcPr>
            <w:tcW w:w="2490" w:type="dxa"/>
            <w:gridSpan w:val="2"/>
            <w:vAlign w:val="center"/>
          </w:tcPr>
          <w:p>
            <w:pPr>
              <w:jc w:val="center"/>
              <w:rPr>
                <w:rFonts w:hint="eastAsia" w:ascii="微软雅黑" w:hAnsi="微软雅黑" w:eastAsia="微软雅黑" w:cs="宋体"/>
                <w:sz w:val="16"/>
              </w:rPr>
            </w:pP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rPr>
                <w:rFonts w:hint="eastAsia" w:ascii="微软雅黑" w:hAnsi="微软雅黑" w:eastAsia="微软雅黑" w:cs="宋体"/>
                <w:b/>
                <w:bCs/>
                <w:sz w:val="16"/>
              </w:rPr>
            </w:pPr>
          </w:p>
        </w:tc>
        <w:tc>
          <w:tcPr>
            <w:tcW w:w="1257" w:type="dxa"/>
            <w:vAlign w:val="center"/>
          </w:tcPr>
          <w:p>
            <w:pPr>
              <w:jc w:val="center"/>
              <w:rPr>
                <w:rFonts w:hint="eastAsia" w:ascii="微软雅黑" w:hAnsi="微软雅黑" w:eastAsia="微软雅黑" w:cs="宋体"/>
                <w:sz w:val="16"/>
              </w:rPr>
            </w:pPr>
            <w:r>
              <w:rPr>
                <w:rFonts w:hint="eastAsia" w:ascii="微软雅黑" w:hAnsi="微软雅黑" w:eastAsia="微软雅黑" w:cs="宋体"/>
                <w:i/>
                <w:iCs/>
                <w:sz w:val="13"/>
                <w:szCs w:val="16"/>
              </w:rPr>
              <w:t>可根据需要增加</w:t>
            </w:r>
          </w:p>
        </w:tc>
        <w:tc>
          <w:tcPr>
            <w:tcW w:w="1887" w:type="dxa"/>
            <w:vAlign w:val="center"/>
          </w:tcPr>
          <w:p>
            <w:pPr>
              <w:jc w:val="right"/>
              <w:rPr>
                <w:rFonts w:hint="eastAsia" w:ascii="微软雅黑" w:hAnsi="微软雅黑" w:eastAsia="微软雅黑" w:cs="宋体"/>
                <w:sz w:val="16"/>
              </w:rPr>
            </w:pPr>
          </w:p>
        </w:tc>
        <w:tc>
          <w:tcPr>
            <w:tcW w:w="1798" w:type="dxa"/>
            <w:gridSpan w:val="3"/>
            <w:vAlign w:val="center"/>
          </w:tcPr>
          <w:p>
            <w:pPr>
              <w:jc w:val="right"/>
              <w:rPr>
                <w:rFonts w:hint="eastAsia" w:ascii="微软雅黑" w:hAnsi="微软雅黑" w:eastAsia="微软雅黑" w:cs="宋体"/>
                <w:sz w:val="16"/>
              </w:rPr>
            </w:pPr>
          </w:p>
        </w:tc>
        <w:tc>
          <w:tcPr>
            <w:tcW w:w="2490" w:type="dxa"/>
            <w:gridSpan w:val="2"/>
            <w:vAlign w:val="center"/>
          </w:tcPr>
          <w:p>
            <w:pPr>
              <w:jc w:val="center"/>
              <w:rPr>
                <w:rFonts w:hint="eastAsia" w:ascii="微软雅黑" w:hAnsi="微软雅黑" w:eastAsia="微软雅黑" w:cs="宋体"/>
                <w:sz w:val="16"/>
              </w:rPr>
            </w:pP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restart"/>
            <w:textDirection w:val="tbRlV"/>
            <w:vAlign w:val="center"/>
          </w:tcPr>
          <w:p>
            <w:pPr>
              <w:jc w:val="center"/>
              <w:rPr>
                <w:rFonts w:hint="eastAsia" w:ascii="微软雅黑" w:hAnsi="微软雅黑" w:eastAsia="微软雅黑" w:cs="宋体"/>
                <w:b/>
                <w:bCs/>
                <w:sz w:val="16"/>
              </w:rPr>
            </w:pPr>
            <w:r>
              <w:rPr>
                <w:rFonts w:hint="eastAsia" w:ascii="微软雅黑" w:hAnsi="微软雅黑" w:eastAsia="微软雅黑" w:cs="宋体"/>
                <w:b/>
                <w:bCs/>
                <w:sz w:val="16"/>
              </w:rPr>
              <w:t>物品</w:t>
            </w:r>
          </w:p>
        </w:tc>
        <w:tc>
          <w:tcPr>
            <w:tcW w:w="1257" w:type="dxa"/>
            <w:vAlign w:val="center"/>
          </w:tcPr>
          <w:p>
            <w:pPr>
              <w:jc w:val="center"/>
              <w:rPr>
                <w:rFonts w:hint="eastAsia" w:ascii="微软雅黑" w:hAnsi="微软雅黑" w:eastAsia="微软雅黑" w:cs="宋体"/>
                <w:sz w:val="16"/>
              </w:rPr>
            </w:pPr>
          </w:p>
        </w:tc>
        <w:tc>
          <w:tcPr>
            <w:tcW w:w="6175" w:type="dxa"/>
            <w:gridSpan w:val="6"/>
            <w:vAlign w:val="center"/>
          </w:tcPr>
          <w:p>
            <w:pPr>
              <w:rPr>
                <w:rFonts w:hint="eastAsia" w:ascii="微软雅黑" w:hAnsi="微软雅黑" w:eastAsia="微软雅黑" w:cs="宋体"/>
                <w:sz w:val="16"/>
              </w:rPr>
            </w:pP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rPr>
                <w:rFonts w:hint="eastAsia" w:ascii="微软雅黑" w:hAnsi="微软雅黑" w:eastAsia="微软雅黑" w:cs="宋体"/>
                <w:b/>
                <w:bCs/>
                <w:sz w:val="16"/>
              </w:rPr>
            </w:pPr>
          </w:p>
        </w:tc>
        <w:tc>
          <w:tcPr>
            <w:tcW w:w="1257" w:type="dxa"/>
            <w:vAlign w:val="center"/>
          </w:tcPr>
          <w:p>
            <w:pPr>
              <w:jc w:val="center"/>
              <w:rPr>
                <w:rFonts w:hint="eastAsia" w:ascii="微软雅黑" w:hAnsi="微软雅黑" w:eastAsia="微软雅黑" w:cs="宋体"/>
                <w:sz w:val="16"/>
              </w:rPr>
            </w:pPr>
          </w:p>
        </w:tc>
        <w:tc>
          <w:tcPr>
            <w:tcW w:w="6175" w:type="dxa"/>
            <w:gridSpan w:val="6"/>
            <w:vAlign w:val="center"/>
          </w:tcPr>
          <w:p>
            <w:pPr>
              <w:rPr>
                <w:rFonts w:hint="eastAsia" w:ascii="微软雅黑" w:hAnsi="微软雅黑" w:eastAsia="微软雅黑" w:cs="宋体"/>
                <w:sz w:val="16"/>
              </w:rPr>
            </w:pP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rPr>
                <w:rFonts w:hint="eastAsia" w:ascii="微软雅黑" w:hAnsi="微软雅黑" w:eastAsia="微软雅黑" w:cs="宋体"/>
                <w:b/>
                <w:bCs/>
                <w:sz w:val="16"/>
              </w:rPr>
            </w:pPr>
          </w:p>
        </w:tc>
        <w:tc>
          <w:tcPr>
            <w:tcW w:w="1257" w:type="dxa"/>
            <w:vAlign w:val="center"/>
          </w:tcPr>
          <w:p>
            <w:pPr>
              <w:jc w:val="center"/>
              <w:rPr>
                <w:rFonts w:hint="eastAsia" w:ascii="微软雅黑" w:hAnsi="微软雅黑" w:eastAsia="微软雅黑" w:cs="宋体"/>
                <w:sz w:val="16"/>
              </w:rPr>
            </w:pPr>
          </w:p>
        </w:tc>
        <w:tc>
          <w:tcPr>
            <w:tcW w:w="6175" w:type="dxa"/>
            <w:gridSpan w:val="6"/>
            <w:vAlign w:val="center"/>
          </w:tcPr>
          <w:p>
            <w:pPr>
              <w:rPr>
                <w:rFonts w:hint="eastAsia" w:ascii="微软雅黑" w:hAnsi="微软雅黑" w:eastAsia="微软雅黑" w:cs="宋体"/>
                <w:sz w:val="16"/>
              </w:rPr>
            </w:pP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rPr>
                <w:rFonts w:hint="eastAsia" w:ascii="微软雅黑" w:hAnsi="微软雅黑" w:eastAsia="微软雅黑" w:cs="宋体"/>
                <w:b/>
                <w:bCs/>
                <w:sz w:val="16"/>
              </w:rPr>
            </w:pPr>
          </w:p>
        </w:tc>
        <w:tc>
          <w:tcPr>
            <w:tcW w:w="1257" w:type="dxa"/>
            <w:vAlign w:val="center"/>
          </w:tcPr>
          <w:p>
            <w:pPr>
              <w:jc w:val="center"/>
              <w:rPr>
                <w:rFonts w:hint="eastAsia" w:ascii="微软雅黑" w:hAnsi="微软雅黑" w:eastAsia="微软雅黑" w:cs="宋体"/>
                <w:sz w:val="16"/>
              </w:rPr>
            </w:pPr>
          </w:p>
        </w:tc>
        <w:tc>
          <w:tcPr>
            <w:tcW w:w="6175" w:type="dxa"/>
            <w:gridSpan w:val="6"/>
            <w:vAlign w:val="center"/>
          </w:tcPr>
          <w:p>
            <w:pPr>
              <w:rPr>
                <w:rFonts w:hint="eastAsia" w:ascii="微软雅黑" w:hAnsi="微软雅黑" w:eastAsia="微软雅黑" w:cs="宋体"/>
                <w:sz w:val="16"/>
              </w:rPr>
            </w:pP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rPr>
                <w:rFonts w:hint="eastAsia" w:ascii="微软雅黑" w:hAnsi="微软雅黑" w:eastAsia="微软雅黑" w:cs="宋体"/>
                <w:b/>
                <w:bCs/>
                <w:sz w:val="16"/>
              </w:rPr>
            </w:pPr>
          </w:p>
        </w:tc>
        <w:tc>
          <w:tcPr>
            <w:tcW w:w="1257" w:type="dxa"/>
            <w:vAlign w:val="center"/>
          </w:tcPr>
          <w:p>
            <w:pPr>
              <w:jc w:val="center"/>
              <w:rPr>
                <w:rFonts w:hint="eastAsia" w:ascii="微软雅黑" w:hAnsi="微软雅黑" w:eastAsia="微软雅黑" w:cs="宋体"/>
                <w:sz w:val="16"/>
              </w:rPr>
            </w:pPr>
          </w:p>
        </w:tc>
        <w:tc>
          <w:tcPr>
            <w:tcW w:w="6175" w:type="dxa"/>
            <w:gridSpan w:val="6"/>
            <w:vAlign w:val="center"/>
          </w:tcPr>
          <w:p>
            <w:pPr>
              <w:rPr>
                <w:rFonts w:hint="eastAsia" w:ascii="微软雅黑" w:hAnsi="微软雅黑" w:eastAsia="微软雅黑" w:cs="宋体"/>
                <w:sz w:val="16"/>
              </w:rPr>
            </w:pP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10" w:hRule="atLeast"/>
          <w:jc w:val="center"/>
        </w:trPr>
        <w:tc>
          <w:tcPr>
            <w:tcW w:w="583" w:type="dxa"/>
            <w:vMerge w:val="restart"/>
            <w:textDirection w:val="tbRlV"/>
            <w:vAlign w:val="center"/>
          </w:tcPr>
          <w:p>
            <w:pPr>
              <w:jc w:val="center"/>
              <w:rPr>
                <w:rFonts w:hint="eastAsia" w:ascii="微软雅黑" w:hAnsi="微软雅黑" w:eastAsia="微软雅黑" w:cs="宋体"/>
                <w:b/>
                <w:bCs/>
                <w:sz w:val="16"/>
              </w:rPr>
            </w:pPr>
            <w:r>
              <w:rPr>
                <w:rFonts w:hint="eastAsia" w:ascii="微软雅黑" w:hAnsi="微软雅黑" w:eastAsia="微软雅黑" w:cs="宋体"/>
                <w:b/>
                <w:bCs/>
                <w:sz w:val="16"/>
              </w:rPr>
              <w:t>其它</w:t>
            </w:r>
          </w:p>
        </w:tc>
        <w:tc>
          <w:tcPr>
            <w:tcW w:w="1257" w:type="dxa"/>
            <w:vAlign w:val="center"/>
          </w:tcPr>
          <w:p>
            <w:pPr>
              <w:jc w:val="center"/>
              <w:rPr>
                <w:rFonts w:hint="eastAsia" w:ascii="微软雅黑" w:hAnsi="微软雅黑" w:eastAsia="微软雅黑" w:cs="宋体"/>
                <w:b/>
                <w:bCs/>
                <w:sz w:val="16"/>
              </w:rPr>
            </w:pPr>
            <w:r>
              <w:rPr>
                <w:rFonts w:hint="eastAsia" w:ascii="微软雅黑" w:hAnsi="微软雅黑" w:eastAsia="微软雅黑" w:cs="宋体"/>
                <w:b/>
                <w:bCs/>
                <w:sz w:val="16"/>
              </w:rPr>
              <w:t>名称</w:t>
            </w:r>
          </w:p>
        </w:tc>
        <w:tc>
          <w:tcPr>
            <w:tcW w:w="1918" w:type="dxa"/>
            <w:gridSpan w:val="2"/>
            <w:vAlign w:val="center"/>
          </w:tcPr>
          <w:p>
            <w:pPr>
              <w:jc w:val="center"/>
              <w:rPr>
                <w:rFonts w:hint="eastAsia" w:ascii="微软雅黑" w:hAnsi="微软雅黑" w:eastAsia="微软雅黑" w:cs="宋体"/>
                <w:b/>
                <w:bCs/>
                <w:sz w:val="16"/>
              </w:rPr>
            </w:pPr>
            <w:r>
              <w:rPr>
                <w:rFonts w:hint="eastAsia" w:ascii="微软雅黑" w:hAnsi="微软雅黑" w:eastAsia="微软雅黑" w:cs="宋体"/>
                <w:b/>
                <w:bCs/>
                <w:sz w:val="16"/>
              </w:rPr>
              <w:t>数量</w:t>
            </w:r>
          </w:p>
        </w:tc>
        <w:tc>
          <w:tcPr>
            <w:tcW w:w="1281" w:type="dxa"/>
            <w:vAlign w:val="center"/>
          </w:tcPr>
          <w:p>
            <w:pPr>
              <w:jc w:val="center"/>
              <w:rPr>
                <w:rFonts w:hint="eastAsia" w:ascii="微软雅黑" w:hAnsi="微软雅黑" w:eastAsia="微软雅黑" w:cs="宋体"/>
                <w:b/>
                <w:bCs/>
                <w:sz w:val="16"/>
              </w:rPr>
            </w:pPr>
            <w:r>
              <w:rPr>
                <w:rFonts w:hint="eastAsia" w:ascii="微软雅黑" w:hAnsi="微软雅黑" w:eastAsia="微软雅黑" w:cs="宋体"/>
                <w:b/>
                <w:bCs/>
                <w:sz w:val="16"/>
              </w:rPr>
              <w:t>品牌</w:t>
            </w:r>
            <w:r>
              <w:rPr>
                <w:rFonts w:ascii="微软雅黑" w:hAnsi="微软雅黑" w:eastAsia="微软雅黑" w:cs="宋体"/>
                <w:b/>
                <w:bCs/>
                <w:sz w:val="16"/>
              </w:rPr>
              <w:t>/质地</w:t>
            </w:r>
          </w:p>
        </w:tc>
        <w:tc>
          <w:tcPr>
            <w:tcW w:w="822" w:type="dxa"/>
            <w:gridSpan w:val="2"/>
            <w:vAlign w:val="center"/>
          </w:tcPr>
          <w:p>
            <w:pPr>
              <w:jc w:val="center"/>
              <w:rPr>
                <w:rFonts w:hint="eastAsia" w:ascii="微软雅黑" w:hAnsi="微软雅黑" w:eastAsia="微软雅黑" w:cs="宋体"/>
                <w:b/>
                <w:bCs/>
                <w:sz w:val="16"/>
              </w:rPr>
            </w:pPr>
            <w:r>
              <w:rPr>
                <w:rFonts w:hint="eastAsia" w:ascii="微软雅黑" w:hAnsi="微软雅黑" w:eastAsia="微软雅黑" w:cs="宋体"/>
                <w:b/>
                <w:bCs/>
                <w:sz w:val="16"/>
              </w:rPr>
              <w:t>型号</w:t>
            </w:r>
          </w:p>
        </w:tc>
        <w:tc>
          <w:tcPr>
            <w:tcW w:w="2154" w:type="dxa"/>
            <w:vAlign w:val="center"/>
          </w:tcPr>
          <w:p>
            <w:pPr>
              <w:jc w:val="center"/>
              <w:rPr>
                <w:rFonts w:hint="eastAsia" w:ascii="微软雅黑" w:hAnsi="微软雅黑" w:eastAsia="微软雅黑" w:cs="宋体"/>
                <w:b/>
                <w:bCs/>
                <w:sz w:val="16"/>
              </w:rPr>
            </w:pPr>
            <w:r>
              <w:rPr>
                <w:rFonts w:hint="eastAsia" w:ascii="微软雅黑" w:hAnsi="微软雅黑" w:eastAsia="微软雅黑" w:cs="宋体"/>
                <w:b/>
                <w:bCs/>
                <w:sz w:val="16"/>
              </w:rPr>
              <w:t>物品状况</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rPr>
                <w:rFonts w:hint="eastAsia" w:ascii="微软雅黑" w:hAnsi="微软雅黑" w:eastAsia="微软雅黑" w:cs="宋体"/>
                <w:b/>
                <w:bCs/>
                <w:sz w:val="16"/>
              </w:rPr>
            </w:pPr>
          </w:p>
        </w:tc>
        <w:tc>
          <w:tcPr>
            <w:tcW w:w="1257" w:type="dxa"/>
            <w:vAlign w:val="center"/>
          </w:tcPr>
          <w:p>
            <w:pPr>
              <w:jc w:val="center"/>
              <w:rPr>
                <w:rFonts w:hint="eastAsia" w:ascii="微软雅黑" w:hAnsi="微软雅黑" w:eastAsia="微软雅黑" w:cs="宋体"/>
                <w:b/>
                <w:bCs/>
                <w:sz w:val="16"/>
              </w:rPr>
            </w:pPr>
            <w:r>
              <w:rPr>
                <w:rFonts w:hint="eastAsia" w:ascii="微软雅黑" w:hAnsi="微软雅黑" w:eastAsia="微软雅黑" w:cs="宋体"/>
                <w:b/>
                <w:bCs/>
                <w:sz w:val="16"/>
              </w:rPr>
              <w:t>　</w:t>
            </w:r>
          </w:p>
        </w:tc>
        <w:tc>
          <w:tcPr>
            <w:tcW w:w="1918" w:type="dxa"/>
            <w:gridSpan w:val="2"/>
            <w:vAlign w:val="center"/>
          </w:tcPr>
          <w:p>
            <w:pPr>
              <w:rPr>
                <w:rFonts w:hint="eastAsia" w:ascii="微软雅黑" w:hAnsi="微软雅黑" w:eastAsia="微软雅黑" w:cs="宋体"/>
                <w:b/>
                <w:bCs/>
                <w:sz w:val="16"/>
              </w:rPr>
            </w:pPr>
            <w:r>
              <w:rPr>
                <w:rFonts w:hint="eastAsia" w:ascii="微软雅黑" w:hAnsi="微软雅黑" w:eastAsia="微软雅黑" w:cs="宋体"/>
                <w:b/>
                <w:bCs/>
                <w:sz w:val="16"/>
              </w:rPr>
              <w:t>　</w:t>
            </w:r>
          </w:p>
        </w:tc>
        <w:tc>
          <w:tcPr>
            <w:tcW w:w="1281" w:type="dxa"/>
            <w:vAlign w:val="center"/>
          </w:tcPr>
          <w:p>
            <w:pPr>
              <w:jc w:val="center"/>
              <w:rPr>
                <w:rFonts w:hint="eastAsia" w:ascii="微软雅黑" w:hAnsi="微软雅黑" w:eastAsia="微软雅黑" w:cs="宋体"/>
                <w:b/>
                <w:bCs/>
                <w:sz w:val="16"/>
              </w:rPr>
            </w:pPr>
            <w:r>
              <w:rPr>
                <w:rFonts w:hint="eastAsia" w:ascii="微软雅黑" w:hAnsi="微软雅黑" w:eastAsia="微软雅黑" w:cs="宋体"/>
                <w:b/>
                <w:bCs/>
                <w:sz w:val="16"/>
              </w:rPr>
              <w:t>　</w:t>
            </w:r>
          </w:p>
        </w:tc>
        <w:tc>
          <w:tcPr>
            <w:tcW w:w="822" w:type="dxa"/>
            <w:gridSpan w:val="2"/>
            <w:vAlign w:val="center"/>
          </w:tcPr>
          <w:p>
            <w:pPr>
              <w:rPr>
                <w:rFonts w:hint="eastAsia" w:ascii="微软雅黑" w:hAnsi="微软雅黑" w:eastAsia="微软雅黑" w:cs="宋体"/>
                <w:b/>
                <w:bCs/>
                <w:sz w:val="16"/>
              </w:rPr>
            </w:pPr>
            <w:r>
              <w:rPr>
                <w:rFonts w:hint="eastAsia" w:ascii="微软雅黑" w:hAnsi="微软雅黑" w:eastAsia="微软雅黑" w:cs="宋体"/>
                <w:b/>
                <w:bCs/>
                <w:sz w:val="16"/>
              </w:rPr>
              <w:t>　</w:t>
            </w:r>
          </w:p>
        </w:tc>
        <w:tc>
          <w:tcPr>
            <w:tcW w:w="2154" w:type="dxa"/>
            <w:vAlign w:val="center"/>
          </w:tcPr>
          <w:p>
            <w:pPr>
              <w:rPr>
                <w:rFonts w:hint="eastAsia" w:ascii="微软雅黑" w:hAnsi="微软雅黑" w:eastAsia="微软雅黑" w:cs="宋体"/>
                <w:b/>
                <w:bCs/>
                <w:sz w:val="16"/>
              </w:rPr>
            </w:pPr>
            <w:r>
              <w:rPr>
                <w:rFonts w:hint="eastAsia" w:ascii="微软雅黑" w:hAnsi="微软雅黑" w:eastAsia="微软雅黑" w:cs="宋体"/>
                <w:b/>
                <w:bCs/>
                <w:sz w:val="16"/>
              </w:rPr>
              <w:t>备注：</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rPr>
                <w:rFonts w:hint="eastAsia" w:ascii="微软雅黑" w:hAnsi="微软雅黑" w:eastAsia="微软雅黑" w:cs="宋体"/>
                <w:b/>
                <w:bCs/>
                <w:sz w:val="16"/>
              </w:rPr>
            </w:pPr>
          </w:p>
        </w:tc>
        <w:tc>
          <w:tcPr>
            <w:tcW w:w="1257" w:type="dxa"/>
            <w:vAlign w:val="center"/>
          </w:tcPr>
          <w:p>
            <w:pPr>
              <w:jc w:val="center"/>
              <w:rPr>
                <w:rFonts w:hint="eastAsia" w:ascii="微软雅黑" w:hAnsi="微软雅黑" w:eastAsia="微软雅黑" w:cs="宋体"/>
                <w:b/>
                <w:bCs/>
                <w:sz w:val="16"/>
              </w:rPr>
            </w:pPr>
            <w:r>
              <w:rPr>
                <w:rFonts w:hint="eastAsia" w:ascii="微软雅黑" w:hAnsi="微软雅黑" w:eastAsia="微软雅黑" w:cs="宋体"/>
                <w:b/>
                <w:bCs/>
                <w:sz w:val="16"/>
              </w:rPr>
              <w:t>　</w:t>
            </w:r>
          </w:p>
        </w:tc>
        <w:tc>
          <w:tcPr>
            <w:tcW w:w="1918" w:type="dxa"/>
            <w:gridSpan w:val="2"/>
            <w:vAlign w:val="center"/>
          </w:tcPr>
          <w:p>
            <w:pPr>
              <w:rPr>
                <w:rFonts w:hint="eastAsia" w:ascii="微软雅黑" w:hAnsi="微软雅黑" w:eastAsia="微软雅黑" w:cs="宋体"/>
                <w:b/>
                <w:bCs/>
                <w:sz w:val="16"/>
              </w:rPr>
            </w:pPr>
            <w:r>
              <w:rPr>
                <w:rFonts w:hint="eastAsia" w:ascii="微软雅黑" w:hAnsi="微软雅黑" w:eastAsia="微软雅黑" w:cs="宋体"/>
                <w:b/>
                <w:bCs/>
                <w:sz w:val="16"/>
              </w:rPr>
              <w:t>　</w:t>
            </w:r>
          </w:p>
        </w:tc>
        <w:tc>
          <w:tcPr>
            <w:tcW w:w="1281" w:type="dxa"/>
            <w:vAlign w:val="center"/>
          </w:tcPr>
          <w:p>
            <w:pPr>
              <w:jc w:val="center"/>
              <w:rPr>
                <w:rFonts w:hint="eastAsia" w:ascii="微软雅黑" w:hAnsi="微软雅黑" w:eastAsia="微软雅黑" w:cs="宋体"/>
                <w:b/>
                <w:bCs/>
                <w:sz w:val="16"/>
              </w:rPr>
            </w:pPr>
            <w:r>
              <w:rPr>
                <w:rFonts w:hint="eastAsia" w:ascii="微软雅黑" w:hAnsi="微软雅黑" w:eastAsia="微软雅黑" w:cs="宋体"/>
                <w:b/>
                <w:bCs/>
                <w:sz w:val="16"/>
              </w:rPr>
              <w:t>　</w:t>
            </w:r>
          </w:p>
        </w:tc>
        <w:tc>
          <w:tcPr>
            <w:tcW w:w="822" w:type="dxa"/>
            <w:gridSpan w:val="2"/>
            <w:vAlign w:val="center"/>
          </w:tcPr>
          <w:p>
            <w:pPr>
              <w:rPr>
                <w:rFonts w:hint="eastAsia" w:ascii="微软雅黑" w:hAnsi="微软雅黑" w:eastAsia="微软雅黑" w:cs="宋体"/>
                <w:b/>
                <w:bCs/>
                <w:sz w:val="16"/>
              </w:rPr>
            </w:pPr>
            <w:r>
              <w:rPr>
                <w:rFonts w:hint="eastAsia" w:ascii="微软雅黑" w:hAnsi="微软雅黑" w:eastAsia="微软雅黑" w:cs="宋体"/>
                <w:b/>
                <w:bCs/>
                <w:sz w:val="16"/>
              </w:rPr>
              <w:t>　</w:t>
            </w:r>
          </w:p>
        </w:tc>
        <w:tc>
          <w:tcPr>
            <w:tcW w:w="2154" w:type="dxa"/>
            <w:vAlign w:val="center"/>
          </w:tcPr>
          <w:p>
            <w:pPr>
              <w:rPr>
                <w:rFonts w:hint="eastAsia" w:ascii="微软雅黑" w:hAnsi="微软雅黑" w:eastAsia="微软雅黑" w:cs="宋体"/>
                <w:b/>
                <w:bCs/>
                <w:sz w:val="16"/>
              </w:rPr>
            </w:pPr>
            <w:r>
              <w:rPr>
                <w:rFonts w:hint="eastAsia" w:ascii="微软雅黑" w:hAnsi="微软雅黑" w:eastAsia="微软雅黑" w:cs="宋体"/>
                <w:b/>
                <w:bCs/>
                <w:sz w:val="16"/>
              </w:rPr>
              <w:t>备注：</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285" w:hRule="atLeast"/>
          <w:jc w:val="center"/>
        </w:trPr>
        <w:tc>
          <w:tcPr>
            <w:tcW w:w="583" w:type="dxa"/>
            <w:vMerge w:val="continue"/>
            <w:vAlign w:val="center"/>
          </w:tcPr>
          <w:p>
            <w:pPr>
              <w:rPr>
                <w:rFonts w:hint="eastAsia" w:ascii="微软雅黑" w:hAnsi="微软雅黑" w:eastAsia="微软雅黑" w:cs="宋体"/>
                <w:b/>
                <w:bCs/>
                <w:sz w:val="16"/>
              </w:rPr>
            </w:pPr>
          </w:p>
        </w:tc>
        <w:tc>
          <w:tcPr>
            <w:tcW w:w="1257" w:type="dxa"/>
            <w:vAlign w:val="center"/>
          </w:tcPr>
          <w:p>
            <w:pPr>
              <w:jc w:val="center"/>
              <w:rPr>
                <w:rFonts w:hint="eastAsia" w:ascii="微软雅黑" w:hAnsi="微软雅黑" w:eastAsia="微软雅黑" w:cs="宋体"/>
                <w:b/>
                <w:bCs/>
                <w:sz w:val="16"/>
              </w:rPr>
            </w:pPr>
            <w:r>
              <w:rPr>
                <w:rFonts w:hint="eastAsia" w:ascii="微软雅黑" w:hAnsi="微软雅黑" w:eastAsia="微软雅黑" w:cs="宋体"/>
                <w:b/>
                <w:bCs/>
                <w:sz w:val="16"/>
              </w:rPr>
              <w:t>　</w:t>
            </w:r>
          </w:p>
        </w:tc>
        <w:tc>
          <w:tcPr>
            <w:tcW w:w="1918" w:type="dxa"/>
            <w:gridSpan w:val="2"/>
            <w:vAlign w:val="center"/>
          </w:tcPr>
          <w:p>
            <w:pPr>
              <w:rPr>
                <w:rFonts w:hint="eastAsia" w:ascii="微软雅黑" w:hAnsi="微软雅黑" w:eastAsia="微软雅黑" w:cs="宋体"/>
                <w:b/>
                <w:bCs/>
                <w:sz w:val="16"/>
              </w:rPr>
            </w:pPr>
            <w:r>
              <w:rPr>
                <w:rFonts w:hint="eastAsia" w:ascii="微软雅黑" w:hAnsi="微软雅黑" w:eastAsia="微软雅黑" w:cs="宋体"/>
                <w:b/>
                <w:bCs/>
                <w:sz w:val="16"/>
              </w:rPr>
              <w:t>　</w:t>
            </w:r>
          </w:p>
        </w:tc>
        <w:tc>
          <w:tcPr>
            <w:tcW w:w="1281" w:type="dxa"/>
            <w:vAlign w:val="center"/>
          </w:tcPr>
          <w:p>
            <w:pPr>
              <w:jc w:val="center"/>
              <w:rPr>
                <w:rFonts w:hint="eastAsia" w:ascii="微软雅黑" w:hAnsi="微软雅黑" w:eastAsia="微软雅黑" w:cs="宋体"/>
                <w:b/>
                <w:bCs/>
                <w:sz w:val="16"/>
              </w:rPr>
            </w:pPr>
            <w:r>
              <w:rPr>
                <w:rFonts w:hint="eastAsia" w:ascii="微软雅黑" w:hAnsi="微软雅黑" w:eastAsia="微软雅黑" w:cs="宋体"/>
                <w:b/>
                <w:bCs/>
                <w:sz w:val="16"/>
              </w:rPr>
              <w:t>　</w:t>
            </w:r>
          </w:p>
        </w:tc>
        <w:tc>
          <w:tcPr>
            <w:tcW w:w="822" w:type="dxa"/>
            <w:gridSpan w:val="2"/>
            <w:vAlign w:val="center"/>
          </w:tcPr>
          <w:p>
            <w:pPr>
              <w:rPr>
                <w:rFonts w:hint="eastAsia" w:ascii="微软雅黑" w:hAnsi="微软雅黑" w:eastAsia="微软雅黑" w:cs="宋体"/>
                <w:b/>
                <w:bCs/>
                <w:sz w:val="16"/>
              </w:rPr>
            </w:pPr>
            <w:r>
              <w:rPr>
                <w:rFonts w:hint="eastAsia" w:ascii="微软雅黑" w:hAnsi="微软雅黑" w:eastAsia="微软雅黑" w:cs="宋体"/>
                <w:b/>
                <w:bCs/>
                <w:sz w:val="16"/>
              </w:rPr>
              <w:t>　</w:t>
            </w:r>
          </w:p>
        </w:tc>
        <w:tc>
          <w:tcPr>
            <w:tcW w:w="2154" w:type="dxa"/>
            <w:vAlign w:val="center"/>
          </w:tcPr>
          <w:p>
            <w:pPr>
              <w:rPr>
                <w:rFonts w:hint="eastAsia" w:ascii="微软雅黑" w:hAnsi="微软雅黑" w:eastAsia="微软雅黑" w:cs="宋体"/>
                <w:b/>
                <w:bCs/>
                <w:sz w:val="16"/>
              </w:rPr>
            </w:pPr>
            <w:r>
              <w:rPr>
                <w:rFonts w:hint="eastAsia" w:ascii="微软雅黑" w:hAnsi="微软雅黑" w:eastAsia="微软雅黑" w:cs="宋体"/>
                <w:b/>
                <w:bCs/>
                <w:sz w:val="16"/>
              </w:rPr>
              <w:t>备注：</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1215" w:hRule="atLeast"/>
          <w:jc w:val="center"/>
        </w:trPr>
        <w:tc>
          <w:tcPr>
            <w:tcW w:w="583" w:type="dxa"/>
            <w:textDirection w:val="tbRlV"/>
            <w:vAlign w:val="center"/>
          </w:tcPr>
          <w:p>
            <w:pPr>
              <w:jc w:val="center"/>
              <w:rPr>
                <w:rFonts w:hint="eastAsia" w:ascii="微软雅黑" w:hAnsi="微软雅黑" w:eastAsia="微软雅黑" w:cs="宋体"/>
                <w:b/>
                <w:bCs/>
                <w:sz w:val="16"/>
              </w:rPr>
            </w:pPr>
            <w:r>
              <w:rPr>
                <w:rFonts w:hint="eastAsia" w:ascii="微软雅黑" w:hAnsi="微软雅黑" w:eastAsia="微软雅黑" w:cs="宋体"/>
                <w:b/>
                <w:bCs/>
                <w:sz w:val="16"/>
              </w:rPr>
              <w:t>报修电话</w:t>
            </w:r>
          </w:p>
        </w:tc>
        <w:tc>
          <w:tcPr>
            <w:tcW w:w="7432" w:type="dxa"/>
            <w:gridSpan w:val="7"/>
            <w:vAlign w:val="center"/>
          </w:tcPr>
          <w:p>
            <w:pPr>
              <w:rPr>
                <w:rFonts w:hint="eastAsia" w:ascii="微软雅黑" w:hAnsi="微软雅黑" w:eastAsia="微软雅黑" w:cs="宋体"/>
                <w:b/>
                <w:bCs/>
                <w:sz w:val="16"/>
              </w:rPr>
            </w:pPr>
            <w:r>
              <w:rPr>
                <w:rFonts w:hint="eastAsia" w:ascii="微软雅黑" w:hAnsi="微软雅黑" w:eastAsia="微软雅黑" w:cs="宋体"/>
                <w:b/>
                <w:bCs/>
                <w:sz w:val="16"/>
              </w:rPr>
              <w:t>电器报修电话：</w:t>
            </w:r>
            <w:r>
              <w:rPr>
                <w:rFonts w:ascii="微软雅黑" w:hAnsi="微软雅黑" w:eastAsia="微软雅黑" w:cs="宋体"/>
                <w:b/>
                <w:bCs/>
                <w:sz w:val="16"/>
              </w:rPr>
              <w:t xml:space="preserve">             </w:t>
            </w:r>
            <w:r>
              <w:rPr>
                <w:rFonts w:hint="eastAsia" w:ascii="微软雅黑" w:hAnsi="微软雅黑" w:eastAsia="微软雅黑" w:cs="宋体"/>
                <w:b/>
                <w:bCs/>
                <w:sz w:val="16"/>
              </w:rPr>
              <w:t>物业电话：</w:t>
            </w:r>
            <w:r>
              <w:rPr>
                <w:rFonts w:ascii="微软雅黑" w:hAnsi="微软雅黑" w:eastAsia="微软雅黑" w:cs="宋体"/>
                <w:b/>
                <w:bCs/>
                <w:sz w:val="16"/>
              </w:rPr>
              <w:t xml:space="preserve">                </w:t>
            </w:r>
            <w:r>
              <w:rPr>
                <w:rFonts w:hint="eastAsia" w:ascii="微软雅黑" w:hAnsi="微软雅黑" w:eastAsia="微软雅黑" w:cs="宋体"/>
                <w:b/>
                <w:bCs/>
                <w:sz w:val="16"/>
              </w:rPr>
              <w:t xml:space="preserve">    自来水报修电话：</w:t>
            </w:r>
            <w:r>
              <w:rPr>
                <w:rFonts w:ascii="微软雅黑" w:hAnsi="微软雅黑" w:eastAsia="微软雅黑" w:cs="宋体"/>
                <w:b/>
                <w:bCs/>
                <w:sz w:val="16"/>
              </w:rPr>
              <w:br w:type="textWrapping"/>
            </w:r>
            <w:r>
              <w:rPr>
                <w:rFonts w:ascii="微软雅黑" w:hAnsi="微软雅黑" w:eastAsia="微软雅黑" w:cs="宋体"/>
                <w:b/>
                <w:bCs/>
                <w:sz w:val="16"/>
              </w:rPr>
              <w:br w:type="textWrapping"/>
            </w:r>
            <w:r>
              <w:rPr>
                <w:rFonts w:hint="eastAsia" w:ascii="微软雅黑" w:hAnsi="微软雅黑" w:eastAsia="微软雅黑" w:cs="宋体"/>
                <w:b/>
                <w:bCs/>
                <w:sz w:val="16"/>
              </w:rPr>
              <w:t>燃气报修电话：</w:t>
            </w:r>
            <w:r>
              <w:rPr>
                <w:rFonts w:ascii="微软雅黑" w:hAnsi="微软雅黑" w:eastAsia="微软雅黑" w:cs="宋体"/>
                <w:b/>
                <w:bCs/>
                <w:sz w:val="16"/>
              </w:rPr>
              <w:t xml:space="preserve">             </w:t>
            </w:r>
            <w:r>
              <w:rPr>
                <w:rFonts w:hint="eastAsia" w:ascii="微软雅黑" w:hAnsi="微软雅黑" w:eastAsia="微软雅黑" w:cs="宋体"/>
                <w:b/>
                <w:bCs/>
                <w:sz w:val="16"/>
              </w:rPr>
              <w:t>电力部门报修电话：</w:t>
            </w:r>
            <w:r>
              <w:rPr>
                <w:rFonts w:ascii="微软雅黑" w:hAnsi="微软雅黑" w:eastAsia="微软雅黑" w:cs="宋体"/>
                <w:b/>
                <w:bCs/>
                <w:sz w:val="16"/>
              </w:rPr>
              <w:t xml:space="preserve">       </w:t>
            </w:r>
            <w:r>
              <w:rPr>
                <w:rFonts w:hint="eastAsia" w:ascii="微软雅黑" w:hAnsi="微软雅黑" w:eastAsia="微软雅黑" w:cs="宋体"/>
                <w:b/>
                <w:bCs/>
                <w:sz w:val="16"/>
              </w:rPr>
              <w:t xml:space="preserve">   </w:t>
            </w:r>
            <w:r>
              <w:rPr>
                <w:rFonts w:ascii="微软雅黑" w:hAnsi="微软雅黑" w:eastAsia="微软雅黑" w:cs="宋体"/>
                <w:b/>
                <w:bCs/>
                <w:sz w:val="16"/>
              </w:rPr>
              <w:t xml:space="preserve">  </w:t>
            </w:r>
            <w:r>
              <w:rPr>
                <w:rFonts w:hint="eastAsia" w:ascii="微软雅黑" w:hAnsi="微软雅黑" w:eastAsia="微软雅黑" w:cs="宋体"/>
                <w:b/>
                <w:bCs/>
                <w:sz w:val="16"/>
              </w:rPr>
              <w:t>网络报修电话：</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930" w:hRule="atLeast"/>
          <w:jc w:val="center"/>
        </w:trPr>
        <w:tc>
          <w:tcPr>
            <w:tcW w:w="8015" w:type="dxa"/>
            <w:gridSpan w:val="8"/>
            <w:vAlign w:val="center"/>
          </w:tcPr>
          <w:p>
            <w:pPr>
              <w:rPr>
                <w:rFonts w:hint="eastAsia" w:ascii="微软雅黑" w:hAnsi="微软雅黑" w:eastAsia="微软雅黑" w:cs="宋体"/>
                <w:b/>
                <w:bCs/>
                <w:sz w:val="16"/>
              </w:rPr>
            </w:pPr>
            <w:r>
              <w:rPr>
                <w:rFonts w:hint="eastAsia" w:ascii="微软雅黑" w:hAnsi="微软雅黑" w:eastAsia="微软雅黑" w:cs="宋体"/>
                <w:b/>
                <w:bCs/>
                <w:sz w:val="16"/>
              </w:rPr>
              <w:t>出租人签字（盖章）：</w:t>
            </w:r>
            <w:r>
              <w:rPr>
                <w:rFonts w:ascii="微软雅黑" w:hAnsi="微软雅黑" w:eastAsia="微软雅黑" w:cs="宋体"/>
                <w:b/>
                <w:bCs/>
                <w:sz w:val="16"/>
              </w:rPr>
              <w:t xml:space="preserve">                                         承租</w:t>
            </w:r>
            <w:r>
              <w:rPr>
                <w:rFonts w:hint="eastAsia" w:ascii="微软雅黑" w:hAnsi="微软雅黑" w:eastAsia="微软雅黑" w:cs="宋体"/>
                <w:b/>
                <w:bCs/>
                <w:sz w:val="16"/>
              </w:rPr>
              <w:t>人</w:t>
            </w:r>
            <w:r>
              <w:rPr>
                <w:rFonts w:ascii="微软雅黑" w:hAnsi="微软雅黑" w:eastAsia="微软雅黑" w:cs="宋体"/>
                <w:b/>
                <w:bCs/>
                <w:sz w:val="16"/>
              </w:rPr>
              <w:t>签字</w:t>
            </w:r>
            <w:r>
              <w:rPr>
                <w:rFonts w:hint="eastAsia" w:ascii="微软雅黑" w:hAnsi="微软雅黑" w:eastAsia="微软雅黑" w:cs="宋体"/>
                <w:b/>
                <w:bCs/>
                <w:sz w:val="16"/>
              </w:rPr>
              <w:t>（盖章）</w:t>
            </w:r>
            <w:r>
              <w:rPr>
                <w:rFonts w:ascii="微软雅黑" w:hAnsi="微软雅黑" w:eastAsia="微软雅黑" w:cs="宋体"/>
                <w:b/>
                <w:bCs/>
                <w:sz w:val="16"/>
              </w:rPr>
              <w:t xml:space="preserve">：                         </w:t>
            </w:r>
          </w:p>
        </w:tc>
      </w:tr>
      <w:tr>
        <w:tblPrEx>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CellMar>
            <w:top w:w="0" w:type="dxa"/>
            <w:left w:w="108" w:type="dxa"/>
            <w:bottom w:w="0" w:type="dxa"/>
            <w:right w:w="108" w:type="dxa"/>
          </w:tblCellMar>
        </w:tblPrEx>
        <w:trPr>
          <w:trHeight w:val="510" w:hRule="atLeast"/>
          <w:jc w:val="center"/>
        </w:trPr>
        <w:tc>
          <w:tcPr>
            <w:tcW w:w="8015" w:type="dxa"/>
            <w:gridSpan w:val="8"/>
            <w:vAlign w:val="center"/>
          </w:tcPr>
          <w:p>
            <w:pPr>
              <w:rPr>
                <w:rFonts w:hint="eastAsia" w:ascii="微软雅黑" w:hAnsi="微软雅黑" w:eastAsia="微软雅黑" w:cs="宋体"/>
                <w:b/>
                <w:bCs/>
                <w:sz w:val="16"/>
              </w:rPr>
            </w:pPr>
            <w:r>
              <w:rPr>
                <w:rFonts w:hint="eastAsia" w:ascii="微软雅黑" w:hAnsi="微软雅黑" w:eastAsia="微软雅黑" w:cs="宋体"/>
                <w:b/>
                <w:bCs/>
                <w:sz w:val="16"/>
              </w:rPr>
              <w:t>交验日：</w:t>
            </w:r>
            <w:r>
              <w:rPr>
                <w:rFonts w:ascii="微软雅黑" w:hAnsi="微软雅黑" w:eastAsia="微软雅黑" w:cs="宋体"/>
                <w:b/>
                <w:bCs/>
                <w:sz w:val="16"/>
              </w:rPr>
              <w:t xml:space="preserve">        </w:t>
            </w:r>
            <w:r>
              <w:rPr>
                <w:rFonts w:hint="eastAsia" w:ascii="微软雅黑" w:hAnsi="微软雅黑" w:eastAsia="微软雅黑" w:cs="宋体"/>
                <w:b/>
                <w:bCs/>
                <w:sz w:val="16"/>
              </w:rPr>
              <w:t>年</w:t>
            </w:r>
            <w:r>
              <w:rPr>
                <w:rFonts w:ascii="微软雅黑" w:hAnsi="微软雅黑" w:eastAsia="微软雅黑" w:cs="宋体"/>
                <w:b/>
                <w:bCs/>
                <w:sz w:val="16"/>
              </w:rPr>
              <w:t xml:space="preserve">   </w:t>
            </w:r>
            <w:r>
              <w:rPr>
                <w:rFonts w:hint="eastAsia" w:ascii="微软雅黑" w:hAnsi="微软雅黑" w:eastAsia="微软雅黑" w:cs="宋体"/>
                <w:b/>
                <w:bCs/>
                <w:sz w:val="16"/>
              </w:rPr>
              <w:t>月</w:t>
            </w:r>
            <w:r>
              <w:rPr>
                <w:rFonts w:ascii="微软雅黑" w:hAnsi="微软雅黑" w:eastAsia="微软雅黑" w:cs="宋体"/>
                <w:b/>
                <w:bCs/>
                <w:sz w:val="16"/>
              </w:rPr>
              <w:t xml:space="preserve">   </w:t>
            </w:r>
            <w:r>
              <w:rPr>
                <w:rFonts w:hint="eastAsia" w:ascii="微软雅黑" w:hAnsi="微软雅黑" w:eastAsia="微软雅黑" w:cs="宋体"/>
                <w:b/>
                <w:bCs/>
                <w:sz w:val="16"/>
              </w:rPr>
              <w:t>日</w:t>
            </w:r>
            <w:r>
              <w:rPr>
                <w:rFonts w:ascii="微软雅黑" w:hAnsi="微软雅黑" w:eastAsia="微软雅黑" w:cs="宋体"/>
                <w:b/>
                <w:bCs/>
                <w:sz w:val="16"/>
              </w:rPr>
              <w:t xml:space="preserve">                         </w:t>
            </w:r>
            <w:r>
              <w:rPr>
                <w:rFonts w:hint="eastAsia" w:ascii="微软雅黑" w:hAnsi="微软雅黑" w:eastAsia="微软雅黑" w:cs="宋体"/>
                <w:b/>
                <w:bCs/>
                <w:sz w:val="16"/>
              </w:rPr>
              <w:t>交验日：</w:t>
            </w:r>
            <w:r>
              <w:rPr>
                <w:rFonts w:ascii="微软雅黑" w:hAnsi="微软雅黑" w:eastAsia="微软雅黑" w:cs="宋体"/>
                <w:b/>
                <w:bCs/>
                <w:sz w:val="16"/>
              </w:rPr>
              <w:t xml:space="preserve">        </w:t>
            </w:r>
            <w:r>
              <w:rPr>
                <w:rFonts w:hint="eastAsia" w:ascii="微软雅黑" w:hAnsi="微软雅黑" w:eastAsia="微软雅黑" w:cs="宋体"/>
                <w:b/>
                <w:bCs/>
                <w:sz w:val="16"/>
              </w:rPr>
              <w:t>年</w:t>
            </w:r>
            <w:r>
              <w:rPr>
                <w:rFonts w:ascii="微软雅黑" w:hAnsi="微软雅黑" w:eastAsia="微软雅黑" w:cs="宋体"/>
                <w:b/>
                <w:bCs/>
                <w:sz w:val="16"/>
              </w:rPr>
              <w:t xml:space="preserve">   </w:t>
            </w:r>
            <w:r>
              <w:rPr>
                <w:rFonts w:hint="eastAsia" w:ascii="微软雅黑" w:hAnsi="微软雅黑" w:eastAsia="微软雅黑" w:cs="宋体"/>
                <w:b/>
                <w:bCs/>
                <w:sz w:val="16"/>
              </w:rPr>
              <w:t>月</w:t>
            </w:r>
            <w:r>
              <w:rPr>
                <w:rFonts w:ascii="微软雅黑" w:hAnsi="微软雅黑" w:eastAsia="微软雅黑" w:cs="宋体"/>
                <w:b/>
                <w:bCs/>
                <w:sz w:val="16"/>
              </w:rPr>
              <w:t xml:space="preserve">   </w:t>
            </w:r>
            <w:r>
              <w:rPr>
                <w:rFonts w:hint="eastAsia" w:ascii="微软雅黑" w:hAnsi="微软雅黑" w:eastAsia="微软雅黑" w:cs="宋体"/>
                <w:b/>
                <w:bCs/>
                <w:sz w:val="16"/>
              </w:rPr>
              <w:t>日</w:t>
            </w:r>
          </w:p>
        </w:tc>
      </w:tr>
    </w:tbl>
    <w:p>
      <w:pPr>
        <w:spacing w:line="360" w:lineRule="auto"/>
        <w:ind w:firstLine="480" w:firstLineChars="200"/>
        <w:jc w:val="both"/>
        <w:rPr>
          <w:rFonts w:hint="eastAsia" w:ascii="宋体" w:hAnsi="宋体"/>
          <w:sz w:val="24"/>
          <w:szCs w:val="24"/>
        </w:rPr>
      </w:pPr>
      <w:r>
        <w:rPr>
          <w:rFonts w:ascii="宋体" w:hAnsi="宋体"/>
          <w:sz w:val="24"/>
          <w:szCs w:val="24"/>
        </w:rPr>
        <w:t xml:space="preserve">      </w:t>
      </w:r>
      <w:r>
        <w:rPr>
          <w:rFonts w:hint="eastAsia" w:ascii="宋体" w:hAnsi="宋体"/>
          <w:sz w:val="24"/>
          <w:szCs w:val="24"/>
        </w:rPr>
        <w:t xml:space="preserve">                      年  月  日</w:t>
      </w:r>
    </w:p>
    <w:sectPr>
      <w:headerReference r:id="rId4" w:type="default"/>
      <w:footerReference r:id="rId6" w:type="default"/>
      <w:headerReference r:id="rId5" w:type="even"/>
      <w:footerReference r:id="rId7" w:type="even"/>
      <w:pgSz w:w="11907" w:h="16840"/>
      <w:pgMar w:top="1440" w:right="1797" w:bottom="1440" w:left="1797" w:header="720" w:footer="720" w:gutter="0"/>
      <w:pgNumType w:start="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altName w:val="方正书宋_GBK"/>
    <w:panose1 w:val="02010600030101010101"/>
    <w:charset w:val="B1"/>
    <w:family w:val="auto"/>
    <w:pitch w:val="default"/>
    <w:sig w:usb0="00000000" w:usb1="00000000" w:usb2="00000006" w:usb3="00000000" w:csb0="00040001"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Wingdings 2">
    <w:altName w:val="GWZT-EN"/>
    <w:panose1 w:val="05020102010507070707"/>
    <w:charset w:val="02"/>
    <w:family w:val="roman"/>
    <w:pitch w:val="default"/>
    <w:sig w:usb0="00000000" w:usb1="00000000" w:usb2="00000000" w:usb3="00000000" w:csb0="80000000" w:csb1="00000000"/>
  </w:font>
  <w:font w:name="GWZT-EN">
    <w:panose1 w:val="020204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p>
    <w:pPr>
      <w:pStyle w:val="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6" w:space="0"/>
      </w:pBdr>
      <w:ind w:right="-51"/>
      <w:jc w:val="left"/>
    </w:pPr>
    <w:r>
      <w:rPr>
        <w:rFonts w:hint="eastAsia"/>
      </w:rPr>
      <w:t>房屋租赁合同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pPr>
      <w:pStyle w:val="10"/>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revisionView w:markup="0"/>
  <w:documentProtection w:enforcement="0"/>
  <w:defaultTabStop w:val="720"/>
  <w:drawingGridHorizontalSpacing w:val="120"/>
  <w:drawingGridVerticalSpacing w:val="104"/>
  <w:displayHorizontalDrawingGridEvery w:val="0"/>
  <w:displayVerticalDrawingGridEvery w:val="0"/>
  <w:doNotUseMarginsForDrawingGridOrigin w:val="1"/>
  <w:drawingGridHorizontalOrigin w:val="1800"/>
  <w:drawingGridVerticalOrigin w:val="1440"/>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2A0"/>
    <w:rsid w:val="00001ECB"/>
    <w:rsid w:val="00002799"/>
    <w:rsid w:val="0001497F"/>
    <w:rsid w:val="0003204A"/>
    <w:rsid w:val="00054A98"/>
    <w:rsid w:val="00083D86"/>
    <w:rsid w:val="00086552"/>
    <w:rsid w:val="000B0528"/>
    <w:rsid w:val="000B29DF"/>
    <w:rsid w:val="000C20E6"/>
    <w:rsid w:val="000D350E"/>
    <w:rsid w:val="000E1600"/>
    <w:rsid w:val="000E445B"/>
    <w:rsid w:val="000F01ED"/>
    <w:rsid w:val="00127715"/>
    <w:rsid w:val="001402A0"/>
    <w:rsid w:val="00143C94"/>
    <w:rsid w:val="0016431C"/>
    <w:rsid w:val="00181A65"/>
    <w:rsid w:val="001B6C41"/>
    <w:rsid w:val="001D005B"/>
    <w:rsid w:val="001E1876"/>
    <w:rsid w:val="001F2BC5"/>
    <w:rsid w:val="001F6FDB"/>
    <w:rsid w:val="00211405"/>
    <w:rsid w:val="00214285"/>
    <w:rsid w:val="00222272"/>
    <w:rsid w:val="00231AEB"/>
    <w:rsid w:val="00237A5A"/>
    <w:rsid w:val="00260AC6"/>
    <w:rsid w:val="00262597"/>
    <w:rsid w:val="00262B41"/>
    <w:rsid w:val="002812A7"/>
    <w:rsid w:val="002A623E"/>
    <w:rsid w:val="002C505A"/>
    <w:rsid w:val="002C6EA1"/>
    <w:rsid w:val="002C72C0"/>
    <w:rsid w:val="002D2BF3"/>
    <w:rsid w:val="002D3DDF"/>
    <w:rsid w:val="002E2C59"/>
    <w:rsid w:val="00310934"/>
    <w:rsid w:val="00317944"/>
    <w:rsid w:val="00323322"/>
    <w:rsid w:val="0033022E"/>
    <w:rsid w:val="00334624"/>
    <w:rsid w:val="00374253"/>
    <w:rsid w:val="003934B3"/>
    <w:rsid w:val="00393C72"/>
    <w:rsid w:val="003A7306"/>
    <w:rsid w:val="003C1D03"/>
    <w:rsid w:val="003C33F3"/>
    <w:rsid w:val="004534E3"/>
    <w:rsid w:val="00490009"/>
    <w:rsid w:val="00490C6A"/>
    <w:rsid w:val="004A75C8"/>
    <w:rsid w:val="004E2984"/>
    <w:rsid w:val="00500A57"/>
    <w:rsid w:val="00510561"/>
    <w:rsid w:val="00516A54"/>
    <w:rsid w:val="005271B0"/>
    <w:rsid w:val="00545ACC"/>
    <w:rsid w:val="00571671"/>
    <w:rsid w:val="00580CEA"/>
    <w:rsid w:val="005B3BAF"/>
    <w:rsid w:val="005C45B7"/>
    <w:rsid w:val="00620E29"/>
    <w:rsid w:val="006277BB"/>
    <w:rsid w:val="00636701"/>
    <w:rsid w:val="006377EA"/>
    <w:rsid w:val="0064361D"/>
    <w:rsid w:val="0064788D"/>
    <w:rsid w:val="00650B58"/>
    <w:rsid w:val="00650FB5"/>
    <w:rsid w:val="006B7206"/>
    <w:rsid w:val="006D18D8"/>
    <w:rsid w:val="006D4B69"/>
    <w:rsid w:val="006E118F"/>
    <w:rsid w:val="00716437"/>
    <w:rsid w:val="00723047"/>
    <w:rsid w:val="007255B6"/>
    <w:rsid w:val="00754A70"/>
    <w:rsid w:val="0077331D"/>
    <w:rsid w:val="00777AA0"/>
    <w:rsid w:val="00783D67"/>
    <w:rsid w:val="007A1D53"/>
    <w:rsid w:val="007E64CB"/>
    <w:rsid w:val="008150A6"/>
    <w:rsid w:val="008265EB"/>
    <w:rsid w:val="008510F2"/>
    <w:rsid w:val="00862ACF"/>
    <w:rsid w:val="0086474D"/>
    <w:rsid w:val="008706E6"/>
    <w:rsid w:val="008817FE"/>
    <w:rsid w:val="00885B96"/>
    <w:rsid w:val="008C00DE"/>
    <w:rsid w:val="008C6960"/>
    <w:rsid w:val="008C77EA"/>
    <w:rsid w:val="008D54D7"/>
    <w:rsid w:val="008E1184"/>
    <w:rsid w:val="008E3367"/>
    <w:rsid w:val="008F7550"/>
    <w:rsid w:val="008F7F3F"/>
    <w:rsid w:val="00904429"/>
    <w:rsid w:val="00911C8A"/>
    <w:rsid w:val="009339BB"/>
    <w:rsid w:val="009400E5"/>
    <w:rsid w:val="009606E9"/>
    <w:rsid w:val="00965D9D"/>
    <w:rsid w:val="00974F55"/>
    <w:rsid w:val="009A0E79"/>
    <w:rsid w:val="009B4FB4"/>
    <w:rsid w:val="00A80FE5"/>
    <w:rsid w:val="00A8318B"/>
    <w:rsid w:val="00A85218"/>
    <w:rsid w:val="00AA497C"/>
    <w:rsid w:val="00AA721C"/>
    <w:rsid w:val="00AB740D"/>
    <w:rsid w:val="00AC5B31"/>
    <w:rsid w:val="00AD3C94"/>
    <w:rsid w:val="00AE407E"/>
    <w:rsid w:val="00B11739"/>
    <w:rsid w:val="00B240B9"/>
    <w:rsid w:val="00B41DF5"/>
    <w:rsid w:val="00B9580E"/>
    <w:rsid w:val="00BB494B"/>
    <w:rsid w:val="00BC78E7"/>
    <w:rsid w:val="00BD2053"/>
    <w:rsid w:val="00BD2AB2"/>
    <w:rsid w:val="00BD4A54"/>
    <w:rsid w:val="00BD7086"/>
    <w:rsid w:val="00BF5C29"/>
    <w:rsid w:val="00C1477A"/>
    <w:rsid w:val="00C24DD4"/>
    <w:rsid w:val="00C32441"/>
    <w:rsid w:val="00C45B4E"/>
    <w:rsid w:val="00C93E20"/>
    <w:rsid w:val="00CA1D72"/>
    <w:rsid w:val="00CA7857"/>
    <w:rsid w:val="00CC3B99"/>
    <w:rsid w:val="00CC4359"/>
    <w:rsid w:val="00CE089C"/>
    <w:rsid w:val="00CE68AD"/>
    <w:rsid w:val="00CF1028"/>
    <w:rsid w:val="00D12036"/>
    <w:rsid w:val="00D3306C"/>
    <w:rsid w:val="00D45CB5"/>
    <w:rsid w:val="00D4600E"/>
    <w:rsid w:val="00D50131"/>
    <w:rsid w:val="00D55C22"/>
    <w:rsid w:val="00DA6DD6"/>
    <w:rsid w:val="00DB6C09"/>
    <w:rsid w:val="00DC325A"/>
    <w:rsid w:val="00DC39A8"/>
    <w:rsid w:val="00DC6C24"/>
    <w:rsid w:val="00DD1FD1"/>
    <w:rsid w:val="00DE26E7"/>
    <w:rsid w:val="00DE49E9"/>
    <w:rsid w:val="00E14547"/>
    <w:rsid w:val="00E276C2"/>
    <w:rsid w:val="00E37371"/>
    <w:rsid w:val="00E6762E"/>
    <w:rsid w:val="00E73FC2"/>
    <w:rsid w:val="00E977A5"/>
    <w:rsid w:val="00EC0739"/>
    <w:rsid w:val="00EE54FC"/>
    <w:rsid w:val="00EE57A4"/>
    <w:rsid w:val="00F04A81"/>
    <w:rsid w:val="00F12832"/>
    <w:rsid w:val="00F16C4D"/>
    <w:rsid w:val="00F4530E"/>
    <w:rsid w:val="00F46C75"/>
    <w:rsid w:val="00F92854"/>
    <w:rsid w:val="00FB64ED"/>
    <w:rsid w:val="00FD137B"/>
    <w:rsid w:val="01164F5E"/>
    <w:rsid w:val="01D568B9"/>
    <w:rsid w:val="02B072E7"/>
    <w:rsid w:val="0485310D"/>
    <w:rsid w:val="056A06D5"/>
    <w:rsid w:val="05D05D56"/>
    <w:rsid w:val="07AE22E2"/>
    <w:rsid w:val="0A262D36"/>
    <w:rsid w:val="0B557BA5"/>
    <w:rsid w:val="0B643781"/>
    <w:rsid w:val="0E8707BB"/>
    <w:rsid w:val="0EE84ED6"/>
    <w:rsid w:val="0EF301CE"/>
    <w:rsid w:val="0F7E533C"/>
    <w:rsid w:val="1139038F"/>
    <w:rsid w:val="115E644B"/>
    <w:rsid w:val="17204159"/>
    <w:rsid w:val="1A4646AB"/>
    <w:rsid w:val="1DAA6F2A"/>
    <w:rsid w:val="1DBA11F5"/>
    <w:rsid w:val="1E2837C8"/>
    <w:rsid w:val="1F593F63"/>
    <w:rsid w:val="1FBA28EA"/>
    <w:rsid w:val="1FD73F1F"/>
    <w:rsid w:val="20247B11"/>
    <w:rsid w:val="22611921"/>
    <w:rsid w:val="24134E54"/>
    <w:rsid w:val="24CF3471"/>
    <w:rsid w:val="26C93DEB"/>
    <w:rsid w:val="284A5AE7"/>
    <w:rsid w:val="2A786616"/>
    <w:rsid w:val="2E1223A2"/>
    <w:rsid w:val="2E3410D2"/>
    <w:rsid w:val="2FEC5144"/>
    <w:rsid w:val="320F7B81"/>
    <w:rsid w:val="33307B10"/>
    <w:rsid w:val="349941F8"/>
    <w:rsid w:val="35DA3EBB"/>
    <w:rsid w:val="361F748E"/>
    <w:rsid w:val="373010A4"/>
    <w:rsid w:val="379255C0"/>
    <w:rsid w:val="387B1089"/>
    <w:rsid w:val="39D979B9"/>
    <w:rsid w:val="3B7D3B0D"/>
    <w:rsid w:val="3CE04016"/>
    <w:rsid w:val="3E6A4F8E"/>
    <w:rsid w:val="40970E8F"/>
    <w:rsid w:val="40BC47B8"/>
    <w:rsid w:val="40BF011E"/>
    <w:rsid w:val="412C7D10"/>
    <w:rsid w:val="41771DFD"/>
    <w:rsid w:val="41877C1A"/>
    <w:rsid w:val="41AB72F7"/>
    <w:rsid w:val="42581444"/>
    <w:rsid w:val="439B28C3"/>
    <w:rsid w:val="45A15E52"/>
    <w:rsid w:val="45CD6502"/>
    <w:rsid w:val="46843C64"/>
    <w:rsid w:val="46A73997"/>
    <w:rsid w:val="471C365D"/>
    <w:rsid w:val="489409E2"/>
    <w:rsid w:val="4B087AB4"/>
    <w:rsid w:val="4C2D08FA"/>
    <w:rsid w:val="4C8579F8"/>
    <w:rsid w:val="4CBA7A50"/>
    <w:rsid w:val="4D7C38E7"/>
    <w:rsid w:val="4E706FE8"/>
    <w:rsid w:val="4EFB6F7F"/>
    <w:rsid w:val="4FA162CB"/>
    <w:rsid w:val="52237CC1"/>
    <w:rsid w:val="522876E3"/>
    <w:rsid w:val="537F215F"/>
    <w:rsid w:val="539148C9"/>
    <w:rsid w:val="53CE31FC"/>
    <w:rsid w:val="543E202D"/>
    <w:rsid w:val="5505540A"/>
    <w:rsid w:val="55571D1F"/>
    <w:rsid w:val="558657A5"/>
    <w:rsid w:val="591F3BBF"/>
    <w:rsid w:val="59BC0D21"/>
    <w:rsid w:val="5B953A09"/>
    <w:rsid w:val="5CF044DE"/>
    <w:rsid w:val="5D02134D"/>
    <w:rsid w:val="5D5F3573"/>
    <w:rsid w:val="5D9D5E5F"/>
    <w:rsid w:val="5E747306"/>
    <w:rsid w:val="5F882E1F"/>
    <w:rsid w:val="5FAF237A"/>
    <w:rsid w:val="5FF34CC1"/>
    <w:rsid w:val="605F0E0A"/>
    <w:rsid w:val="6138591F"/>
    <w:rsid w:val="62BD41CA"/>
    <w:rsid w:val="644F35AF"/>
    <w:rsid w:val="66B5531C"/>
    <w:rsid w:val="686C1C03"/>
    <w:rsid w:val="697A58E5"/>
    <w:rsid w:val="6A6F632C"/>
    <w:rsid w:val="6ADC4617"/>
    <w:rsid w:val="6AE461D0"/>
    <w:rsid w:val="6C275CA1"/>
    <w:rsid w:val="6C42431E"/>
    <w:rsid w:val="6CC24FE2"/>
    <w:rsid w:val="6CF7B009"/>
    <w:rsid w:val="6DE50C1E"/>
    <w:rsid w:val="6F9C71D2"/>
    <w:rsid w:val="70A43BE8"/>
    <w:rsid w:val="711716C8"/>
    <w:rsid w:val="72BB4E2E"/>
    <w:rsid w:val="753B068A"/>
    <w:rsid w:val="76DB612F"/>
    <w:rsid w:val="79982FA7"/>
    <w:rsid w:val="7AF15313"/>
    <w:rsid w:val="7B153411"/>
    <w:rsid w:val="7C402F08"/>
    <w:rsid w:val="7C635AC7"/>
    <w:rsid w:val="7D557D10"/>
    <w:rsid w:val="7E9B313F"/>
    <w:rsid w:val="7F0B1FE9"/>
    <w:rsid w:val="7F155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qFormat/>
    <w:uiPriority w:val="0"/>
    <w:pPr>
      <w:keepNext/>
      <w:keepLines/>
      <w:widowControl w:val="0"/>
      <w:spacing w:before="340" w:after="330" w:line="578" w:lineRule="auto"/>
      <w:jc w:val="both"/>
      <w:outlineLvl w:val="0"/>
    </w:pPr>
    <w:rPr>
      <w:rFonts w:eastAsia="仿宋_GB2312"/>
      <w:b/>
      <w:bCs/>
      <w:snapToGrid w:val="0"/>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1"/>
    <w:qFormat/>
    <w:uiPriority w:val="0"/>
  </w:style>
  <w:style w:type="paragraph" w:styleId="6">
    <w:name w:val="Body Text Indent"/>
    <w:basedOn w:val="1"/>
    <w:qFormat/>
    <w:uiPriority w:val="0"/>
    <w:pPr>
      <w:adjustRightInd w:val="0"/>
      <w:snapToGrid w:val="0"/>
      <w:spacing w:line="336" w:lineRule="auto"/>
      <w:ind w:firstLine="420" w:firstLineChars="200"/>
    </w:pPr>
    <w:rPr>
      <w:rFonts w:ascii="宋体" w:hAnsi="Calibri"/>
      <w:color w:val="000000"/>
    </w:rPr>
  </w:style>
  <w:style w:type="paragraph" w:styleId="7">
    <w:name w:val="Body Text Indent 2"/>
    <w:basedOn w:val="1"/>
    <w:next w:val="1"/>
    <w:link w:val="23"/>
    <w:qFormat/>
    <w:uiPriority w:val="99"/>
    <w:pPr>
      <w:spacing w:after="120" w:line="480" w:lineRule="auto"/>
      <w:ind w:left="200" w:leftChars="200"/>
    </w:pPr>
    <w:rPr>
      <w:rFonts w:ascii="Calibri" w:hAnsi="Calibri"/>
    </w:rPr>
  </w:style>
  <w:style w:type="paragraph" w:styleId="8">
    <w:name w:val="Balloon Text"/>
    <w:basedOn w:val="1"/>
    <w:semiHidden/>
    <w:qFormat/>
    <w:uiPriority w:val="0"/>
    <w:rPr>
      <w:sz w:val="18"/>
      <w:szCs w:val="18"/>
    </w:rPr>
  </w:style>
  <w:style w:type="paragraph" w:styleId="9">
    <w:name w:val="footer"/>
    <w:basedOn w:val="1"/>
    <w:link w:val="19"/>
    <w:qFormat/>
    <w:uiPriority w:val="99"/>
    <w:pPr>
      <w:tabs>
        <w:tab w:val="center" w:pos="4153"/>
        <w:tab w:val="right" w:pos="8306"/>
      </w:tabs>
      <w:snapToGrid w:val="0"/>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footnote text"/>
    <w:basedOn w:val="1"/>
    <w:qFormat/>
    <w:uiPriority w:val="0"/>
    <w:pPr>
      <w:snapToGrid w:val="0"/>
    </w:pPr>
    <w:rPr>
      <w:sz w:val="18"/>
    </w:rPr>
  </w:style>
  <w:style w:type="paragraph" w:styleId="12">
    <w:name w:val="annotation subject"/>
    <w:basedOn w:val="5"/>
    <w:next w:val="5"/>
    <w:link w:val="22"/>
    <w:qFormat/>
    <w:uiPriority w:val="0"/>
    <w:rPr>
      <w:b/>
      <w:bCs/>
    </w:rPr>
  </w:style>
  <w:style w:type="character" w:styleId="15">
    <w:name w:val="page number"/>
    <w:basedOn w:val="14"/>
    <w:qFormat/>
    <w:uiPriority w:val="0"/>
  </w:style>
  <w:style w:type="character" w:styleId="16">
    <w:name w:val="annotation reference"/>
    <w:basedOn w:val="14"/>
    <w:qFormat/>
    <w:uiPriority w:val="0"/>
    <w:rPr>
      <w:sz w:val="21"/>
      <w:szCs w:val="21"/>
    </w:rPr>
  </w:style>
  <w:style w:type="character" w:styleId="17">
    <w:name w:val="footnote reference"/>
    <w:basedOn w:val="14"/>
    <w:qFormat/>
    <w:uiPriority w:val="0"/>
    <w:rPr>
      <w:vertAlign w:val="superscript"/>
    </w:rPr>
  </w:style>
  <w:style w:type="paragraph" w:customStyle="1" w:styleId="18">
    <w:name w:val="_Style 10"/>
    <w:hidden/>
    <w:semiHidden/>
    <w:qFormat/>
    <w:uiPriority w:val="99"/>
    <w:rPr>
      <w:rFonts w:ascii="Times New Roman" w:hAnsi="Times New Roman" w:eastAsia="宋体" w:cs="Times New Roman"/>
      <w:lang w:val="en-US" w:eastAsia="zh-CN" w:bidi="ar-SA"/>
    </w:rPr>
  </w:style>
  <w:style w:type="character" w:customStyle="1" w:styleId="19">
    <w:name w:val="页脚 字符"/>
    <w:link w:val="9"/>
    <w:qFormat/>
    <w:uiPriority w:val="99"/>
    <w:rPr>
      <w:sz w:val="18"/>
      <w:szCs w:val="18"/>
    </w:rPr>
  </w:style>
  <w:style w:type="paragraph" w:customStyle="1" w:styleId="20">
    <w:name w:val="修订1"/>
    <w:hidden/>
    <w:semiHidden/>
    <w:qFormat/>
    <w:uiPriority w:val="99"/>
    <w:rPr>
      <w:rFonts w:ascii="Times New Roman" w:hAnsi="Times New Roman" w:eastAsia="宋体" w:cs="Times New Roman"/>
      <w:lang w:val="en-US" w:eastAsia="zh-CN" w:bidi="ar-SA"/>
    </w:rPr>
  </w:style>
  <w:style w:type="character" w:customStyle="1" w:styleId="21">
    <w:name w:val="批注文字 字符"/>
    <w:basedOn w:val="14"/>
    <w:link w:val="5"/>
    <w:qFormat/>
    <w:uiPriority w:val="0"/>
  </w:style>
  <w:style w:type="character" w:customStyle="1" w:styleId="22">
    <w:name w:val="批注主题 字符"/>
    <w:basedOn w:val="21"/>
    <w:link w:val="12"/>
    <w:qFormat/>
    <w:uiPriority w:val="0"/>
    <w:rPr>
      <w:b/>
      <w:bCs/>
    </w:rPr>
  </w:style>
  <w:style w:type="character" w:customStyle="1" w:styleId="23">
    <w:name w:val="正文文本缩进 2 字符"/>
    <w:basedOn w:val="14"/>
    <w:link w:val="7"/>
    <w:qFormat/>
    <w:uiPriority w:val="99"/>
    <w:rPr>
      <w:rFonts w:ascii="Calibri" w:hAnsi="Calibri"/>
    </w:rPr>
  </w:style>
  <w:style w:type="paragraph" w:customStyle="1" w:styleId="24">
    <w:name w:val="Revision"/>
    <w:hidden/>
    <w:unhideWhenUsed/>
    <w:qFormat/>
    <w:uiPriority w:val="99"/>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微软（中国）有限公司</Company>
  <Pages>17</Pages>
  <Words>388</Words>
  <Characters>423</Characters>
  <Lines>74</Lines>
  <Paragraphs>20</Paragraphs>
  <TotalTime>11</TotalTime>
  <ScaleCrop>false</ScaleCrop>
  <LinksUpToDate>false</LinksUpToDate>
  <CharactersWithSpaces>490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2026-01-04T19:58:00Z</dcterms:created>
  <dc:creator>微软（中国）有限公司</dc:creator>
  <cp:lastModifiedBy>xuanjn</cp:lastModifiedBy>
  <cp:lastPrinted>2023-09-22T18:13:00Z</cp:lastPrinted>
  <dcterms:modified xsi:type="dcterms:W3CDTF">2026-01-14T13:58:03Z</dcterms:modified>
  <dc:title>房屋租赁合同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EA76A227E4FD42388C8B058F8833081B_13</vt:lpwstr>
  </property>
  <property fmtid="{D5CDD505-2E9C-101B-9397-08002B2CF9AE}" pid="4" name="KSOTemplateDocerSaveRecord">
    <vt:lpwstr>eyJoZGlkIjoiMDAzMWM5MDllZmFlODllMWUxZDNmNjQ3ZDQ2NjZmMmYiLCJ1c2VySWQiOiI1ODI5NTM3ODUifQ==</vt:lpwstr>
  </property>
</Properties>
</file>