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56F3">
      <w:pPr>
        <w:spacing w:line="42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担 保 合 同</w:t>
      </w:r>
    </w:p>
    <w:p w14:paraId="48C5A21D">
      <w:pPr>
        <w:spacing w:line="420" w:lineRule="exact"/>
        <w:jc w:val="center"/>
        <w:rPr>
          <w:rFonts w:hint="eastAsia"/>
          <w:sz w:val="28"/>
        </w:rPr>
      </w:pPr>
    </w:p>
    <w:p w14:paraId="36A268C7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保证人：（以下简称甲方）</w:t>
      </w:r>
      <w:r>
        <w:rPr>
          <w:rFonts w:hint="eastAsia"/>
          <w:sz w:val="28"/>
          <w:u w:val="single"/>
        </w:rPr>
        <w:t xml:space="preserve">                    </w:t>
      </w:r>
    </w:p>
    <w:p w14:paraId="24D4C223">
      <w:pPr>
        <w:spacing w:line="4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住所地：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66547038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u w:val="single"/>
        </w:rPr>
        <w:t xml:space="preserve">                </w:t>
      </w:r>
    </w:p>
    <w:p w14:paraId="7E67FACB">
      <w:pPr>
        <w:spacing w:line="4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 xml:space="preserve">   邮编：</w:t>
      </w:r>
      <w:r>
        <w:rPr>
          <w:rFonts w:hint="eastAsia"/>
          <w:sz w:val="28"/>
          <w:u w:val="single"/>
        </w:rPr>
        <w:t xml:space="preserve">            </w:t>
      </w:r>
    </w:p>
    <w:p w14:paraId="4E6DCF9F">
      <w:pPr>
        <w:spacing w:line="500" w:lineRule="exact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sz w:val="28"/>
          <w:highlight w:val="none"/>
        </w:rPr>
        <w:t>债权人：（以下简称乙方）</w:t>
      </w:r>
      <w:r>
        <w:rPr>
          <w:rFonts w:hint="eastAsia"/>
          <w:color w:val="000000"/>
          <w:sz w:val="28"/>
          <w:highlight w:val="none"/>
        </w:rPr>
        <w:t>杭实物产发展（杭州）有限公司</w:t>
      </w:r>
    </w:p>
    <w:p w14:paraId="66ECCFB2">
      <w:pPr>
        <w:spacing w:line="500" w:lineRule="exact"/>
        <w:rPr>
          <w:rFonts w:hint="eastAsia"/>
          <w:color w:val="000000"/>
          <w:sz w:val="28"/>
          <w:highlight w:val="none"/>
        </w:rPr>
      </w:pPr>
      <w:r>
        <w:rPr>
          <w:rFonts w:hint="eastAsia"/>
          <w:color w:val="000000"/>
          <w:sz w:val="28"/>
          <w:highlight w:val="none"/>
        </w:rPr>
        <w:t>住所地：</w:t>
      </w:r>
      <w:r>
        <w:rPr>
          <w:rFonts w:hint="eastAsia"/>
          <w:color w:val="000000"/>
          <w:sz w:val="28"/>
          <w:highlight w:val="none"/>
          <w:u w:val="single"/>
        </w:rPr>
        <w:t xml:space="preserve"> 浙江省杭州市上城区延安路8号六楼  </w:t>
      </w:r>
    </w:p>
    <w:p w14:paraId="2CB5D05F">
      <w:pPr>
        <w:spacing w:line="500" w:lineRule="exact"/>
        <w:rPr>
          <w:rFonts w:hint="eastAsia"/>
          <w:color w:val="000000"/>
          <w:sz w:val="28"/>
          <w:highlight w:val="none"/>
        </w:rPr>
      </w:pPr>
      <w:r>
        <w:rPr>
          <w:rFonts w:hint="eastAsia"/>
          <w:color w:val="000000"/>
          <w:sz w:val="28"/>
          <w:highlight w:val="none"/>
        </w:rPr>
        <w:t>法定代表人：</w:t>
      </w:r>
      <w:r>
        <w:rPr>
          <w:rFonts w:hint="eastAsia"/>
          <w:color w:val="000000"/>
          <w:sz w:val="28"/>
          <w:highlight w:val="none"/>
          <w:u w:val="single"/>
        </w:rPr>
        <w:t xml:space="preserve">  </w:t>
      </w:r>
      <w:r>
        <w:rPr>
          <w:rFonts w:hint="eastAsia"/>
          <w:color w:val="000000"/>
          <w:sz w:val="28"/>
          <w:highlight w:val="none"/>
          <w:u w:val="single"/>
          <w:lang w:val="en-US" w:eastAsia="zh-CN"/>
        </w:rPr>
        <w:t>章卓佳</w:t>
      </w:r>
      <w:r>
        <w:rPr>
          <w:rFonts w:hint="eastAsia"/>
          <w:color w:val="000000"/>
          <w:sz w:val="28"/>
          <w:highlight w:val="none"/>
          <w:u w:val="single"/>
        </w:rPr>
        <w:t xml:space="preserve">      </w:t>
      </w:r>
    </w:p>
    <w:p w14:paraId="5CDD4688">
      <w:pPr>
        <w:spacing w:line="500" w:lineRule="exact"/>
        <w:rPr>
          <w:rFonts w:hint="eastAsia"/>
          <w:sz w:val="28"/>
          <w:highlight w:val="none"/>
          <w:u w:val="single"/>
        </w:rPr>
      </w:pPr>
      <w:r>
        <w:rPr>
          <w:rFonts w:hint="eastAsia"/>
          <w:color w:val="000000"/>
          <w:sz w:val="28"/>
          <w:highlight w:val="none"/>
        </w:rPr>
        <w:t>电话：</w:t>
      </w:r>
      <w:r>
        <w:rPr>
          <w:rFonts w:hint="eastAsia"/>
          <w:color w:val="000000"/>
          <w:sz w:val="28"/>
          <w:highlight w:val="none"/>
          <w:u w:val="single"/>
        </w:rPr>
        <w:t xml:space="preserve">  88375822      </w:t>
      </w:r>
      <w:r>
        <w:rPr>
          <w:rFonts w:hint="eastAsia"/>
          <w:color w:val="000000"/>
          <w:sz w:val="28"/>
          <w:highlight w:val="none"/>
        </w:rPr>
        <w:t xml:space="preserve">  邮编：</w:t>
      </w:r>
      <w:r>
        <w:rPr>
          <w:rFonts w:hint="eastAsia"/>
          <w:color w:val="000000"/>
          <w:sz w:val="28"/>
          <w:highlight w:val="none"/>
          <w:u w:val="single"/>
        </w:rPr>
        <w:t xml:space="preserve">    310007</w:t>
      </w:r>
      <w:r>
        <w:rPr>
          <w:rFonts w:hint="eastAsia"/>
          <w:sz w:val="28"/>
          <w:highlight w:val="none"/>
          <w:u w:val="single"/>
        </w:rPr>
        <w:t xml:space="preserve">    </w:t>
      </w:r>
    </w:p>
    <w:p w14:paraId="143BA3D3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乙方与</w:t>
      </w:r>
      <w:r>
        <w:rPr>
          <w:rFonts w:hint="eastAsia"/>
          <w:sz w:val="28"/>
          <w:szCs w:val="22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（以下简称“承租人”）</w:t>
      </w:r>
      <w:r>
        <w:rPr>
          <w:rFonts w:hint="eastAsia" w:ascii="Times New Roman" w:hAnsi="Times New Roman" w:eastAsia="宋体" w:cs="Times New Roman"/>
          <w:sz w:val="28"/>
        </w:rPr>
        <w:t>签订的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杭州市拱墅区庆春路52号东清大厦E幢5楼501-515室房屋</w:t>
      </w:r>
      <w:r>
        <w:rPr>
          <w:rFonts w:hint="eastAsia" w:cs="Times New Roman"/>
          <w:sz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</w:rPr>
        <w:t>年租赁权的</w:t>
      </w:r>
      <w:r>
        <w:rPr>
          <w:rFonts w:hint="eastAsia"/>
          <w:sz w:val="28"/>
        </w:rPr>
        <w:t>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》，甲方经认真阅读并表示充分理解，为确保《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》的履行，甲方愿意向乙方提供不可撤销的连带责任保证。甲、乙方根据《中华人民共和国</w:t>
      </w:r>
      <w:r>
        <w:rPr>
          <w:rFonts w:hint="eastAsia"/>
          <w:sz w:val="28"/>
          <w:lang w:val="en-US" w:eastAsia="zh-CN"/>
        </w:rPr>
        <w:t>民法典</w:t>
      </w:r>
      <w:r>
        <w:rPr>
          <w:rFonts w:hint="eastAsia"/>
          <w:sz w:val="28"/>
        </w:rPr>
        <w:t>》，经协商一致，订立本合同，以便共同遵守执行。</w:t>
      </w:r>
    </w:p>
    <w:p w14:paraId="7F0962F6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第一条：甲方愿意为承租人向乙方支付租金提供担保，支付方式为</w:t>
      </w:r>
      <w:r>
        <w:rPr>
          <w:rFonts w:hint="eastAsia"/>
          <w:sz w:val="28"/>
          <w:lang w:val="en-US" w:eastAsia="zh-CN"/>
        </w:rPr>
        <w:t>一季度</w:t>
      </w:r>
      <w:r>
        <w:rPr>
          <w:rFonts w:hint="eastAsia"/>
          <w:sz w:val="28"/>
        </w:rPr>
        <w:t>一付，每年承租人应付的租金金额详见本协议附件《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》。</w:t>
      </w:r>
    </w:p>
    <w:p w14:paraId="20C99544">
      <w:pPr>
        <w:spacing w:line="50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第二条：保证担保期限：自《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》签订之日起至该合同全部费用结清为止。</w:t>
      </w:r>
    </w:p>
    <w:p w14:paraId="1DE22391">
      <w:pPr>
        <w:spacing w:line="500" w:lineRule="exact"/>
        <w:ind w:firstLine="557" w:firstLineChars="199"/>
        <w:rPr>
          <w:rFonts w:hint="eastAsia"/>
          <w:sz w:val="28"/>
        </w:rPr>
      </w:pPr>
      <w:r>
        <w:rPr>
          <w:rFonts w:hint="eastAsia"/>
          <w:sz w:val="28"/>
        </w:rPr>
        <w:t>第三条：保证担保范围：</w:t>
      </w:r>
      <w:r>
        <w:rPr>
          <w:rFonts w:hint="eastAsia"/>
          <w:sz w:val="28"/>
          <w:u w:val="single"/>
          <w:lang w:val="en-US" w:eastAsia="zh-CN"/>
        </w:rPr>
        <w:t>2025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日乙方与承租人签订的《</w:t>
      </w:r>
      <w:r>
        <w:rPr>
          <w:rFonts w:hint="eastAsia"/>
          <w:sz w:val="28"/>
          <w:lang w:eastAsia="zh-CN"/>
        </w:rPr>
        <w:t>房产出租合同</w:t>
      </w:r>
      <w:r>
        <w:rPr>
          <w:rFonts w:hint="eastAsia"/>
          <w:sz w:val="28"/>
        </w:rPr>
        <w:t>》中约定的主债务、违约金、赔偿金以及实现债权的费用（包括诉讼费、财产保全费、律师费等）。</w:t>
      </w:r>
    </w:p>
    <w:p w14:paraId="3D20875C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第四条：担保方式为连带责任保证。甲方保证有足够能力承担上述保证责任，并不因甲方受到的任何指令、甲方财力状况的改变、甲方与其他单位签订的任何协议而免除其所承担的责任。</w:t>
      </w:r>
    </w:p>
    <w:p w14:paraId="5337A2C3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第五条：本协议生效后，乙方有权对甲方的资金和财产情况进行调查了解，甲方应及时提供其财务报表等资料。</w:t>
      </w:r>
    </w:p>
    <w:p w14:paraId="7C2C935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乙方对甲方的债务、财务、生产经营情况应当保密。</w:t>
      </w:r>
    </w:p>
    <w:p w14:paraId="24DDE76E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第六条：在本协议有效期间，甲、乙任何一方均不得擅自变更或解除协议。需变更协议时，须经双方协商同意，达成书面协议。</w:t>
      </w:r>
    </w:p>
    <w:p w14:paraId="2DF9B658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第七条：发生下列情况之一，甲方应及时通知乙方；</w:t>
      </w:r>
    </w:p>
    <w:p w14:paraId="32340C7A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1、甲方被宣布破产或被解散；</w:t>
      </w:r>
    </w:p>
    <w:p w14:paraId="33ADFF35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2、甲方或甲方的法定代表人卷入或即将卷入重大的诉讼、仲裁、刑事及其他法律纠纷；</w:t>
      </w:r>
    </w:p>
    <w:p w14:paraId="2D91ACFD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3、甲方的法人名称、法定代表人、住所地、注册资本、联系电话等发生变更；</w:t>
      </w:r>
    </w:p>
    <w:p w14:paraId="404626C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4、甲方实施承包、租赁、合资、兼并、分立、转赠、股份制改造等变更经营方式或企业转（改）制的行为。</w:t>
      </w:r>
    </w:p>
    <w:p w14:paraId="1D7E5AF9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5、甲方发生其他足以影响其清偿债务能力的情况。</w:t>
      </w:r>
    </w:p>
    <w:p w14:paraId="71184D7B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甲方发生前款（4）的情形应提前三十天通知乙方；发生前款其他情形应在事后七个工作日内通知乙方。</w:t>
      </w:r>
    </w:p>
    <w:p w14:paraId="0BF3F964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甲方发生前款（3）中变更法人名称的情形，应由变更后的法人继续履行本协议；甲方发生前款（4）的情形，应由资产受益人或继承人继续履行本协议。</w:t>
      </w:r>
    </w:p>
    <w:p w14:paraId="312F2AD9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第八条：本协议争议解决方式</w:t>
      </w:r>
    </w:p>
    <w:p w14:paraId="6770B0BB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甲、乙方在履行本协议过程中发生争议，可以通过协商或调解解决，也可以直接向乙方所在地人民法院提起诉讼。</w:t>
      </w:r>
    </w:p>
    <w:p w14:paraId="4C9D2392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第九条：本协议由甲、乙方加盖公章后生效。</w:t>
      </w:r>
    </w:p>
    <w:p w14:paraId="68E7B6B1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第十条：本协议一</w:t>
      </w:r>
      <w:r>
        <w:rPr>
          <w:rFonts w:hint="eastAsia"/>
          <w:sz w:val="28"/>
          <w:highlight w:val="none"/>
        </w:rPr>
        <w:t>式四份，</w:t>
      </w:r>
      <w:r>
        <w:rPr>
          <w:rFonts w:hint="eastAsia"/>
          <w:sz w:val="28"/>
        </w:rPr>
        <w:t>房屋承租人、甲、乙方各执一份。</w:t>
      </w:r>
    </w:p>
    <w:p w14:paraId="1E25A358">
      <w:pPr>
        <w:spacing w:line="420" w:lineRule="exact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甲方对上述协议内容已认真阅读并充分理解，且与乙方协商一致。</w:t>
      </w:r>
    </w:p>
    <w:p w14:paraId="3880A19E">
      <w:pPr>
        <w:spacing w:line="420" w:lineRule="exact"/>
        <w:ind w:firstLine="570"/>
        <w:rPr>
          <w:rFonts w:hint="eastAsia"/>
          <w:sz w:val="28"/>
        </w:rPr>
      </w:pPr>
      <w:bookmarkStart w:id="0" w:name="_GoBack"/>
      <w:bookmarkEnd w:id="0"/>
    </w:p>
    <w:p w14:paraId="09BA2426">
      <w:pPr>
        <w:spacing w:line="420" w:lineRule="exact"/>
        <w:rPr>
          <w:rFonts w:hint="eastAsia"/>
          <w:sz w:val="28"/>
        </w:rPr>
      </w:pPr>
    </w:p>
    <w:p w14:paraId="60C33781">
      <w:pPr>
        <w:spacing w:line="420" w:lineRule="exact"/>
        <w:rPr>
          <w:rFonts w:hint="eastAsia"/>
          <w:sz w:val="28"/>
        </w:rPr>
      </w:pPr>
    </w:p>
    <w:p w14:paraId="523F0EA0">
      <w:pPr>
        <w:spacing w:line="420" w:lineRule="exact"/>
        <w:rPr>
          <w:rFonts w:hint="eastAsia"/>
          <w:sz w:val="28"/>
        </w:rPr>
      </w:pPr>
    </w:p>
    <w:p w14:paraId="5E395BE4">
      <w:pPr>
        <w:spacing w:line="420" w:lineRule="exact"/>
        <w:rPr>
          <w:rFonts w:hint="eastAsia"/>
          <w:sz w:val="28"/>
        </w:rPr>
      </w:pPr>
    </w:p>
    <w:p w14:paraId="55676843">
      <w:pPr>
        <w:spacing w:line="420" w:lineRule="exact"/>
        <w:rPr>
          <w:rFonts w:hint="eastAsia"/>
          <w:sz w:val="28"/>
        </w:rPr>
      </w:pPr>
    </w:p>
    <w:p w14:paraId="40D1B406">
      <w:pPr>
        <w:spacing w:line="420" w:lineRule="exact"/>
        <w:rPr>
          <w:rFonts w:hint="eastAsia"/>
          <w:sz w:val="28"/>
        </w:rPr>
      </w:pPr>
    </w:p>
    <w:p w14:paraId="330E4FDF">
      <w:pPr>
        <w:spacing w:line="420" w:lineRule="exact"/>
        <w:rPr>
          <w:rFonts w:hint="eastAsia"/>
          <w:sz w:val="28"/>
        </w:rPr>
      </w:pPr>
    </w:p>
    <w:p w14:paraId="36BFB497">
      <w:pPr>
        <w:spacing w:line="420" w:lineRule="exact"/>
        <w:rPr>
          <w:rFonts w:hint="eastAsia"/>
          <w:sz w:val="28"/>
        </w:rPr>
      </w:pPr>
    </w:p>
    <w:p w14:paraId="71C78C66">
      <w:pPr>
        <w:spacing w:line="420" w:lineRule="exact"/>
        <w:rPr>
          <w:rFonts w:hint="eastAsia"/>
          <w:sz w:val="28"/>
        </w:rPr>
      </w:pPr>
    </w:p>
    <w:p w14:paraId="471A74C2">
      <w:pPr>
        <w:spacing w:line="420" w:lineRule="exact"/>
        <w:rPr>
          <w:rFonts w:hint="eastAsia"/>
          <w:sz w:val="28"/>
        </w:rPr>
      </w:pPr>
    </w:p>
    <w:p w14:paraId="55CB273A">
      <w:pPr>
        <w:spacing w:line="420" w:lineRule="exact"/>
        <w:rPr>
          <w:rFonts w:hint="eastAsia"/>
          <w:sz w:val="28"/>
        </w:rPr>
      </w:pPr>
    </w:p>
    <w:p w14:paraId="64A23C63">
      <w:pPr>
        <w:spacing w:line="420" w:lineRule="exact"/>
        <w:rPr>
          <w:rFonts w:hint="eastAsia"/>
          <w:sz w:val="28"/>
        </w:rPr>
      </w:pPr>
    </w:p>
    <w:p w14:paraId="157657F9">
      <w:pPr>
        <w:spacing w:line="420" w:lineRule="exact"/>
        <w:rPr>
          <w:rFonts w:hint="eastAsia"/>
          <w:sz w:val="28"/>
        </w:rPr>
      </w:pPr>
      <w:r>
        <w:rPr>
          <w:rFonts w:hint="eastAsia"/>
          <w:sz w:val="28"/>
        </w:rPr>
        <w:t>（本页无正文内容）</w:t>
      </w:r>
    </w:p>
    <w:p w14:paraId="54DE3BA6">
      <w:pPr>
        <w:spacing w:line="420" w:lineRule="exact"/>
        <w:rPr>
          <w:rFonts w:hint="eastAsia"/>
          <w:sz w:val="28"/>
        </w:rPr>
      </w:pPr>
    </w:p>
    <w:p w14:paraId="34C29D9F">
      <w:pPr>
        <w:spacing w:line="420" w:lineRule="exact"/>
        <w:rPr>
          <w:rFonts w:hint="eastAsia"/>
          <w:sz w:val="28"/>
        </w:rPr>
      </w:pPr>
    </w:p>
    <w:p w14:paraId="1E2AAAFF">
      <w:pPr>
        <w:spacing w:line="420" w:lineRule="exact"/>
        <w:rPr>
          <w:rFonts w:hint="eastAsia"/>
          <w:sz w:val="28"/>
        </w:rPr>
      </w:pPr>
    </w:p>
    <w:p w14:paraId="4CE9C7F9">
      <w:pPr>
        <w:spacing w:line="420" w:lineRule="exact"/>
        <w:ind w:left="560"/>
        <w:rPr>
          <w:rFonts w:hint="eastAsia"/>
          <w:sz w:val="28"/>
        </w:rPr>
      </w:pPr>
      <w:r>
        <w:rPr>
          <w:rFonts w:hint="eastAsia"/>
          <w:sz w:val="28"/>
        </w:rPr>
        <w:t>甲方（盖章）：                     乙方（盖章）：</w:t>
      </w:r>
    </w:p>
    <w:p w14:paraId="114CB019">
      <w:pPr>
        <w:spacing w:line="420" w:lineRule="exact"/>
        <w:rPr>
          <w:rFonts w:hint="eastAsia"/>
          <w:sz w:val="28"/>
        </w:rPr>
      </w:pPr>
    </w:p>
    <w:p w14:paraId="3E06AD2D">
      <w:pPr>
        <w:spacing w:line="420" w:lineRule="exact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 xml:space="preserve">授权代表（签名）：                 授权代表（签名）： </w:t>
      </w:r>
    </w:p>
    <w:p w14:paraId="20577A5A">
      <w:pPr>
        <w:spacing w:line="420" w:lineRule="exact"/>
        <w:ind w:firstLine="570"/>
        <w:rPr>
          <w:rFonts w:hint="eastAsia"/>
          <w:sz w:val="28"/>
        </w:rPr>
      </w:pPr>
    </w:p>
    <w:p w14:paraId="10B73685">
      <w:pPr>
        <w:spacing w:line="420" w:lineRule="exact"/>
        <w:ind w:firstLine="570"/>
        <w:rPr>
          <w:rFonts w:hint="eastAsia"/>
          <w:sz w:val="28"/>
        </w:rPr>
      </w:pPr>
    </w:p>
    <w:p w14:paraId="72C959B4">
      <w:pPr>
        <w:spacing w:line="420" w:lineRule="exact"/>
        <w:ind w:firstLine="570"/>
        <w:rPr>
          <w:rFonts w:hint="eastAsia"/>
          <w:sz w:val="28"/>
        </w:rPr>
      </w:pPr>
    </w:p>
    <w:p w14:paraId="4D7AE775">
      <w:pPr>
        <w:spacing w:line="420" w:lineRule="exact"/>
        <w:ind w:firstLine="570"/>
        <w:rPr>
          <w:rFonts w:hint="eastAsia"/>
          <w:sz w:val="28"/>
        </w:rPr>
      </w:pPr>
    </w:p>
    <w:p w14:paraId="54BC96B7">
      <w:pPr>
        <w:spacing w:line="420" w:lineRule="exact"/>
        <w:ind w:firstLine="570"/>
        <w:rPr>
          <w:rFonts w:hint="eastAsia"/>
          <w:sz w:val="28"/>
        </w:rPr>
      </w:pPr>
    </w:p>
    <w:p w14:paraId="0A50A4D6">
      <w:pPr>
        <w:spacing w:line="420" w:lineRule="exact"/>
        <w:ind w:firstLine="5460" w:firstLineChars="195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年  月   日</w:t>
      </w:r>
    </w:p>
    <w:p w14:paraId="6048C78B">
      <w:pPr>
        <w:spacing w:line="420" w:lineRule="exact"/>
        <w:ind w:firstLine="560" w:firstLineChars="200"/>
        <w:rPr>
          <w:rFonts w:hint="eastAsia"/>
          <w:sz w:val="28"/>
        </w:rPr>
      </w:pPr>
    </w:p>
    <w:p w14:paraId="549D12A0">
      <w:pPr>
        <w:spacing w:line="420" w:lineRule="exact"/>
        <w:ind w:firstLine="560" w:firstLineChars="200"/>
        <w:rPr>
          <w:rFonts w:hint="eastAsia"/>
          <w:sz w:val="28"/>
        </w:rPr>
      </w:pPr>
    </w:p>
    <w:p w14:paraId="542DFAEB">
      <w:pPr>
        <w:spacing w:line="420" w:lineRule="exact"/>
        <w:ind w:firstLine="560" w:firstLineChars="200"/>
        <w:rPr>
          <w:rFonts w:hint="eastAsia"/>
          <w:sz w:val="28"/>
        </w:rPr>
      </w:pPr>
    </w:p>
    <w:p w14:paraId="0F1B4405">
      <w:pPr>
        <w:spacing w:line="420" w:lineRule="exact"/>
        <w:ind w:firstLine="560" w:firstLineChars="200"/>
        <w:rPr>
          <w:rFonts w:hint="eastAsia"/>
          <w:sz w:val="28"/>
        </w:rPr>
      </w:pPr>
    </w:p>
    <w:p w14:paraId="371BF26A">
      <w:pPr>
        <w:spacing w:line="420" w:lineRule="exact"/>
        <w:ind w:left="280" w:hanging="280" w:hangingChars="100"/>
        <w:rPr>
          <w:rFonts w:hint="eastAsia"/>
        </w:rPr>
      </w:pPr>
      <w:r>
        <w:rPr>
          <w:rFonts w:hint="eastAsia"/>
          <w:sz w:val="28"/>
        </w:rPr>
        <w:t>附：乙方与承租人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szCs w:val="22"/>
          <w:u w:val="single"/>
        </w:rPr>
        <w:t xml:space="preserve">   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签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订的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杭州市拱墅区庆春路52号东清大厦E幢5楼501-515室房屋</w:t>
      </w:r>
      <w:r>
        <w:rPr>
          <w:rFonts w:hint="eastAsia" w:ascii="Times New Roman" w:hAnsi="Times New Roman" w:eastAsia="宋体" w:cs="Times New Roman"/>
          <w:sz w:val="28"/>
        </w:rPr>
        <w:t>3年租赁权的《</w:t>
      </w:r>
      <w:r>
        <w:rPr>
          <w:rFonts w:hint="eastAsia" w:ascii="Times New Roman" w:hAnsi="Times New Roman" w:eastAsia="宋体" w:cs="Times New Roman"/>
          <w:sz w:val="28"/>
          <w:lang w:eastAsia="zh-CN"/>
        </w:rPr>
        <w:t>房产出租合</w:t>
      </w:r>
      <w:r>
        <w:rPr>
          <w:rFonts w:hint="eastAsia"/>
          <w:sz w:val="28"/>
          <w:lang w:eastAsia="zh-CN"/>
        </w:rPr>
        <w:t>同</w:t>
      </w:r>
      <w:r>
        <w:rPr>
          <w:rFonts w:hint="eastAsia"/>
          <w:sz w:val="28"/>
        </w:rPr>
        <w:t>》复印件</w:t>
      </w:r>
    </w:p>
    <w:p w14:paraId="334985E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01A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B682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6B682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F3894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51ED016C"/>
    <w:rsid w:val="2B3B72EF"/>
    <w:rsid w:val="363934AB"/>
    <w:rsid w:val="375D33E7"/>
    <w:rsid w:val="51584001"/>
    <w:rsid w:val="51ED016C"/>
    <w:rsid w:val="6A1E62E4"/>
    <w:rsid w:val="7A3857CE"/>
    <w:rsid w:val="7F11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1166</Characters>
  <Lines>0</Lines>
  <Paragraphs>0</Paragraphs>
  <TotalTime>1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2023-03-23T02:57:00Z</dcterms:created>
  <dc:creator>Administrator</dc:creator>
  <cp:lastModifiedBy>Li</cp:lastModifiedBy>
  <dcterms:modified xsi:type="dcterms:W3CDTF">2025-12-03T03:51:33Z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DEC71E7E66EA4C7F83F65C06F4C8DBFA</vt:lpwstr>
  </property>
  <property fmtid="{D5CDD505-2E9C-101B-9397-08002B2CF9AE}" pid="4" name="KSOTemplateDocerSaveRecord">
    <vt:lpwstr>eyJoZGlkIjoiZDQyMTliOGFhNjFjMjMxMzk1NWU0ZWU0ZTU0OGM4MzYiLCJ1c2VySWQiOiIyODI2MTEwMTEifQ==</vt:lpwstr>
  </property>
</Properties>
</file>