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BFEDA">
      <w:r>
        <w:drawing>
          <wp:inline distT="0" distB="0" distL="114300" distR="114300">
            <wp:extent cx="8853170" cy="335851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8232">
      <w:pPr>
        <w:jc w:val="center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  <w:lang w:val="en-US" w:eastAsia="zh-CN"/>
        </w:rPr>
        <w:t>四区3幢二层平面图（四区3-3-1、3-3-2）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D112E9"/>
    <w:rsid w:val="58D1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2025-12-01T02:28:00Z</dcterms:created>
  <dc:creator>张晨</dc:creator>
  <cp:lastModifiedBy>张晨</cp:lastModifiedBy>
  <cp:lastPrinted>2025-12-01T03:05:21Z</cp:lastPrinted>
  <dcterms:modified xsi:type="dcterms:W3CDTF">2025-12-01T03:50:03Z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0911A8FDCDEF43BC90211170069BB619_11</vt:lpwstr>
  </property>
  <property fmtid="{D5CDD505-2E9C-101B-9397-08002B2CF9AE}" pid="4" name="KSOTemplateDocerSaveRecord">
    <vt:lpwstr>eyJoZGlkIjoiOTgxNWM2YmQ5OTQwNTViN2RiYzkyODI0MTE1MDNiMzMiLCJ1c2VySWQiOiI3NjcwOTcxOTYifQ==</vt:lpwstr>
  </property>
</Properties>
</file>