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none"/>
          <w:lang w:val="en-US" w:eastAsia="zh-CN"/>
        </w:rPr>
        <w:t>一批检测设备及其他生产辅助配套设备</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33</w:t>
      </w:r>
      <w:bookmarkStart w:id="0" w:name="_GoBack"/>
      <w:bookmarkEnd w:id="0"/>
      <w:r>
        <w:rPr>
          <w:rFonts w:hint="eastAsia" w:asciiTheme="minorEastAsia" w:hAnsiTheme="minorEastAsia" w:eastAsiaTheme="minorEastAsia" w:cstheme="minorEastAsia"/>
          <w:sz w:val="21"/>
          <w:szCs w:val="21"/>
          <w:highlight w:val="none"/>
          <w:lang w:val="en-US" w:eastAsia="zh-CN"/>
        </w:rPr>
        <w:t>0000元履约保证金等交易资金（以到账时间为准）；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6、已知悉：本项目标的交付以附件《资产交易合同》文本相关内容为准。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7、已知悉：本项目受让方须交纳成交金额4%的交易服务费。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075D6"/>
    <w:rsid w:val="016E0E1A"/>
    <w:rsid w:val="019C1EEA"/>
    <w:rsid w:val="01E5402C"/>
    <w:rsid w:val="01EE0D92"/>
    <w:rsid w:val="03066051"/>
    <w:rsid w:val="03637B8E"/>
    <w:rsid w:val="038C6770"/>
    <w:rsid w:val="06130395"/>
    <w:rsid w:val="09F84EEE"/>
    <w:rsid w:val="0A075DE9"/>
    <w:rsid w:val="0A9904F8"/>
    <w:rsid w:val="0AF64B9E"/>
    <w:rsid w:val="0B3F1733"/>
    <w:rsid w:val="0C9A39F6"/>
    <w:rsid w:val="0DBB2016"/>
    <w:rsid w:val="0DF1051E"/>
    <w:rsid w:val="0E7F2650"/>
    <w:rsid w:val="0F45273F"/>
    <w:rsid w:val="0F8A47E5"/>
    <w:rsid w:val="0FB467C0"/>
    <w:rsid w:val="10D02524"/>
    <w:rsid w:val="12BB565B"/>
    <w:rsid w:val="130F16A8"/>
    <w:rsid w:val="14280856"/>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4462C2F"/>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6E54E12"/>
    <w:rsid w:val="674965BA"/>
    <w:rsid w:val="68FE261A"/>
    <w:rsid w:val="6AF3263F"/>
    <w:rsid w:val="6B2C1D0E"/>
    <w:rsid w:val="6B7C4F72"/>
    <w:rsid w:val="6BBC636F"/>
    <w:rsid w:val="6D8D56F8"/>
    <w:rsid w:val="6EBE3990"/>
    <w:rsid w:val="6ED07992"/>
    <w:rsid w:val="6FB9155C"/>
    <w:rsid w:val="70B45E0F"/>
    <w:rsid w:val="714C77AC"/>
    <w:rsid w:val="71B468BF"/>
    <w:rsid w:val="71D57417"/>
    <w:rsid w:val="72824E66"/>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757</Words>
  <Characters>763</Characters>
  <Lines>8</Lines>
  <Paragraphs>2</Paragraphs>
  <TotalTime>0</TotalTime>
  <ScaleCrop>false</ScaleCrop>
  <LinksUpToDate>false</LinksUpToDate>
  <CharactersWithSpaces>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2025-11-20T04:08:00Z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