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AAB05">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1F1E64DC">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14:paraId="4A649D9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杭州市临安区青山湖街道蒋墅街65号商铺</w:t>
      </w:r>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14:paraId="1B105BA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722FBA52">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25F99F3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490ED0D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5E8203E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（1）同意在被确定为受让方之日起 5 个工作日内，携带受让申请材料原件到杭交所完成现场确认并签署《资产交易合同》；并在《资产交易合同》签署之日起 20 个工作日内向杭交所指定账户一次性支付交易服务费、交易价款等交易资金（以到账时间为准）；</w:t>
      </w:r>
    </w:p>
    <w:p w14:paraId="2A01FD6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若受让方需要委托杭交所或杭交所指定的第三方办理权证过户手续的，杭交所或杭交所指定的第三方可提供有偿的权证过户服务，同时受让方还应自《成交通知书》、《资产交易合同》签署之日起20个工作日内支付成交价3.5%计的预付款（多退少补）。</w:t>
      </w:r>
    </w:p>
    <w:p w14:paraId="55C46BC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（2）同意杭交所在经转让方申请之日起3个工作日内将受让方已交纳的交易价款全部划转至转让方指定账户。</w:t>
      </w:r>
    </w:p>
    <w:p w14:paraId="373B42B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3）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14:paraId="12ACAAA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（4）已知悉：在办理房产权证过户手续过程中所涉及买卖双方应缴纳的税、费，按国家有关规定由转让方与受让方各自承担。</w:t>
      </w:r>
    </w:p>
    <w:p w14:paraId="7D79706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14:paraId="37BB41C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已知悉并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标的情况和政府相关管理规定执行。</w:t>
      </w:r>
    </w:p>
    <w:p w14:paraId="4A8C08C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（7）已知悉：本次交易标的只限于权证核定的面积范围内。标的房屋如有漏水或需维修的情况，均由受让方自理,转让方不承担任何费用和责任。</w:t>
      </w:r>
    </w:p>
    <w:p w14:paraId="3AD1587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w:t>
      </w:r>
      <w:bookmarkStart w:id="0" w:name="_GoBack"/>
      <w:bookmarkEnd w:id="0"/>
      <w:r>
        <w:rPr>
          <w:rFonts w:hint="eastAsia" w:cs="Times New Roman" w:asciiTheme="minorEastAsia" w:hAnsiTheme="minorEastAsia" w:eastAsiaTheme="minorEastAsia"/>
          <w:b w:val="0"/>
          <w:bCs w:val="0"/>
          <w:szCs w:val="21"/>
          <w:lang w:val="en-US" w:eastAsia="zh-CN"/>
        </w:rPr>
        <w:t>已知悉：本次转让方与受让方的权利义务以及房屋的交接，最终以转让方提供的《资产交易合同》样本为准。</w:t>
      </w:r>
    </w:p>
    <w:p w14:paraId="79F12D1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5、本项目受让方须交纳成交金额2.5%的交易服务费。 </w:t>
      </w:r>
    </w:p>
    <w:p w14:paraId="185ED50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6、若非转让方原因，出现以下任一情况时，意向受让方交纳的保证金不予退还，先用于补偿杭交所的各项服务费，剩余部分作为对转让方的经济补偿金，保证金不足以补偿的，相关方有权按照实际损失继续追诉： </w:t>
      </w:r>
    </w:p>
    <w:p w14:paraId="6A654F3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cs="Times New Roman" w:asciiTheme="minorEastAsia" w:hAnsiTheme="minorEastAsia" w:eastAsiaTheme="minorEastAsia"/>
          <w:b w:val="0"/>
          <w:bCs w:val="0"/>
          <w:szCs w:val="21"/>
          <w:lang w:val="en-US" w:eastAsia="zh-CN"/>
        </w:rPr>
        <w:t>（1）意向受让方提交受让申</w:t>
      </w:r>
      <w:r>
        <w:rPr>
          <w:rFonts w:hint="eastAsia" w:ascii="宋体" w:hAnsi="宋体" w:cs="宋体"/>
          <w:szCs w:val="21"/>
        </w:rPr>
        <w:t>请材料并交纳交易保证金后单方撤回受让申请的；</w:t>
      </w:r>
    </w:p>
    <w:p w14:paraId="644E8C4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产生符合条件的意向受让方后，各意向受让方在竞价期间均不报价的；</w:t>
      </w:r>
    </w:p>
    <w:p w14:paraId="104AEFF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在被确定为受让方后未按约定签署《资产交易合同》的或未按约定支付交易价款、交易服务费的；</w:t>
      </w:r>
    </w:p>
    <w:p w14:paraId="2F822BD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意向受让方未履行书面承诺事项的；</w:t>
      </w:r>
    </w:p>
    <w:p w14:paraId="2309303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存在其他违反交易规则情形的。</w:t>
      </w:r>
    </w:p>
    <w:p w14:paraId="3F4F1424">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14:paraId="05D2FF88">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61123172">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14:paraId="048C54FD">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1657CDA"/>
    <w:rsid w:val="022C3015"/>
    <w:rsid w:val="0477349A"/>
    <w:rsid w:val="04D37214"/>
    <w:rsid w:val="079C588B"/>
    <w:rsid w:val="0866364A"/>
    <w:rsid w:val="087315C5"/>
    <w:rsid w:val="0CCA5698"/>
    <w:rsid w:val="0E134225"/>
    <w:rsid w:val="108C4856"/>
    <w:rsid w:val="109A6299"/>
    <w:rsid w:val="11431063"/>
    <w:rsid w:val="12312C66"/>
    <w:rsid w:val="168F5C99"/>
    <w:rsid w:val="1A4D26DA"/>
    <w:rsid w:val="21801382"/>
    <w:rsid w:val="21A71F2F"/>
    <w:rsid w:val="224EA408"/>
    <w:rsid w:val="230144BC"/>
    <w:rsid w:val="244C7748"/>
    <w:rsid w:val="25EF35A9"/>
    <w:rsid w:val="26851B4D"/>
    <w:rsid w:val="26CE05E2"/>
    <w:rsid w:val="2AE67843"/>
    <w:rsid w:val="2C444127"/>
    <w:rsid w:val="2CA952D4"/>
    <w:rsid w:val="2D2910A6"/>
    <w:rsid w:val="2E064EEA"/>
    <w:rsid w:val="2E71508E"/>
    <w:rsid w:val="30873003"/>
    <w:rsid w:val="30BD3CBE"/>
    <w:rsid w:val="310A7869"/>
    <w:rsid w:val="3188117D"/>
    <w:rsid w:val="3617545F"/>
    <w:rsid w:val="381E3097"/>
    <w:rsid w:val="38746213"/>
    <w:rsid w:val="393C566E"/>
    <w:rsid w:val="3DF85820"/>
    <w:rsid w:val="3E70266D"/>
    <w:rsid w:val="3F1C0717"/>
    <w:rsid w:val="412C0193"/>
    <w:rsid w:val="42FF12F7"/>
    <w:rsid w:val="43D31E0E"/>
    <w:rsid w:val="45C32B75"/>
    <w:rsid w:val="48BB3081"/>
    <w:rsid w:val="4CB033F0"/>
    <w:rsid w:val="4D4E2129"/>
    <w:rsid w:val="517C315B"/>
    <w:rsid w:val="51B53AC1"/>
    <w:rsid w:val="52C04869"/>
    <w:rsid w:val="550F2213"/>
    <w:rsid w:val="552600D9"/>
    <w:rsid w:val="590B26FF"/>
    <w:rsid w:val="59597257"/>
    <w:rsid w:val="59F70726"/>
    <w:rsid w:val="5A766A76"/>
    <w:rsid w:val="5AB50C32"/>
    <w:rsid w:val="5E39F9CA"/>
    <w:rsid w:val="5ECA2293"/>
    <w:rsid w:val="600C6122"/>
    <w:rsid w:val="610339B9"/>
    <w:rsid w:val="64127BB2"/>
    <w:rsid w:val="646972B1"/>
    <w:rsid w:val="67FE4DC6"/>
    <w:rsid w:val="6B0965FB"/>
    <w:rsid w:val="6BF86C61"/>
    <w:rsid w:val="6DEC3CE4"/>
    <w:rsid w:val="6FFBA47A"/>
    <w:rsid w:val="729C34D0"/>
    <w:rsid w:val="75BE4EBA"/>
    <w:rsid w:val="75F95F98"/>
    <w:rsid w:val="77CC171C"/>
    <w:rsid w:val="7831152F"/>
    <w:rsid w:val="7A0905C7"/>
    <w:rsid w:val="7A361A0D"/>
    <w:rsid w:val="7A476BE2"/>
    <w:rsid w:val="7C1E312B"/>
    <w:rsid w:val="7C454301"/>
    <w:rsid w:val="7C633D37"/>
    <w:rsid w:val="7D3D2165"/>
    <w:rsid w:val="7DCE00F3"/>
    <w:rsid w:val="7E643B7C"/>
    <w:rsid w:val="7E7C275C"/>
    <w:rsid w:val="7E8741A4"/>
    <w:rsid w:val="7E97A99A"/>
    <w:rsid w:val="7FF24575"/>
    <w:rsid w:val="D3FD747B"/>
    <w:rsid w:val="EF7F9A8A"/>
    <w:rsid w:val="FD4BD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1449</Words>
  <Characters>1458</Characters>
  <Lines>15</Lines>
  <Paragraphs>4</Paragraphs>
  <TotalTime>5</TotalTime>
  <ScaleCrop>false</ScaleCrop>
  <LinksUpToDate>false</LinksUpToDate>
  <CharactersWithSpaces>1526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2020-04-11T09:14:00Z</dcterms:created>
  <dc:creator>zxy</dc:creator>
  <cp:lastModifiedBy>k</cp:lastModifiedBy>
  <dcterms:modified xsi:type="dcterms:W3CDTF">2025-11-19T03:08:40Z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6723F6D5A3C84FABAC7F1A97EE0E8F5F_13</vt:lpwstr>
  </property>
  <property fmtid="{D5CDD505-2E9C-101B-9397-08002B2CF9AE}" pid="4" name="KSOTemplateDocerSaveRecord">
    <vt:lpwstr>eyJoZGlkIjoiYTRmZTg4YTg3OTkxNDNiMGE2ZTM4YzhiYWM4OTZmZWYiLCJ1c2VySWQiOiI5NTMwNTIxNDkifQ==</vt:lpwstr>
  </property>
</Properties>
</file>