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杭州市临平区临平街道翠著邱山里邱山大街171号等共6套商铺（建设名称为6号楼）6年租赁权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szCs w:val="21"/>
        </w:rPr>
        <w:t>同意</w:t>
      </w:r>
      <w:r>
        <w:rPr>
          <w:rFonts w:ascii="宋体" w:hAnsi="宋体"/>
          <w:szCs w:val="21"/>
        </w:rPr>
        <w:t>在被确</w:t>
      </w:r>
      <w:r>
        <w:rPr>
          <w:rFonts w:hint="eastAsia" w:ascii="宋体" w:hAnsi="宋体"/>
          <w:szCs w:val="21"/>
        </w:rPr>
        <w:t>定</w:t>
      </w:r>
      <w:r>
        <w:rPr>
          <w:rFonts w:ascii="宋体" w:hAnsi="宋体"/>
          <w:szCs w:val="21"/>
        </w:rPr>
        <w:t>为</w:t>
      </w:r>
      <w:r>
        <w:rPr>
          <w:rFonts w:hint="eastAsia" w:ascii="宋体" w:hAnsi="宋体"/>
          <w:szCs w:val="21"/>
        </w:rPr>
        <w:t>承租</w:t>
      </w:r>
      <w:r>
        <w:rPr>
          <w:rFonts w:ascii="宋体" w:hAnsi="宋体"/>
          <w:szCs w:val="21"/>
        </w:rPr>
        <w:t>方</w:t>
      </w:r>
      <w:r>
        <w:rPr>
          <w:rFonts w:hint="eastAsia" w:ascii="宋体" w:hAnsi="宋体"/>
          <w:szCs w:val="21"/>
        </w:rPr>
        <w:t>之日</w:t>
      </w:r>
      <w:r>
        <w:rPr>
          <w:rFonts w:ascii="宋体" w:hAnsi="宋体"/>
          <w:szCs w:val="21"/>
        </w:rPr>
        <w:t>起</w:t>
      </w:r>
      <w:r>
        <w:rPr>
          <w:rFonts w:hint="eastAsia" w:ascii="宋体" w:hAnsi="宋体"/>
          <w:szCs w:val="21"/>
        </w:rPr>
        <w:t xml:space="preserve">3 </w:t>
      </w:r>
      <w:bookmarkStart w:id="0" w:name="OLE_LINK14"/>
      <w:r>
        <w:rPr>
          <w:rFonts w:ascii="宋体" w:hAnsi="宋体"/>
          <w:szCs w:val="21"/>
        </w:rPr>
        <w:t>个工作日内</w:t>
      </w:r>
      <w:r>
        <w:rPr>
          <w:rFonts w:hint="eastAsia" w:ascii="宋体" w:hAnsi="宋体"/>
          <w:szCs w:val="21"/>
        </w:rPr>
        <w:t>携带承租申请材料原件到杭交所完成现场确认并签署《成交通知书》、</w:t>
      </w:r>
      <w:r>
        <w:rPr>
          <w:rFonts w:ascii="宋体" w:hAnsi="宋体"/>
          <w:szCs w:val="21"/>
        </w:rPr>
        <w:t>《</w:t>
      </w:r>
      <w:r>
        <w:rPr>
          <w:rFonts w:hint="eastAsia" w:ascii="宋体" w:hAnsi="宋体"/>
          <w:szCs w:val="21"/>
          <w:lang w:eastAsia="zh-CN"/>
        </w:rPr>
        <w:t>杭州南泰置业有限公司商铺租赁合同</w:t>
      </w:r>
      <w:r>
        <w:rPr>
          <w:rFonts w:ascii="宋体" w:hAnsi="宋体"/>
          <w:szCs w:val="21"/>
        </w:rPr>
        <w:t>》</w:t>
      </w:r>
      <w:r>
        <w:rPr>
          <w:rFonts w:hint="eastAsia" w:ascii="宋体" w:hAnsi="宋体"/>
          <w:szCs w:val="21"/>
        </w:rPr>
        <w:t>；并</w:t>
      </w:r>
      <w:r>
        <w:rPr>
          <w:rFonts w:hint="eastAsia" w:ascii="宋体" w:hAnsi="宋体"/>
          <w:szCs w:val="21"/>
          <w:lang w:val="en-US" w:eastAsia="zh-CN"/>
        </w:rPr>
        <w:t>在</w:t>
      </w:r>
      <w:r>
        <w:rPr>
          <w:rFonts w:ascii="宋体" w:hAnsi="宋体"/>
          <w:szCs w:val="21"/>
        </w:rPr>
        <w:t>《</w:t>
      </w:r>
      <w:r>
        <w:rPr>
          <w:rFonts w:hint="eastAsia" w:ascii="宋体" w:hAnsi="宋体"/>
          <w:szCs w:val="21"/>
          <w:lang w:eastAsia="zh-CN"/>
        </w:rPr>
        <w:t>杭州南泰置业有限公司商铺租赁合同</w:t>
      </w:r>
      <w:r>
        <w:rPr>
          <w:rFonts w:ascii="宋体" w:hAnsi="宋体"/>
          <w:szCs w:val="21"/>
        </w:rPr>
        <w:t>》</w:t>
      </w:r>
      <w:r>
        <w:rPr>
          <w:rFonts w:hint="eastAsia" w:ascii="宋体" w:hAnsi="宋体"/>
          <w:szCs w:val="21"/>
          <w:lang w:val="en-US" w:eastAsia="zh-CN"/>
        </w:rPr>
        <w:t>签署之日起的5日内向杭交所指定账户支付交易服务费和履约保证金</w:t>
      </w:r>
      <w:r>
        <w:rPr>
          <w:rFonts w:ascii="宋体" w:hAnsi="宋体"/>
          <w:szCs w:val="21"/>
        </w:rPr>
        <w:t>等交易资金</w:t>
      </w:r>
      <w:r>
        <w:rPr>
          <w:rFonts w:hint="eastAsia" w:ascii="宋体" w:hAnsi="宋体"/>
          <w:szCs w:val="21"/>
          <w:lang w:val="en-US" w:eastAsia="zh-CN"/>
        </w:rPr>
        <w:t>，在</w:t>
      </w:r>
      <w:r>
        <w:rPr>
          <w:rFonts w:hint="eastAsia" w:ascii="宋体" w:hAnsi="宋体"/>
          <w:szCs w:val="21"/>
        </w:rPr>
        <w:t>出租方通知的租赁</w:t>
      </w:r>
      <w:r>
        <w:rPr>
          <w:rFonts w:hint="eastAsia" w:ascii="宋体" w:hAnsi="宋体"/>
          <w:szCs w:val="21"/>
          <w:lang w:val="en-US" w:eastAsia="zh-CN"/>
        </w:rPr>
        <w:t>房屋交</w:t>
      </w:r>
      <w:r>
        <w:rPr>
          <w:rFonts w:hint="eastAsia" w:ascii="宋体" w:hAnsi="宋体"/>
          <w:szCs w:val="21"/>
        </w:rPr>
        <w:t>付日</w:t>
      </w:r>
      <w:r>
        <w:rPr>
          <w:rFonts w:hint="eastAsia" w:ascii="宋体" w:hAnsi="宋体"/>
          <w:szCs w:val="21"/>
          <w:lang w:val="en-US" w:eastAsia="zh-CN"/>
        </w:rPr>
        <w:t>之前</w:t>
      </w:r>
      <w:r>
        <w:rPr>
          <w:rFonts w:hint="eastAsia" w:ascii="宋体" w:hAnsi="宋体"/>
          <w:szCs w:val="21"/>
          <w:lang w:eastAsia="zh-CN"/>
        </w:rPr>
        <w:t>的</w:t>
      </w:r>
      <w:r>
        <w:rPr>
          <w:rFonts w:hint="eastAsia" w:ascii="宋体" w:hAnsi="宋体"/>
          <w:szCs w:val="21"/>
          <w:lang w:val="en-US" w:eastAsia="zh-CN"/>
        </w:rPr>
        <w:t>1个月内</w:t>
      </w:r>
      <w:r>
        <w:rPr>
          <w:rFonts w:ascii="宋体" w:hAnsi="宋体"/>
          <w:szCs w:val="21"/>
        </w:rPr>
        <w:t>向杭交所指</w:t>
      </w:r>
      <w:bookmarkEnd w:id="0"/>
      <w:r>
        <w:rPr>
          <w:rFonts w:ascii="宋体" w:hAnsi="宋体"/>
          <w:szCs w:val="21"/>
        </w:rPr>
        <w:t>定账户一次性支付</w:t>
      </w:r>
      <w:r>
        <w:rPr>
          <w:rFonts w:hint="eastAsia" w:ascii="宋体" w:hAnsi="宋体"/>
          <w:szCs w:val="21"/>
          <w:lang w:val="en-US" w:eastAsia="zh-CN"/>
        </w:rPr>
        <w:t>首期租金</w:t>
      </w:r>
      <w:r>
        <w:rPr>
          <w:rFonts w:ascii="宋体" w:hAnsi="宋体"/>
          <w:szCs w:val="21"/>
        </w:rPr>
        <w:t>（以到账时间为准）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ascii="宋体" w:hAnsi="宋体"/>
          <w:szCs w:val="21"/>
        </w:rPr>
        <w:t>同意杭交所</w:t>
      </w:r>
      <w:r>
        <w:rPr>
          <w:rFonts w:hint="eastAsia" w:ascii="宋体" w:hAnsi="宋体"/>
          <w:szCs w:val="21"/>
        </w:rPr>
        <w:t>在</w:t>
      </w:r>
      <w:r>
        <w:rPr>
          <w:rFonts w:ascii="宋体" w:hAnsi="宋体"/>
          <w:szCs w:val="21"/>
        </w:rPr>
        <w:t>经</w:t>
      </w:r>
      <w:r>
        <w:rPr>
          <w:rFonts w:hint="eastAsia" w:ascii="宋体" w:hAnsi="宋体"/>
          <w:szCs w:val="21"/>
        </w:rPr>
        <w:t>出租</w:t>
      </w:r>
      <w:r>
        <w:rPr>
          <w:rFonts w:ascii="宋体" w:hAnsi="宋体"/>
          <w:szCs w:val="21"/>
        </w:rPr>
        <w:t>方申请</w:t>
      </w:r>
      <w:r>
        <w:rPr>
          <w:rFonts w:hint="eastAsia" w:ascii="宋体" w:hAnsi="宋体"/>
          <w:szCs w:val="21"/>
        </w:rPr>
        <w:t>之日</w:t>
      </w:r>
      <w:r>
        <w:rPr>
          <w:rFonts w:ascii="宋体" w:hAnsi="宋体"/>
          <w:szCs w:val="21"/>
        </w:rPr>
        <w:t>起3个工作日内将</w:t>
      </w:r>
      <w:r>
        <w:rPr>
          <w:rFonts w:hint="eastAsia" w:ascii="宋体" w:hAnsi="宋体"/>
          <w:szCs w:val="21"/>
        </w:rPr>
        <w:t>承租</w:t>
      </w:r>
      <w:r>
        <w:rPr>
          <w:rFonts w:ascii="宋体" w:hAnsi="宋体"/>
          <w:szCs w:val="21"/>
        </w:rPr>
        <w:t>方已交纳的</w:t>
      </w:r>
      <w:r>
        <w:rPr>
          <w:rFonts w:hint="eastAsia" w:ascii="宋体" w:hAnsi="宋体"/>
          <w:szCs w:val="21"/>
        </w:rPr>
        <w:t>履约保证金</w:t>
      </w:r>
      <w:r>
        <w:rPr>
          <w:rFonts w:hint="eastAsia" w:ascii="宋体" w:hAnsi="宋体"/>
          <w:szCs w:val="21"/>
          <w:lang w:val="en-US" w:eastAsia="zh-CN"/>
        </w:rPr>
        <w:t>和首期租金</w:t>
      </w:r>
      <w:r>
        <w:rPr>
          <w:rFonts w:hint="eastAsia" w:ascii="宋体" w:hAnsi="宋体"/>
          <w:szCs w:val="21"/>
        </w:rPr>
        <w:t>全部划转</w:t>
      </w:r>
      <w:r>
        <w:rPr>
          <w:rFonts w:ascii="宋体" w:hAnsi="宋体"/>
          <w:szCs w:val="21"/>
        </w:rPr>
        <w:t>至</w:t>
      </w:r>
      <w:r>
        <w:rPr>
          <w:rFonts w:hint="eastAsia" w:ascii="宋体" w:hAnsi="宋体"/>
          <w:szCs w:val="21"/>
        </w:rPr>
        <w:t>出租</w:t>
      </w:r>
      <w:r>
        <w:rPr>
          <w:rFonts w:ascii="宋体" w:hAnsi="宋体"/>
          <w:szCs w:val="21"/>
        </w:rPr>
        <w:t>方指定账户。</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ascii="宋体" w:hAnsi="宋体"/>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szCs w:val="21"/>
        </w:rPr>
        <w:t>租赁房屋的规划用途为商服用地/</w:t>
      </w:r>
      <w:r>
        <w:rPr>
          <w:rFonts w:hint="eastAsia" w:ascii="宋体" w:hAnsi="宋体"/>
          <w:szCs w:val="21"/>
          <w:lang w:val="en-US" w:eastAsia="zh-CN"/>
        </w:rPr>
        <w:t>非住宅</w:t>
      </w:r>
      <w:r>
        <w:rPr>
          <w:rFonts w:hint="eastAsia" w:ascii="宋体" w:hAnsi="宋体"/>
          <w:szCs w:val="21"/>
        </w:rPr>
        <w:t>，用于</w:t>
      </w:r>
      <w:r>
        <w:rPr>
          <w:rFonts w:hint="eastAsia" w:ascii="宋体" w:hAnsi="宋体"/>
          <w:szCs w:val="21"/>
          <w:lang w:val="en-US" w:eastAsia="zh-CN"/>
        </w:rPr>
        <w:t>商业</w:t>
      </w:r>
      <w:r>
        <w:rPr>
          <w:rFonts w:hint="eastAsia" w:ascii="宋体" w:hAnsi="宋体"/>
          <w:szCs w:val="21"/>
        </w:rPr>
        <w:t>经营使用。未经出租方允许，承租方不得擅自改变房屋的用途及经营业态。如擅自改租赁房屋胡租赁用途，出租方有权终止租赁合同并没收本次承租方的履约保证金，由此造成的损失，由承租方承担，造成出租方损失的，承租方应赔偿相应损失。</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宋体" w:hAnsi="宋体"/>
          <w:szCs w:val="21"/>
        </w:rPr>
        <w:t>租赁商铺开业前，承租方需自行取得并向出租方提供所有与其经营品牌、经营项目涉及的有关的营业执照、许可证书、商号商标授权经营等证明文件</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房屋以现状进行移交，承租方自租赁商铺交付之日起，视为认同商铺内所有设施设备完好并具备使用功能。承租方负责租赁商铺的日常维护以及承租方在租赁场所内自行装修、改动、添置和安装的建筑结构和设施设备的维护维修，费用由承租方承担。出租方负责租赁商铺的主体结构以及租赁场所的公共设施和公共区域的维护维修。</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6</w:t>
      </w:r>
      <w:r>
        <w:rPr>
          <w:rFonts w:hint="eastAsia" w:ascii="宋体" w:hAnsi="宋体" w:cs="Times New Roman"/>
          <w:sz w:val="21"/>
          <w:szCs w:val="21"/>
          <w:highlight w:val="none"/>
          <w:lang w:eastAsia="zh-CN"/>
        </w:rPr>
        <w:t>）承租方对租赁商铺的装修工程应在不破坏、不影响租赁商铺的主体结构（或其他主要构造）的前提下进行，装修方案需报出租方同意。承租方对租赁商铺的任何装修工程应至少在开工前10日（承租方应充分考虑并预留相关政府审批所需的时间）向出租方提供在租赁商铺内将进行装修的有关建筑、电气、给排水、消防设施管线图等的装修设计文件及消防审核批复文件（或受理书）、工程安装一切险及公众责任险的保单（可由承租方指定装修单位提供），并经出租方书面批准后，承租方方可按装修设计文件进行装修工程并负担一切费用。承租方负责装修工程的二次消防验收，并应于开业前向出租方出示租赁商铺的经审核合格的二次消防验收合格文件原件并提供复印件交出租方存档。</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7</w:t>
      </w:r>
      <w:r>
        <w:rPr>
          <w:rFonts w:hint="eastAsia" w:ascii="宋体" w:hAnsi="宋体" w:cs="Times New Roman"/>
          <w:sz w:val="21"/>
          <w:szCs w:val="21"/>
          <w:highlight w:val="none"/>
          <w:lang w:eastAsia="zh-CN"/>
        </w:rPr>
        <w:t>）租赁期限届满或因承租方原因导致合同解除时，承租方可自行选择按现状或恢复原状交付。“恢复原状”是指租赁商铺经过承租方装修改造，改变了租赁商铺交付时的结构状态，通过恢复拆除结构、拆除扩建结构及未与租赁商铺结构形成附合的装饰装修、扩建材料，从而使租赁商铺恢复交付时的原有结构、外观和用途的情形；若因承租方破坏破坏主体结构，但出租方有权要求承租方恢复原则及赔偿相应的损失。</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8</w:t>
      </w:r>
      <w:r>
        <w:rPr>
          <w:rFonts w:hint="eastAsia" w:ascii="宋体" w:hAnsi="宋体" w:cs="Times New Roman"/>
          <w:sz w:val="21"/>
          <w:szCs w:val="21"/>
          <w:highlight w:val="none"/>
          <w:lang w:eastAsia="zh-CN"/>
        </w:rPr>
        <w:t>）承租方应遵守《中华人民共和国消防法》等相关消防规定，按照政府相关规定进行租赁商铺的消防报备并确保各项设施达到消防要求。承租方除经营所需外，不得在租赁商铺内存放易燃、易爆、有毒等危险物品，否则由此造成的后果及损失均由承租方承担。无论是否承租方经营所需，承租方均不得在商场的任何公共区域存放任何易燃易爆或有毒等危险物品或任何其它物品，不得堵塞、阻挡任何消防通道，出租方对此行为有绝对的管理权及制止权，承租方在收到出租方通知后应立即移除该等物品，否则出租方有权代为移除，所产生的费用由承租方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9</w:t>
      </w:r>
      <w:r>
        <w:rPr>
          <w:rFonts w:hint="eastAsia" w:ascii="宋体" w:hAnsi="宋体" w:cs="Times New Roman"/>
          <w:sz w:val="21"/>
          <w:szCs w:val="21"/>
          <w:highlight w:val="none"/>
          <w:lang w:eastAsia="zh-CN"/>
        </w:rPr>
        <w:t>）本次租赁房屋暂定2026年2月交付，具体交付时间以双方协商后出租方通知的房屋交付时间为准，起租日以租赁房屋交付之日为准。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10</w:t>
      </w:r>
      <w:r>
        <w:rPr>
          <w:rFonts w:hint="eastAsia" w:ascii="宋体" w:hAnsi="宋体" w:cs="Times New Roman"/>
          <w:sz w:val="21"/>
          <w:szCs w:val="21"/>
          <w:highlight w:val="none"/>
          <w:lang w:eastAsia="zh-CN"/>
        </w:rPr>
        <w:t>）</w:t>
      </w:r>
      <w:r>
        <w:rPr>
          <w:rFonts w:hint="eastAsia" w:ascii="宋体" w:hAnsi="宋体" w:eastAsia="宋体" w:cs="Times New Roman"/>
          <w:sz w:val="21"/>
          <w:szCs w:val="21"/>
          <w:highlight w:val="none"/>
        </w:rPr>
        <w:t>本次租赁权公开交易出租方与承租方的权利义务以出租方提供的《</w:t>
      </w:r>
      <w:r>
        <w:rPr>
          <w:rFonts w:hint="eastAsia" w:ascii="宋体" w:hAnsi="宋体" w:cs="Times New Roman"/>
          <w:sz w:val="21"/>
          <w:szCs w:val="21"/>
          <w:highlight w:val="none"/>
          <w:lang w:eastAsia="zh-CN"/>
        </w:rPr>
        <w:t>杭州南泰置业有限公司商铺租赁合同</w:t>
      </w:r>
      <w:r>
        <w:rPr>
          <w:rFonts w:hint="eastAsia" w:ascii="宋体" w:hAnsi="宋体" w:eastAsia="宋体" w:cs="Times New Roman"/>
          <w:sz w:val="21"/>
          <w:szCs w:val="21"/>
          <w:highlight w:val="none"/>
        </w:rPr>
        <w:t>》（样本）为准。</w:t>
      </w:r>
      <w:bookmarkStart w:id="1" w:name="_GoBack"/>
      <w:bookmarkEnd w:id="1"/>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杭州南泰置业有限公司商铺租赁合同</w:t>
      </w:r>
      <w:r>
        <w:rPr>
          <w:rFonts w:hint="eastAsia" w:asciiTheme="minorEastAsia" w:hAnsiTheme="minorEastAsia" w:eastAsiaTheme="minorEastAsia"/>
          <w:szCs w:val="21"/>
        </w:rPr>
        <w:t>》的或未按约定支付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0FA620A5"/>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1B5A35"/>
    <w:rsid w:val="273E55C5"/>
    <w:rsid w:val="280C6FF3"/>
    <w:rsid w:val="29831BA4"/>
    <w:rsid w:val="29A37426"/>
    <w:rsid w:val="29AC0889"/>
    <w:rsid w:val="2A7A57A9"/>
    <w:rsid w:val="2A7E3585"/>
    <w:rsid w:val="2AC97973"/>
    <w:rsid w:val="2C5B5AFF"/>
    <w:rsid w:val="2C993CF8"/>
    <w:rsid w:val="2D095E73"/>
    <w:rsid w:val="2D462264"/>
    <w:rsid w:val="2DDE0BE6"/>
    <w:rsid w:val="2EF16AF3"/>
    <w:rsid w:val="2FFC7C4A"/>
    <w:rsid w:val="30F66B22"/>
    <w:rsid w:val="31831344"/>
    <w:rsid w:val="31A85707"/>
    <w:rsid w:val="31C10B20"/>
    <w:rsid w:val="32147D6E"/>
    <w:rsid w:val="32824EDB"/>
    <w:rsid w:val="344459E3"/>
    <w:rsid w:val="34705D86"/>
    <w:rsid w:val="34B343DA"/>
    <w:rsid w:val="37200BEA"/>
    <w:rsid w:val="37A200AC"/>
    <w:rsid w:val="380B12B2"/>
    <w:rsid w:val="383374BF"/>
    <w:rsid w:val="384E2216"/>
    <w:rsid w:val="38536508"/>
    <w:rsid w:val="38CB4108"/>
    <w:rsid w:val="38DD4350"/>
    <w:rsid w:val="38FD240B"/>
    <w:rsid w:val="396F6817"/>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F153B0"/>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0D7317"/>
    <w:rsid w:val="4F201E42"/>
    <w:rsid w:val="4F6D31A3"/>
    <w:rsid w:val="4FBC2F5F"/>
    <w:rsid w:val="52212BBB"/>
    <w:rsid w:val="53CF79C0"/>
    <w:rsid w:val="54130175"/>
    <w:rsid w:val="54AC0761"/>
    <w:rsid w:val="5502046E"/>
    <w:rsid w:val="552542D2"/>
    <w:rsid w:val="57576ED8"/>
    <w:rsid w:val="576B3208"/>
    <w:rsid w:val="57E43E5E"/>
    <w:rsid w:val="580A29D8"/>
    <w:rsid w:val="58266221"/>
    <w:rsid w:val="58E27BEC"/>
    <w:rsid w:val="59BB5339"/>
    <w:rsid w:val="59C553D4"/>
    <w:rsid w:val="59D25817"/>
    <w:rsid w:val="5A721786"/>
    <w:rsid w:val="5C6F1AF2"/>
    <w:rsid w:val="5D0B1ACB"/>
    <w:rsid w:val="5F263445"/>
    <w:rsid w:val="60D41C1D"/>
    <w:rsid w:val="61AF798C"/>
    <w:rsid w:val="62D637DB"/>
    <w:rsid w:val="631C460C"/>
    <w:rsid w:val="63DB45BE"/>
    <w:rsid w:val="63F50A4F"/>
    <w:rsid w:val="65BC6383"/>
    <w:rsid w:val="669B59E7"/>
    <w:rsid w:val="67A91325"/>
    <w:rsid w:val="685936B8"/>
    <w:rsid w:val="69057392"/>
    <w:rsid w:val="6AA52327"/>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customStyle="1" w:styleId="4">
    <w:name w:val="_Style 2"/>
    <w:basedOn w:val="1"/>
    <w:qFormat/>
    <w:uiPriority w:val="34"/>
    <w:pPr>
      <w:ind w:firstLine="420" w:firstLineChars="200"/>
    </w:pPr>
    <w:rPr>
      <w:rFonts w:ascii="Calibri" w:hAnsi="Calibri"/>
      <w:szCs w:val="22"/>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8"/>
    <w:semiHidden/>
    <w:qFormat/>
    <w:uiPriority w:val="99"/>
    <w:rPr>
      <w:rFonts w:ascii="Times New Roman" w:hAnsi="Times New Roman" w:eastAsia="宋体" w:cs="Times New Roman"/>
      <w:sz w:val="18"/>
      <w:szCs w:val="18"/>
    </w:rPr>
  </w:style>
  <w:style w:type="character" w:customStyle="1" w:styleId="15">
    <w:name w:val="页脚 Char"/>
    <w:basedOn w:val="12"/>
    <w:link w:val="7"/>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2025-10-17T06:21:38Z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