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b/>
          <w:bCs/>
          <w:szCs w:val="21"/>
          <w:u w:val="single"/>
        </w:rPr>
        <w:t>杭州市上城区景芳一区11幢第二层房屋7年租赁权</w:t>
      </w:r>
      <w:r>
        <w:rPr>
          <w:rFonts w:hint="eastAsia" w:asciiTheme="minorEastAsia" w:hAnsiTheme="minorEastAsia" w:eastAsiaTheme="minorEastAsia"/>
          <w:szCs w:val="21"/>
        </w:rPr>
        <w:t>，现做如下承诺：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同意在被确定为承租方之日起3个工作日内携带承租申请材料原件到杭交所完成现场确认并签署《成交通知书》、《房屋租赁合同》和《房屋管理合同》；并在</w:t>
      </w:r>
      <w:bookmarkStart w:id="1" w:name="OLE_LINK20"/>
      <w:r>
        <w:rPr>
          <w:rFonts w:hint="eastAsia" w:asciiTheme="minorEastAsia" w:hAnsiTheme="minorEastAsia" w:eastAsiaTheme="minorEastAsia"/>
          <w:szCs w:val="21"/>
        </w:rPr>
        <w:t>《房屋租赁合同》</w:t>
      </w:r>
      <w:bookmarkEnd w:id="1"/>
      <w:r>
        <w:rPr>
          <w:rFonts w:hint="eastAsia" w:asciiTheme="minorEastAsia" w:hAnsiTheme="minorEastAsia" w:eastAsiaTheme="minorEastAsia"/>
          <w:szCs w:val="21"/>
        </w:rPr>
        <w:t>、《房屋管理合同》签署之日起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个工作日内向杭交所指定账户一次性支付交易服务费、履约保证金、</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首期租金等交易资金（以到账时间为准）</w:t>
      </w:r>
      <w:bookmarkEnd w:id="0"/>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租赁期内，未经出租方书面同意，承租方不得单方面改变经营业态，也不得对所租赁的物业进行转让、转包、转租，后期如确需转租的，由承租方提出书面申请，由出租方履行相应审批后实施</w:t>
      </w:r>
      <w:r>
        <w:rPr>
          <w:rFonts w:hint="eastAsia" w:asciiTheme="minorEastAsia" w:hAnsiTheme="minorEastAsia" w:eastAsiaTheme="minorEastAsia"/>
          <w:szCs w:val="21"/>
          <w:lang w:val="en-US" w:eastAsia="zh-CN"/>
        </w:rPr>
        <w:t>。</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8、若我方成为承租方，我方已知悉并同意：本次交易标的的租金出租底价已充分考虑到房屋维修、维护等现状承租相应成本，承租后该房屋的所有维修、维护均由承租方自行承担。</w:t>
      </w:r>
    </w:p>
    <w:p>
      <w:pPr>
        <w:spacing w:line="336" w:lineRule="auto"/>
        <w:ind w:firstLine="420" w:firstLineChars="200"/>
        <w:rPr>
          <w:rFonts w:hint="eastAsia" w:asciiTheme="minorEastAsia" w:hAnsiTheme="minorEastAsia" w:eastAsiaTheme="minorEastAsia"/>
          <w:szCs w:val="21"/>
          <w:lang w:val="en-US" w:eastAsia="zh-CN"/>
        </w:rPr>
      </w:pPr>
      <w:bookmarkStart w:id="5" w:name="_GoBack"/>
      <w:bookmarkEnd w:id="5"/>
      <w:r>
        <w:rPr>
          <w:rFonts w:hint="eastAsia" w:asciiTheme="minorEastAsia" w:hAnsiTheme="minorEastAsia" w:eastAsiaTheme="minorEastAsia"/>
          <w:szCs w:val="21"/>
          <w:lang w:val="en-US" w:eastAsia="zh-CN"/>
        </w:rPr>
        <w:t>9、</w:t>
      </w:r>
      <w:bookmarkStart w:id="2" w:name="OLE_LINK2"/>
      <w:r>
        <w:rPr>
          <w:rFonts w:hint="eastAsia" w:asciiTheme="minorEastAsia" w:hAnsiTheme="minorEastAsia" w:eastAsiaTheme="minorEastAsia"/>
          <w:szCs w:val="21"/>
          <w:lang w:val="en-US" w:eastAsia="zh-CN"/>
        </w:rPr>
        <w:t>若我方成为承租方，我方已知悉并同意：</w:t>
      </w:r>
      <w:bookmarkEnd w:id="2"/>
      <w:bookmarkStart w:id="3" w:name="OLE_LINK15"/>
      <w:r>
        <w:rPr>
          <w:rFonts w:hint="eastAsia" w:asciiTheme="minorEastAsia" w:hAnsiTheme="minorEastAsia" w:eastAsiaTheme="minorEastAsia"/>
          <w:szCs w:val="21"/>
          <w:lang w:val="en-US" w:eastAsia="zh-CN"/>
        </w:rPr>
        <w:t>本次租赁权成交后，房屋物业费、水电费需承租方自行缴纳</w:t>
      </w:r>
      <w:bookmarkEnd w:id="3"/>
      <w:r>
        <w:rPr>
          <w:rFonts w:hint="eastAsia" w:asciiTheme="minorEastAsia" w:hAnsiTheme="minorEastAsia" w:eastAsiaTheme="minorEastAsia"/>
          <w:szCs w:val="21"/>
          <w:lang w:val="en-US" w:eastAsia="zh-CN"/>
        </w:rPr>
        <w:t>。</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bookmarkStart w:id="4" w:name="OLE_LINK1"/>
      <w:r>
        <w:rPr>
          <w:rFonts w:hint="eastAsia" w:asciiTheme="minorEastAsia" w:hAnsiTheme="minorEastAsia" w:eastAsiaTheme="minorEastAsia"/>
          <w:szCs w:val="21"/>
          <w:lang w:val="en-US" w:eastAsia="zh-CN"/>
        </w:rPr>
        <w:t>若我方成为承租方，我方已知悉并同意：</w:t>
      </w:r>
      <w:bookmarkEnd w:id="4"/>
      <w:r>
        <w:rPr>
          <w:rFonts w:hint="eastAsia" w:asciiTheme="minorEastAsia" w:hAnsiTheme="minorEastAsia" w:eastAsiaTheme="minorEastAsia"/>
          <w:szCs w:val="21"/>
          <w:lang w:val="en-US" w:eastAsia="zh-CN"/>
        </w:rPr>
        <w:t>本次交易出租方和承租方的相关权利义务及房屋交付以《房屋租赁合同》（样本）、《房屋管理合同》（样本）为准。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11、我方已知悉并同意：</w:t>
      </w:r>
      <w:r>
        <w:rPr>
          <w:rFonts w:hint="eastAsia" w:asciiTheme="minorEastAsia" w:hAnsiTheme="minorEastAsia" w:eastAsiaTheme="minorEastAsia"/>
          <w:szCs w:val="21"/>
          <w:u w:val="single"/>
          <w:lang w:val="en-US" w:eastAsia="zh-CN"/>
        </w:rPr>
        <w:t>须交纳按首年一个月租金计取的交易服务费</w:t>
      </w:r>
      <w:r>
        <w:rPr>
          <w:rFonts w:hint="eastAsia" w:asciiTheme="minorEastAsia" w:hAnsiTheme="minorEastAsia" w:eastAsiaTheme="minorEastAsia"/>
          <w:szCs w:val="21"/>
          <w:lang w:val="en-US" w:eastAsia="zh-CN"/>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（3）在被确定为承租方后未按约定签署《房屋租赁合同》、《房屋管理合同》的或未按约定支付首期租金、履约保证金、</w:t>
      </w:r>
      <w:r>
        <w:rPr>
          <w:rFonts w:hint="eastAsia" w:asciiTheme="minorEastAsia" w:hAnsiTheme="minorEastAsia" w:eastAsiaTheme="minorEastAsia"/>
          <w:szCs w:val="21"/>
          <w:lang w:val="en-US" w:eastAsia="zh-CN"/>
        </w:rPr>
        <w:t>装修保证金和</w:t>
      </w:r>
      <w:r>
        <w:rPr>
          <w:rFonts w:hint="eastAsia" w:asciiTheme="minorEastAsia" w:hAnsiTheme="minorEastAsia" w:eastAsiaTheme="minorEastAsia"/>
          <w:szCs w:val="21"/>
        </w:rPr>
        <w:t>交易服务费的；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6984F65"/>
    <w:rsid w:val="0767015F"/>
    <w:rsid w:val="076829F5"/>
    <w:rsid w:val="07CC170B"/>
    <w:rsid w:val="07D87335"/>
    <w:rsid w:val="0A25564B"/>
    <w:rsid w:val="0B3C05D4"/>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D5E2A13"/>
    <w:rsid w:val="1E14735D"/>
    <w:rsid w:val="1EFA488D"/>
    <w:rsid w:val="1FE75D9F"/>
    <w:rsid w:val="24F23406"/>
    <w:rsid w:val="25526291"/>
    <w:rsid w:val="25B34C3E"/>
    <w:rsid w:val="25C85E06"/>
    <w:rsid w:val="2731534B"/>
    <w:rsid w:val="279515A0"/>
    <w:rsid w:val="28CD421D"/>
    <w:rsid w:val="29064147"/>
    <w:rsid w:val="2B224A23"/>
    <w:rsid w:val="2B646547"/>
    <w:rsid w:val="2B68501D"/>
    <w:rsid w:val="2BDC2DE5"/>
    <w:rsid w:val="2CB34425"/>
    <w:rsid w:val="2CD954CB"/>
    <w:rsid w:val="2DE64B98"/>
    <w:rsid w:val="2E6953D9"/>
    <w:rsid w:val="31C62720"/>
    <w:rsid w:val="34EF4296"/>
    <w:rsid w:val="36DE44D8"/>
    <w:rsid w:val="3AD83A40"/>
    <w:rsid w:val="3C2C4C6F"/>
    <w:rsid w:val="3C940D63"/>
    <w:rsid w:val="3D4E2474"/>
    <w:rsid w:val="3E782391"/>
    <w:rsid w:val="3EBF19DA"/>
    <w:rsid w:val="3EC21F50"/>
    <w:rsid w:val="3F700BE8"/>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0A43FE"/>
    <w:rsid w:val="584668FF"/>
    <w:rsid w:val="58C44DE5"/>
    <w:rsid w:val="5983467E"/>
    <w:rsid w:val="59F94169"/>
    <w:rsid w:val="5B3B3E60"/>
    <w:rsid w:val="5B4864E4"/>
    <w:rsid w:val="5B5244CB"/>
    <w:rsid w:val="5DB959AE"/>
    <w:rsid w:val="60143733"/>
    <w:rsid w:val="62A03507"/>
    <w:rsid w:val="633A51EB"/>
    <w:rsid w:val="657C12B1"/>
    <w:rsid w:val="6656185A"/>
    <w:rsid w:val="66B8002E"/>
    <w:rsid w:val="67251409"/>
    <w:rsid w:val="69790D5D"/>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CE83E47"/>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0</TotalTime>
  <ScaleCrop>false</ScaleCrop>
  <LinksUpToDate>false</LinksUpToDate>
  <CharactersWithSpaces>2233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YY</cp:lastModifiedBy>
  <cp:lastPrinted>2021-08-03T03:13:00Z</cp:lastPrinted>
  <dcterms:modified xsi:type="dcterms:W3CDTF">2025-09-05T06:24:20Z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BA536B07495D48D29D7F0644AF57EDD2</vt:lpwstr>
  </property>
</Properties>
</file>