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刘某柱债权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9528E8"/>
    <w:rsid w:val="4DE741D0"/>
    <w:rsid w:val="508852FA"/>
    <w:rsid w:val="50CB2850"/>
    <w:rsid w:val="50DD4FBA"/>
    <w:rsid w:val="5187378F"/>
    <w:rsid w:val="55084309"/>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CC32583"/>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2025-08-25T05:48:33Z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