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bookmarkStart w:id="2" w:name="_GoBack"/>
      <w:bookmarkEnd w:id="2"/>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imes New Roman" w:hAnsi="Times New Roman" w:eastAsia="宋体" w:cs="Times New Roman"/>
        </w:rPr>
        <w:t>杭州市上城区景芳四区40幢底层(严家路339号)房屋5年租赁权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szCs w:val="21"/>
        </w:rPr>
        <w:t>同意</w:t>
      </w:r>
      <w:r>
        <w:rPr>
          <w:rFonts w:ascii="宋体" w:hAnsi="宋体"/>
          <w:szCs w:val="21"/>
        </w:rPr>
        <w:t>在被确</w:t>
      </w:r>
      <w:r>
        <w:rPr>
          <w:rFonts w:hint="eastAsia" w:ascii="宋体" w:hAnsi="宋体"/>
          <w:szCs w:val="21"/>
        </w:rPr>
        <w:t>定</w:t>
      </w:r>
      <w:r>
        <w:rPr>
          <w:rFonts w:ascii="宋体" w:hAnsi="宋体"/>
          <w:szCs w:val="21"/>
        </w:rPr>
        <w:t>为</w:t>
      </w:r>
      <w:r>
        <w:rPr>
          <w:rFonts w:hint="eastAsia" w:ascii="宋体" w:hAnsi="宋体"/>
          <w:szCs w:val="21"/>
        </w:rPr>
        <w:t>承租</w:t>
      </w:r>
      <w:r>
        <w:rPr>
          <w:rFonts w:ascii="宋体" w:hAnsi="宋体"/>
          <w:szCs w:val="21"/>
        </w:rPr>
        <w:t>方</w:t>
      </w:r>
      <w:r>
        <w:rPr>
          <w:rFonts w:hint="eastAsia" w:ascii="宋体" w:hAnsi="宋体"/>
          <w:szCs w:val="21"/>
        </w:rPr>
        <w:t>之日</w:t>
      </w:r>
      <w:r>
        <w:rPr>
          <w:rFonts w:ascii="宋体" w:hAnsi="宋体"/>
          <w:szCs w:val="21"/>
        </w:rPr>
        <w:t>起</w:t>
      </w:r>
      <w:r>
        <w:rPr>
          <w:rFonts w:hint="eastAsia" w:ascii="宋体" w:hAnsi="宋体"/>
          <w:szCs w:val="21"/>
        </w:rPr>
        <w:t>3</w:t>
      </w:r>
      <w:r>
        <w:rPr>
          <w:rFonts w:ascii="宋体" w:hAnsi="宋体"/>
          <w:szCs w:val="21"/>
        </w:rPr>
        <w:t>个工作日内</w:t>
      </w:r>
      <w:r>
        <w:rPr>
          <w:rFonts w:hint="eastAsia" w:ascii="宋体" w:hAnsi="宋体"/>
          <w:szCs w:val="21"/>
        </w:rPr>
        <w:t>携带承租申请材料原件到杭交所完成现场确认并签署《成交通知书》、</w:t>
      </w:r>
      <w:r>
        <w:rPr>
          <w:rFonts w:ascii="宋体" w:hAnsi="宋体"/>
          <w:szCs w:val="21"/>
        </w:rPr>
        <w:t>《</w:t>
      </w:r>
      <w:r>
        <w:rPr>
          <w:rFonts w:hint="eastAsia" w:ascii="宋体" w:hAnsi="宋体"/>
          <w:szCs w:val="21"/>
        </w:rPr>
        <w:t>房屋</w:t>
      </w:r>
      <w:r>
        <w:rPr>
          <w:rFonts w:ascii="宋体" w:hAnsi="宋体"/>
          <w:szCs w:val="21"/>
        </w:rPr>
        <w:t>租赁合同》和《房屋管理合同》</w:t>
      </w:r>
      <w:r>
        <w:rPr>
          <w:rFonts w:hint="eastAsia" w:ascii="宋体" w:hAnsi="宋体"/>
          <w:szCs w:val="21"/>
        </w:rPr>
        <w:t>；并在</w:t>
      </w:r>
      <w:r>
        <w:rPr>
          <w:rFonts w:ascii="宋体" w:hAnsi="宋体"/>
          <w:szCs w:val="21"/>
        </w:rPr>
        <w:t>《</w:t>
      </w:r>
      <w:r>
        <w:rPr>
          <w:rFonts w:hint="eastAsia" w:ascii="宋体" w:hAnsi="宋体"/>
          <w:szCs w:val="21"/>
        </w:rPr>
        <w:t>房屋</w:t>
      </w:r>
      <w:r>
        <w:rPr>
          <w:rFonts w:ascii="宋体" w:hAnsi="宋体"/>
          <w:szCs w:val="21"/>
        </w:rPr>
        <w:t>租赁合同》</w:t>
      </w:r>
      <w:r>
        <w:rPr>
          <w:rFonts w:hint="eastAsia" w:ascii="宋体" w:hAnsi="宋体"/>
          <w:szCs w:val="21"/>
          <w:lang w:eastAsia="zh-CN"/>
        </w:rPr>
        <w:t>、</w:t>
      </w:r>
      <w:r>
        <w:rPr>
          <w:rFonts w:hint="eastAsia" w:ascii="宋体" w:hAnsi="宋体"/>
          <w:szCs w:val="21"/>
        </w:rPr>
        <w:t>《房屋管理合同》签署之</w:t>
      </w:r>
      <w:r>
        <w:rPr>
          <w:rFonts w:ascii="宋体" w:hAnsi="宋体"/>
          <w:szCs w:val="21"/>
        </w:rPr>
        <w:t>日起</w:t>
      </w:r>
      <w:r>
        <w:rPr>
          <w:rFonts w:hint="eastAsia" w:ascii="宋体" w:hAnsi="宋体"/>
          <w:szCs w:val="21"/>
          <w:lang w:val="en-US" w:eastAsia="zh-CN"/>
        </w:rPr>
        <w:t>5</w:t>
      </w:r>
      <w:r>
        <w:rPr>
          <w:rFonts w:ascii="宋体" w:hAnsi="宋体"/>
          <w:szCs w:val="21"/>
        </w:rPr>
        <w:t>个工作日内向杭交所指定账户一次性支付</w:t>
      </w:r>
      <w:r>
        <w:rPr>
          <w:rFonts w:hint="eastAsia" w:ascii="宋体" w:hAnsi="宋体"/>
          <w:szCs w:val="21"/>
          <w:lang w:val="en-US" w:eastAsia="zh-CN"/>
        </w:rPr>
        <w:t>交易服务费、</w:t>
      </w:r>
      <w:r>
        <w:rPr>
          <w:rFonts w:hint="eastAsia" w:ascii="宋体" w:hAnsi="宋体"/>
          <w:szCs w:val="21"/>
        </w:rPr>
        <w:t>履约保证金、装修保</w:t>
      </w:r>
      <w:r>
        <w:rPr>
          <w:rFonts w:hint="eastAsia" w:ascii="宋体" w:hAnsi="宋体"/>
          <w:b w:val="0"/>
          <w:bCs w:val="0"/>
          <w:szCs w:val="21"/>
          <w:u w:val="none"/>
        </w:rPr>
        <w:t>证金（</w:t>
      </w:r>
      <w:r>
        <w:rPr>
          <w:rFonts w:hint="eastAsia" w:ascii="宋体" w:hAnsi="宋体"/>
          <w:b w:val="0"/>
          <w:bCs w:val="0"/>
          <w:szCs w:val="21"/>
          <w:u w:val="none"/>
          <w:lang w:val="en-US" w:eastAsia="zh-CN"/>
        </w:rPr>
        <w:t>2</w:t>
      </w:r>
      <w:r>
        <w:rPr>
          <w:rFonts w:ascii="宋体" w:hAnsi="宋体"/>
          <w:b w:val="0"/>
          <w:bCs w:val="0"/>
          <w:szCs w:val="21"/>
          <w:u w:val="none"/>
        </w:rPr>
        <w:t>0000</w:t>
      </w:r>
      <w:r>
        <w:rPr>
          <w:rFonts w:hint="eastAsia" w:ascii="宋体" w:hAnsi="宋体"/>
          <w:b w:val="0"/>
          <w:bCs w:val="0"/>
          <w:szCs w:val="21"/>
          <w:u w:val="none"/>
        </w:rPr>
        <w:t>元</w:t>
      </w:r>
      <w:r>
        <w:rPr>
          <w:rFonts w:hint="eastAsia" w:ascii="宋体" w:hAnsi="宋体"/>
          <w:b w:val="0"/>
          <w:bCs w:val="0"/>
          <w:szCs w:val="21"/>
          <w:u w:val="none"/>
          <w:lang w:eastAsia="zh-CN"/>
        </w:rPr>
        <w:t>）</w:t>
      </w:r>
      <w:r>
        <w:rPr>
          <w:rFonts w:hint="eastAsia" w:ascii="宋体" w:hAnsi="宋体"/>
          <w:b w:val="0"/>
          <w:bCs w:val="0"/>
          <w:szCs w:val="21"/>
          <w:u w:val="none"/>
          <w:lang w:val="en-US" w:eastAsia="zh-CN"/>
        </w:rPr>
        <w:t>和</w:t>
      </w:r>
      <w:r>
        <w:rPr>
          <w:rFonts w:hint="eastAsia" w:ascii="宋体" w:hAnsi="宋体"/>
          <w:b w:val="0"/>
          <w:bCs w:val="0"/>
          <w:szCs w:val="21"/>
          <w:u w:val="none"/>
        </w:rPr>
        <w:t>首</w:t>
      </w:r>
      <w:r>
        <w:rPr>
          <w:rFonts w:hint="eastAsia" w:ascii="宋体" w:hAnsi="宋体"/>
          <w:szCs w:val="21"/>
        </w:rPr>
        <w:t>期租金</w:t>
      </w:r>
      <w:r>
        <w:rPr>
          <w:rFonts w:ascii="宋体" w:hAnsi="宋体"/>
          <w:szCs w:val="21"/>
        </w:rPr>
        <w:t>等交易资金（以到账时间为准）</w:t>
      </w:r>
      <w:r>
        <w:rPr>
          <w:rFonts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4、同意杭交所经出租方申请之日起3个工作日内将承租方已交纳的首期租金、履约保证金、装修保证金等交易资金全部划转至出租方指定账户。</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、若我方成为承租方，我方已知悉并同意：租赁房屋所属不动产权证证载权利性质为出让/</w:t>
      </w:r>
      <w:r>
        <w:rPr>
          <w:rFonts w:hint="eastAsia" w:asciiTheme="minorEastAsia" w:hAnsiTheme="minorEastAsia" w:eastAsiaTheme="minorEastAsia"/>
          <w:szCs w:val="21"/>
          <w:lang w:val="en-US" w:eastAsia="zh-CN"/>
        </w:rPr>
        <w:t>自建</w:t>
      </w:r>
      <w:r>
        <w:rPr>
          <w:rFonts w:hint="eastAsia" w:asciiTheme="minorEastAsia" w:hAnsiTheme="minorEastAsia" w:eastAsiaTheme="minorEastAsia"/>
          <w:szCs w:val="21"/>
        </w:rPr>
        <w:t>房，房屋用途为商</w:t>
      </w:r>
      <w:r>
        <w:rPr>
          <w:rFonts w:hint="eastAsia" w:asciiTheme="minorEastAsia" w:hAnsiTheme="minorEastAsia" w:eastAsiaTheme="minorEastAsia"/>
          <w:szCs w:val="21"/>
          <w:lang w:val="en-US" w:eastAsia="zh-CN"/>
        </w:rPr>
        <w:t>服</w:t>
      </w:r>
      <w:r>
        <w:rPr>
          <w:rFonts w:hint="eastAsia" w:asciiTheme="minorEastAsia" w:hAnsiTheme="minorEastAsia" w:eastAsiaTheme="minorEastAsia"/>
          <w:szCs w:val="21"/>
        </w:rPr>
        <w:t>用地/非住宅。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pStyle w:val="2"/>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w:t>
      </w:r>
      <w:bookmarkStart w:id="0" w:name="OLE_LINK14"/>
      <w:r>
        <w:rPr>
          <w:rFonts w:hint="eastAsia" w:ascii="宋体" w:hAnsi="宋体"/>
          <w:szCs w:val="21"/>
        </w:rPr>
        <w:t>本次租赁权成交后，未经出租方书面同意，不得</w:t>
      </w:r>
      <w:r>
        <w:rPr>
          <w:rFonts w:hint="eastAsia" w:ascii="宋体" w:hAnsi="宋体"/>
          <w:szCs w:val="21"/>
          <w:lang w:val="en-US" w:eastAsia="zh-CN"/>
        </w:rPr>
        <w:t>以承包、联营、合作等方式</w:t>
      </w:r>
      <w:r>
        <w:rPr>
          <w:rFonts w:hint="eastAsia" w:ascii="宋体" w:hAnsi="宋体"/>
          <w:szCs w:val="21"/>
        </w:rPr>
        <w:t>转租</w:t>
      </w:r>
      <w:r>
        <w:rPr>
          <w:rFonts w:hint="eastAsia" w:ascii="宋体" w:hAnsi="宋体"/>
          <w:szCs w:val="21"/>
          <w:lang w:val="en-US" w:eastAsia="zh-CN"/>
        </w:rPr>
        <w:t>。</w:t>
      </w:r>
    </w:p>
    <w:bookmarkEnd w:id="0"/>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、意向承诺方须承诺：本次交易标的的租金</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底价已充分考虑到房屋维修、维护等现状承租相应成本，承租后该房屋的所有维修、维护均由承租方自行承担。</w:t>
      </w:r>
    </w:p>
    <w:p>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9、若我方成为承租方，我方已知悉并同意：本次租赁权成交后，房屋物业费、水电费需承租方自行缴纳。</w:t>
      </w:r>
    </w:p>
    <w:p>
      <w:pPr>
        <w:spacing w:line="336" w:lineRule="auto"/>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w:t>
      </w:r>
      <w:bookmarkStart w:id="1" w:name="OLE_LINK1"/>
      <w:r>
        <w:rPr>
          <w:rFonts w:hint="eastAsia" w:cs="Times New Roman" w:asciiTheme="minorEastAsia" w:hAnsiTheme="minorEastAsia" w:eastAsiaTheme="minorEastAsia"/>
          <w:szCs w:val="21"/>
        </w:rPr>
        <w:t>若我方成为承租方，我方已知悉并同意：</w:t>
      </w:r>
      <w:bookmarkEnd w:id="1"/>
      <w:r>
        <w:rPr>
          <w:rFonts w:cs="Times New Roman" w:asciiTheme="minorEastAsia" w:hAnsiTheme="minorEastAsia" w:eastAsiaTheme="minorEastAsia"/>
          <w:szCs w:val="21"/>
        </w:rPr>
        <w:t>本次交易出租方和承租方的相关权利义务</w:t>
      </w:r>
      <w:r>
        <w:rPr>
          <w:rFonts w:hint="eastAsia" w:cs="Times New Roman" w:asciiTheme="minorEastAsia" w:hAnsiTheme="minorEastAsia" w:eastAsiaTheme="minorEastAsia"/>
          <w:szCs w:val="21"/>
          <w:lang w:val="en-US" w:eastAsia="zh-CN"/>
        </w:rPr>
        <w:t>及房屋交付</w:t>
      </w:r>
      <w:r>
        <w:rPr>
          <w:rFonts w:cs="Times New Roman" w:asciiTheme="minorEastAsia" w:hAnsiTheme="minorEastAsia" w:eastAsiaTheme="minorEastAsia"/>
          <w:szCs w:val="21"/>
        </w:rPr>
        <w:t>以《房屋租赁合同》（样本）、《房屋管理合同》（样本）为准。</w:t>
      </w:r>
    </w:p>
    <w:p>
      <w:pPr>
        <w:spacing w:line="336" w:lineRule="auto"/>
        <w:ind w:firstLine="420" w:firstLineChars="200"/>
        <w:rPr>
          <w:rFonts w:hint="eastAsia" w:ascii="宋体" w:hAnsi="宋体"/>
          <w:szCs w:val="21"/>
          <w:lang w:val="en-US"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szCs w:val="21"/>
          <w:lang w:val="en-US" w:eastAsia="zh-CN"/>
        </w:rPr>
        <w:t>承租方支付首年一个月租金计的交易服务费。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w:t>
      </w:r>
      <w:r>
        <w:rPr>
          <w:rFonts w:hint="eastAsia" w:ascii="宋体" w:hAnsi="宋体"/>
          <w:szCs w:val="21"/>
        </w:rPr>
        <w:t>《房屋管理合同》</w:t>
      </w:r>
      <w:r>
        <w:rPr>
          <w:rFonts w:hint="eastAsia" w:asciiTheme="minorEastAsia" w:hAnsiTheme="minorEastAsia" w:eastAsiaTheme="minorEastAsia"/>
          <w:szCs w:val="21"/>
        </w:rPr>
        <w:t>的或未按约定支付首期租金、履约保证金、装修保证金、交易服务费的；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E14735D"/>
    <w:rsid w:val="1EFA488D"/>
    <w:rsid w:val="1FE75D9F"/>
    <w:rsid w:val="24F23406"/>
    <w:rsid w:val="25526291"/>
    <w:rsid w:val="25B34C3E"/>
    <w:rsid w:val="25C85E06"/>
    <w:rsid w:val="261D17BA"/>
    <w:rsid w:val="2731534B"/>
    <w:rsid w:val="279515A0"/>
    <w:rsid w:val="28CD421D"/>
    <w:rsid w:val="29064147"/>
    <w:rsid w:val="2B224A23"/>
    <w:rsid w:val="2B646547"/>
    <w:rsid w:val="2B68501D"/>
    <w:rsid w:val="2CB34425"/>
    <w:rsid w:val="2CD954CB"/>
    <w:rsid w:val="2DE64B98"/>
    <w:rsid w:val="2E6953D9"/>
    <w:rsid w:val="2EBB6345"/>
    <w:rsid w:val="31C62720"/>
    <w:rsid w:val="34EF4296"/>
    <w:rsid w:val="36DE44D8"/>
    <w:rsid w:val="3AD83A40"/>
    <w:rsid w:val="3C2C4C6F"/>
    <w:rsid w:val="3C940D63"/>
    <w:rsid w:val="3D4E2474"/>
    <w:rsid w:val="3E782391"/>
    <w:rsid w:val="3EBF19DA"/>
    <w:rsid w:val="40E53FB4"/>
    <w:rsid w:val="413362B8"/>
    <w:rsid w:val="42C54CCE"/>
    <w:rsid w:val="45F94112"/>
    <w:rsid w:val="494F753A"/>
    <w:rsid w:val="4A9D5263"/>
    <w:rsid w:val="4AFF3DA7"/>
    <w:rsid w:val="4CC66179"/>
    <w:rsid w:val="4E0013D2"/>
    <w:rsid w:val="50B653E2"/>
    <w:rsid w:val="50EE6AAC"/>
    <w:rsid w:val="51317EBA"/>
    <w:rsid w:val="52FA2FF0"/>
    <w:rsid w:val="54E742B4"/>
    <w:rsid w:val="563F5F26"/>
    <w:rsid w:val="56EE2F1F"/>
    <w:rsid w:val="5760196D"/>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A2F474B"/>
    <w:rsid w:val="6A303AB2"/>
    <w:rsid w:val="6A405098"/>
    <w:rsid w:val="6B8B6FF7"/>
    <w:rsid w:val="6C431C35"/>
    <w:rsid w:val="6C77321F"/>
    <w:rsid w:val="6D1B0EA5"/>
    <w:rsid w:val="6D511A93"/>
    <w:rsid w:val="6F646A34"/>
    <w:rsid w:val="6F7A6D9C"/>
    <w:rsid w:val="71711121"/>
    <w:rsid w:val="71933AE8"/>
    <w:rsid w:val="736C7394"/>
    <w:rsid w:val="73B45BA4"/>
    <w:rsid w:val="74D422A5"/>
    <w:rsid w:val="776E5FD8"/>
    <w:rsid w:val="78577516"/>
    <w:rsid w:val="790125A6"/>
    <w:rsid w:val="7AE46738"/>
    <w:rsid w:val="7BCA7706"/>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4</TotalTime>
  <ScaleCrop>false</ScaleCrop>
  <LinksUpToDate>false</LinksUpToDate>
  <CharactersWithSpaces>2233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2025-08-12T06:53:21Z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BA536B07495D48D29D7F0644AF57EDD2</vt:lpwstr>
  </property>
</Properties>
</file>