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一批茅台酒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专场项目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-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转让方无法提供原购买凭证或其他任何形式的证明文件，不承担关于商品真伪的任何担保责任，我方应自行判断并承担因商品真伪问题带来的所有风险。本次交易不对因瓶体内外包装发生的任何破损及霉变、液体渗漏、酒标磨损、酒精挥发、瓶身有污垢、砂眼等其他任何原因导致的商品价值损失承担责任，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DF1051E"/>
    <w:rsid w:val="10101360"/>
    <w:rsid w:val="173E5800"/>
    <w:rsid w:val="211019BE"/>
    <w:rsid w:val="223C333E"/>
    <w:rsid w:val="241B78B5"/>
    <w:rsid w:val="25B01A74"/>
    <w:rsid w:val="27541626"/>
    <w:rsid w:val="27AA290F"/>
    <w:rsid w:val="285D694C"/>
    <w:rsid w:val="2FA5177C"/>
    <w:rsid w:val="30B95B96"/>
    <w:rsid w:val="32FB67E2"/>
    <w:rsid w:val="374843BB"/>
    <w:rsid w:val="38DE4956"/>
    <w:rsid w:val="3B103714"/>
    <w:rsid w:val="3B6738AB"/>
    <w:rsid w:val="3E570867"/>
    <w:rsid w:val="3EE14E32"/>
    <w:rsid w:val="3F376709"/>
    <w:rsid w:val="45962498"/>
    <w:rsid w:val="461C7CAF"/>
    <w:rsid w:val="46D25304"/>
    <w:rsid w:val="4C1C6969"/>
    <w:rsid w:val="508852FA"/>
    <w:rsid w:val="5187378F"/>
    <w:rsid w:val="58A0138A"/>
    <w:rsid w:val="599A5F61"/>
    <w:rsid w:val="5A7D1B2E"/>
    <w:rsid w:val="5B7B2FC6"/>
    <w:rsid w:val="5B881788"/>
    <w:rsid w:val="5D0F752C"/>
    <w:rsid w:val="5E012EA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4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2025-07-21T07:45:55Z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EE8524CBD22C444FA2206ED4F3364964</vt:lpwstr>
  </property>
</Properties>
</file>