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FE59">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14:paraId="32F34CD5">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5D2C2AD2">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14:paraId="7E3FBCC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221辆旧机动车（营运车）及车载监控设备</w:t>
      </w:r>
      <w:r>
        <w:rPr>
          <w:rFonts w:hint="eastAsia" w:asciiTheme="minorEastAsia" w:hAnsiTheme="minorEastAsia" w:eastAsiaTheme="minorEastAsia" w:cstheme="minorEastAsia"/>
          <w:sz w:val="21"/>
          <w:szCs w:val="21"/>
          <w:highlight w:val="none"/>
        </w:rPr>
        <w:t>项目，现做如下承诺：</w:t>
      </w:r>
    </w:p>
    <w:p w14:paraId="586F749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6ED1EFD1">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78113580">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同意在被确定为受让方之日起3个工作日内，携带受让申请材料原件到杭交所完成现场确认并签署《资产交易合同》；并在《资产交易合同》签署之日起5个工作日内向杭交所指定账户一次性支付交易服务费、交</w:t>
      </w:r>
      <w:bookmarkStart w:id="0" w:name="_GoBack"/>
      <w:bookmarkEnd w:id="0"/>
      <w:r>
        <w:rPr>
          <w:rFonts w:hint="eastAsia" w:asciiTheme="minorEastAsia" w:hAnsiTheme="minorEastAsia" w:eastAsiaTheme="minorEastAsia" w:cstheme="minorEastAsia"/>
          <w:sz w:val="21"/>
          <w:szCs w:val="21"/>
          <w:highlight w:val="none"/>
          <w:lang w:val="en-US" w:eastAsia="zh-CN"/>
        </w:rPr>
        <w:t>易价款、200000元履约保证金等交易资金（以到账时间为准）；</w:t>
      </w:r>
    </w:p>
    <w:p w14:paraId="77B4EA24">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我方知悉并</w:t>
      </w:r>
      <w:r>
        <w:rPr>
          <w:rFonts w:hint="eastAsia" w:asciiTheme="minorEastAsia" w:hAnsiTheme="minorEastAsia" w:eastAsiaTheme="minorEastAsia" w:cstheme="minorEastAsia"/>
          <w:sz w:val="21"/>
          <w:szCs w:val="21"/>
          <w:highlight w:val="none"/>
        </w:rPr>
        <w:t>同意</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本次交易部分车辆年检和交强险不在有效期内，由转让方在车辆过户前完成车辆年检及交强险投保手续。若因车辆年检无法通过或交强险过期的原因导致本次交易标的无法过户，由转受双方协商解除合同，互不承担责任。</w:t>
      </w:r>
    </w:p>
    <w:p w14:paraId="05FED044">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5、我方同意杭交所在经转让方申请之日起3个工作日内将受让方已交纳的交易价款全部划转至转让方指定账户。</w:t>
      </w:r>
    </w:p>
    <w:p w14:paraId="16270FD2">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6、我方</w:t>
      </w:r>
      <w:r>
        <w:rPr>
          <w:rFonts w:hint="eastAsia" w:asciiTheme="minorEastAsia" w:hAnsiTheme="minorEastAsia" w:eastAsiaTheme="minorEastAsia" w:cstheme="minorEastAsia"/>
          <w:sz w:val="21"/>
          <w:szCs w:val="21"/>
          <w:highlight w:val="none"/>
        </w:rPr>
        <w:t>同意知悉并同意本次旧机动车为不带牌照(指标)转让，意向受让方应自行了解杭州市和车辆落户地相关政策要求。</w:t>
      </w:r>
    </w:p>
    <w:p w14:paraId="06BBA823">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7、我方</w:t>
      </w:r>
      <w:r>
        <w:rPr>
          <w:rFonts w:hint="eastAsia" w:asciiTheme="minorEastAsia" w:hAnsiTheme="minorEastAsia" w:eastAsiaTheme="minorEastAsia" w:cstheme="minorEastAsia"/>
          <w:sz w:val="21"/>
          <w:szCs w:val="21"/>
          <w:highlight w:val="none"/>
        </w:rPr>
        <w:t>同意</w:t>
      </w:r>
      <w:r>
        <w:rPr>
          <w:rFonts w:hint="eastAsia" w:asciiTheme="minorEastAsia" w:hAnsiTheme="minorEastAsia" w:eastAsiaTheme="minorEastAsia" w:cstheme="minorEastAsia"/>
          <w:sz w:val="21"/>
          <w:szCs w:val="21"/>
          <w:highlight w:val="none"/>
          <w:lang w:val="en-US" w:eastAsia="zh-CN"/>
        </w:rPr>
        <w:t>有关因本次标的转让而产生的税、费按国家有关规定各自承担，并自行缴纳。</w:t>
      </w:r>
    </w:p>
    <w:p w14:paraId="738D5B77">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同意交纳成交金额</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的</w:t>
      </w:r>
      <w:r>
        <w:rPr>
          <w:rFonts w:hint="eastAsia" w:asciiTheme="minorEastAsia" w:hAnsiTheme="minorEastAsia" w:eastAsiaTheme="minorEastAsia" w:cstheme="minorEastAsia"/>
          <w:sz w:val="21"/>
          <w:szCs w:val="21"/>
          <w:highlight w:val="none"/>
        </w:rPr>
        <w:t>交易服务费。</w:t>
      </w:r>
    </w:p>
    <w:p w14:paraId="55C8DE7A">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 xml:space="preserve">、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14:paraId="36EEFC81">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（1）意向受让方提交受让申请材料并交纳交易保证金后单方撤回受让申请的；</w:t>
      </w:r>
    </w:p>
    <w:p w14:paraId="3190821B">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（2）产生符合条件的意向受让方后，各意向受让方在竞价期间均不报价的；</w:t>
      </w:r>
    </w:p>
    <w:p w14:paraId="72EEE0E8">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（3）在被确定为受让方后未按约定签署《资产交易合同》的或未按约定支付交易服务费、履约保证金、交易价款的；</w:t>
      </w:r>
    </w:p>
    <w:p w14:paraId="5FF13E1B">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（4）意向受让方未履行书面承诺事项的；</w:t>
      </w:r>
    </w:p>
    <w:p w14:paraId="12955999">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（5）存在其他违反交易规则情形的。</w:t>
      </w:r>
    </w:p>
    <w:p w14:paraId="6CC66EFE">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14:paraId="508F5E19">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14:paraId="75561F6F">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1E7226"/>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50230C7"/>
    <w:rsid w:val="09F84EEE"/>
    <w:rsid w:val="0A9904F8"/>
    <w:rsid w:val="0AF64B9E"/>
    <w:rsid w:val="0B3F1733"/>
    <w:rsid w:val="0CD70D1D"/>
    <w:rsid w:val="0DF1051E"/>
    <w:rsid w:val="0E7F2650"/>
    <w:rsid w:val="0F45273F"/>
    <w:rsid w:val="0F8A47E5"/>
    <w:rsid w:val="12BB565B"/>
    <w:rsid w:val="130F16A8"/>
    <w:rsid w:val="1422717A"/>
    <w:rsid w:val="144C12D1"/>
    <w:rsid w:val="15B5454E"/>
    <w:rsid w:val="173E5800"/>
    <w:rsid w:val="1863028E"/>
    <w:rsid w:val="1BC91762"/>
    <w:rsid w:val="1FC50A7B"/>
    <w:rsid w:val="213C3673"/>
    <w:rsid w:val="22D0204D"/>
    <w:rsid w:val="26912214"/>
    <w:rsid w:val="27541626"/>
    <w:rsid w:val="27AA290F"/>
    <w:rsid w:val="285D694C"/>
    <w:rsid w:val="29EE1DC8"/>
    <w:rsid w:val="2A120E87"/>
    <w:rsid w:val="2A671BFC"/>
    <w:rsid w:val="2B767ADE"/>
    <w:rsid w:val="2C2847BC"/>
    <w:rsid w:val="2CB030A6"/>
    <w:rsid w:val="2ECA7A06"/>
    <w:rsid w:val="2FA5177C"/>
    <w:rsid w:val="32FB67E2"/>
    <w:rsid w:val="34413B79"/>
    <w:rsid w:val="34972557"/>
    <w:rsid w:val="357B6174"/>
    <w:rsid w:val="35C848D9"/>
    <w:rsid w:val="3B103714"/>
    <w:rsid w:val="3B6738AB"/>
    <w:rsid w:val="3BBC67DD"/>
    <w:rsid w:val="3D6A27F8"/>
    <w:rsid w:val="42F12295"/>
    <w:rsid w:val="436471CA"/>
    <w:rsid w:val="4375522F"/>
    <w:rsid w:val="45962498"/>
    <w:rsid w:val="4A8E2DC3"/>
    <w:rsid w:val="4C1255C9"/>
    <w:rsid w:val="4E4740FD"/>
    <w:rsid w:val="4F8670E4"/>
    <w:rsid w:val="4F8B5DEC"/>
    <w:rsid w:val="5187378F"/>
    <w:rsid w:val="53B4784F"/>
    <w:rsid w:val="53EC6DBC"/>
    <w:rsid w:val="557E5D22"/>
    <w:rsid w:val="5A7D1B2E"/>
    <w:rsid w:val="5B7B2FC6"/>
    <w:rsid w:val="5C930F5A"/>
    <w:rsid w:val="5DE04BC6"/>
    <w:rsid w:val="5E49499D"/>
    <w:rsid w:val="60D7318C"/>
    <w:rsid w:val="61214747"/>
    <w:rsid w:val="629F6E87"/>
    <w:rsid w:val="62C7199E"/>
    <w:rsid w:val="63C12C87"/>
    <w:rsid w:val="64C00E93"/>
    <w:rsid w:val="66E54E12"/>
    <w:rsid w:val="674965BA"/>
    <w:rsid w:val="6B7C4F72"/>
    <w:rsid w:val="6BBC636F"/>
    <w:rsid w:val="6ED07992"/>
    <w:rsid w:val="70B45E0F"/>
    <w:rsid w:val="714C77AC"/>
    <w:rsid w:val="71B468BF"/>
    <w:rsid w:val="71D57417"/>
    <w:rsid w:val="745B4685"/>
    <w:rsid w:val="75E164A2"/>
    <w:rsid w:val="76DA15F9"/>
    <w:rsid w:val="778757EF"/>
    <w:rsid w:val="77955354"/>
    <w:rsid w:val="78395585"/>
    <w:rsid w:val="795E558F"/>
    <w:rsid w:val="79773ECD"/>
    <w:rsid w:val="7ABC2293"/>
    <w:rsid w:val="7B7109BC"/>
    <w:rsid w:val="7B945C08"/>
    <w:rsid w:val="7CB43C75"/>
    <w:rsid w:val="7D655D73"/>
    <w:rsid w:val="7DB21F15"/>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宋体" w:cs="Times New Roman"/>
      <w:sz w:val="18"/>
      <w:szCs w:val="18"/>
    </w:rPr>
  </w:style>
  <w:style w:type="character" w:customStyle="1" w:styleId="8">
    <w:name w:val="页脚 Char"/>
    <w:basedOn w:val="6"/>
    <w:link w:val="3"/>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181</Words>
  <Characters>1036</Characters>
  <Lines>8</Lines>
  <Paragraphs>2</Paragraphs>
  <TotalTime>16</TotalTime>
  <ScaleCrop>false</ScaleCrop>
  <LinksUpToDate>false</LinksUpToDate>
  <CharactersWithSpaces>1215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2025-07-09T03:39:45Z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67E3FAAADFCE407FBCF50CA85A7C391C</vt:lpwstr>
  </property>
</Properties>
</file>