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bookmarkStart w:id="0" w:name="OLE_LINK3"/>
      <w:r>
        <w:rPr>
          <w:rFonts w:hint="eastAsia" w:asciiTheme="minorEastAsia" w:hAnsiTheme="minorEastAsia" w:eastAsiaTheme="minorEastAsia"/>
          <w:szCs w:val="21"/>
          <w:lang w:val="en-US" w:eastAsia="zh-CN"/>
        </w:rPr>
        <w:t>杭州市西湖区黄姑山路3号-10及3号3层</w:t>
      </w:r>
      <w:r>
        <w:rPr>
          <w:rFonts w:hint="eastAsia" w:asciiTheme="minorEastAsia" w:hAnsiTheme="minorEastAsia" w:eastAsiaTheme="minorEastAsia"/>
          <w:szCs w:val="21"/>
        </w:rPr>
        <w:t>房屋</w:t>
      </w:r>
      <w:bookmarkEnd w:id="0"/>
      <w:r>
        <w:rPr>
          <w:rFonts w:hint="eastAsia" w:asciiTheme="minorEastAsia" w:hAnsiTheme="minorEastAsia" w:eastAsiaTheme="minorEastAsia"/>
          <w:szCs w:val="21"/>
        </w:rPr>
        <w:t>5年租赁权，现做如下承诺：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 个工作日内携带承租申请材料原件到杭交所完成现场确认并签署《成交通知书》、《</w:t>
      </w:r>
      <w:r>
        <w:rPr>
          <w:rFonts w:hint="eastAsia" w:asciiTheme="minorEastAsia" w:hAnsiTheme="minorEastAsia" w:eastAsiaTheme="minorEastAsia"/>
          <w:szCs w:val="21"/>
          <w:lang w:val="en-US" w:eastAsia="zh-CN"/>
        </w:rPr>
        <w:t>商办</w:t>
      </w:r>
      <w:r>
        <w:rPr>
          <w:rFonts w:hint="eastAsia" w:asciiTheme="minorEastAsia" w:hAnsiTheme="minorEastAsia" w:eastAsiaTheme="minorEastAsia"/>
          <w:szCs w:val="21"/>
        </w:rPr>
        <w:t>房屋租赁合同》</w:t>
      </w:r>
      <w:r>
        <w:rPr>
          <w:rFonts w:hint="eastAsia" w:asciiTheme="minorEastAsia" w:hAnsiTheme="minorEastAsia" w:eastAsiaTheme="minorEastAsia"/>
          <w:szCs w:val="21"/>
          <w:lang w:eastAsia="zh-CN"/>
        </w:rPr>
        <w:t>、</w:t>
      </w:r>
      <w:bookmarkStart w:id="1" w:name="OLE_LINK6"/>
      <w:bookmarkStart w:id="2" w:name="OLE_LINK18"/>
      <w:r>
        <w:rPr>
          <w:rFonts w:hint="eastAsia" w:asciiTheme="minorEastAsia" w:hAnsiTheme="minorEastAsia" w:eastAsiaTheme="minorEastAsia"/>
          <w:szCs w:val="21"/>
          <w:lang w:eastAsia="zh-CN"/>
        </w:rPr>
        <w:t>《综合治理（创安）、消防、安全生产合同》</w:t>
      </w:r>
      <w:bookmarkEnd w:id="1"/>
      <w:r>
        <w:rPr>
          <w:rFonts w:hint="eastAsia" w:asciiTheme="minorEastAsia" w:hAnsiTheme="minorEastAsia" w:eastAsiaTheme="minorEastAsia"/>
          <w:szCs w:val="21"/>
        </w:rPr>
        <w:t>及附件</w:t>
      </w:r>
      <w:bookmarkEnd w:id="2"/>
      <w:r>
        <w:rPr>
          <w:rFonts w:hint="eastAsia" w:asciiTheme="minorEastAsia" w:hAnsiTheme="minorEastAsia" w:eastAsiaTheme="minorEastAsia"/>
          <w:szCs w:val="21"/>
        </w:rPr>
        <w:t>等相关文件；并在《成交通知书》、《</w:t>
      </w:r>
      <w:r>
        <w:rPr>
          <w:rFonts w:hint="eastAsia" w:asciiTheme="minorEastAsia" w:hAnsiTheme="minorEastAsia" w:eastAsiaTheme="minorEastAsia"/>
          <w:szCs w:val="21"/>
          <w:lang w:val="en-US" w:eastAsia="zh-CN"/>
        </w:rPr>
        <w:t>商办</w:t>
      </w:r>
      <w:r>
        <w:rPr>
          <w:rFonts w:hint="eastAsia" w:asciiTheme="minorEastAsia" w:hAnsiTheme="minorEastAsia" w:eastAsiaTheme="minorEastAsia"/>
          <w:szCs w:val="21"/>
        </w:rPr>
        <w:t>房屋租赁合同》</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lang w:eastAsia="zh-CN"/>
        </w:rPr>
        <w:t>《综合治理（创安）、消防、安全生产合同》</w:t>
      </w:r>
      <w:r>
        <w:rPr>
          <w:rFonts w:hint="eastAsia" w:asciiTheme="minorEastAsia" w:hAnsiTheme="minorEastAsia" w:eastAsiaTheme="minorEastAsia"/>
          <w:szCs w:val="21"/>
        </w:rPr>
        <w:t>及附件签署之日起5个工作日内向杭交所指定账户一次性支付交易服务费、履约保证金、首期租金等交易资金（以到账时间为准）</w:t>
      </w:r>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、若我方成为承租方，我方已知悉并同意：租赁房屋持有的房屋所有权证证载设计用途为非住宅；持有的国有土地使用权证，证载地类用途为综合用地，使用权类型为出让</w:t>
      </w:r>
      <w:bookmarkStart w:id="5" w:name="_GoBack"/>
      <w:bookmarkEnd w:id="5"/>
      <w:r>
        <w:rPr>
          <w:rFonts w:hint="eastAsia" w:asciiTheme="minorEastAsia" w:hAnsiTheme="minorEastAsia" w:eastAsiaTheme="minorEastAsia"/>
          <w:szCs w:val="21"/>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承租方应自行办理经营许可等开业前的一切行政审批手续，因未能办理相关行政审批手续造成的责任及经济损失由承租方自行承担；如在办理过程中，需要出租方提供现有资料的，出租方予以协助。承租方应按照该等执照、批准证等证书或许可证的规定进行合法合规经营。</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w:t>
      </w:r>
      <w:bookmarkStart w:id="3" w:name="OLE_LINK15"/>
      <w:r>
        <w:rPr>
          <w:rFonts w:hint="eastAsia" w:asciiTheme="minorEastAsia" w:hAnsiTheme="minorEastAsia" w:eastAsiaTheme="minorEastAsia"/>
          <w:szCs w:val="21"/>
          <w:lang w:val="en-US" w:eastAsia="zh-CN"/>
        </w:rPr>
        <w:t>未经出租方书面同意，承租方不能擅自改变房屋性质和用途，不得将承租房屋转租、转借。</w:t>
      </w:r>
      <w:bookmarkEnd w:id="3"/>
    </w:p>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8、</w:t>
      </w:r>
      <w:bookmarkStart w:id="4" w:name="OLE_LINK1"/>
      <w:r>
        <w:rPr>
          <w:rFonts w:hint="eastAsia" w:cs="Times New Roman" w:asciiTheme="minorEastAsia" w:hAnsiTheme="minorEastAsia" w:eastAsiaTheme="minorEastAsia"/>
          <w:szCs w:val="21"/>
        </w:rPr>
        <w:t>若我方成为承租方，我方已知悉并同意：</w:t>
      </w:r>
      <w:bookmarkEnd w:id="4"/>
      <w:r>
        <w:rPr>
          <w:rFonts w:hint="eastAsia" w:cs="Times New Roman" w:asciiTheme="minorEastAsia" w:hAnsiTheme="minorEastAsia" w:eastAsiaTheme="minorEastAsia"/>
          <w:szCs w:val="21"/>
        </w:rPr>
        <w:t>本次交易出租方与承租方的权利和义务以出租方确定的</w:t>
      </w:r>
      <w:r>
        <w:rPr>
          <w:rFonts w:hint="eastAsia" w:cs="Times New Roman" w:asciiTheme="minorEastAsia" w:hAnsiTheme="minorEastAsia" w:eastAsiaTheme="minorEastAsia"/>
          <w:szCs w:val="21"/>
          <w:lang w:eastAsia="zh-CN"/>
        </w:rPr>
        <w:t>《商办房屋租赁合同》</w:t>
      </w:r>
      <w:r>
        <w:rPr>
          <w:rFonts w:hint="eastAsia" w:cs="Times New Roman" w:asciiTheme="minorEastAsia" w:hAnsiTheme="minorEastAsia" w:eastAsiaTheme="minorEastAsia"/>
          <w:szCs w:val="21"/>
        </w:rPr>
        <w:t>（样本）为准</w:t>
      </w:r>
      <w:r>
        <w:rPr>
          <w:rFonts w:cs="Times New Roman"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w:t>
      </w:r>
      <w:r>
        <w:rPr>
          <w:rFonts w:hint="eastAsia"/>
          <w:highlight w:val="none"/>
          <w:lang w:val="en-US" w:eastAsia="zh-CN"/>
        </w:rPr>
        <w:t>本次交易有二个及以上意向承租方报名且成交的，承租方须缴纳按首年一个月租金计取的交易服务费；（2）本次交易只有一位意向承租方报名且成交的，承租方须缴纳按首年半个月租金计取的交易服务费。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cs="Times New Roman" w:asciiTheme="minorEastAsia" w:hAnsiTheme="minorEastAsia" w:eastAsiaTheme="minorEastAsia"/>
          <w:szCs w:val="21"/>
          <w:lang w:eastAsia="zh-CN"/>
        </w:rPr>
        <w:t>《商办房屋租赁合同》</w:t>
      </w:r>
      <w:r>
        <w:rPr>
          <w:rFonts w:hint="eastAsia" w:asciiTheme="minorEastAsia" w:hAnsiTheme="minorEastAsia" w:eastAsiaTheme="minorEastAsia"/>
          <w:szCs w:val="21"/>
        </w:rPr>
        <w:t>的或未按约定支付首期租金、履约保证金、交易服务费的；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84123F3"/>
    <w:rsid w:val="0A25564B"/>
    <w:rsid w:val="0B3C05D4"/>
    <w:rsid w:val="0ED418D7"/>
    <w:rsid w:val="0F056E8D"/>
    <w:rsid w:val="0FEC78F6"/>
    <w:rsid w:val="102F2AB4"/>
    <w:rsid w:val="10D054E3"/>
    <w:rsid w:val="10FD1A45"/>
    <w:rsid w:val="11B07DEC"/>
    <w:rsid w:val="13AB13A7"/>
    <w:rsid w:val="1433022F"/>
    <w:rsid w:val="16BD1BA6"/>
    <w:rsid w:val="16F2658D"/>
    <w:rsid w:val="174D738C"/>
    <w:rsid w:val="18651586"/>
    <w:rsid w:val="19B122C7"/>
    <w:rsid w:val="19B324A8"/>
    <w:rsid w:val="19CF393C"/>
    <w:rsid w:val="1E14735D"/>
    <w:rsid w:val="1EFA488D"/>
    <w:rsid w:val="1FE75D9F"/>
    <w:rsid w:val="24F23406"/>
    <w:rsid w:val="25526291"/>
    <w:rsid w:val="25B34C3E"/>
    <w:rsid w:val="25C85E06"/>
    <w:rsid w:val="265F27E2"/>
    <w:rsid w:val="2731534B"/>
    <w:rsid w:val="279515A0"/>
    <w:rsid w:val="28CD421D"/>
    <w:rsid w:val="29064147"/>
    <w:rsid w:val="2B224A23"/>
    <w:rsid w:val="2B646547"/>
    <w:rsid w:val="2B68501D"/>
    <w:rsid w:val="2BDC2DE5"/>
    <w:rsid w:val="2CB34425"/>
    <w:rsid w:val="2CD954CB"/>
    <w:rsid w:val="2DE64B98"/>
    <w:rsid w:val="2E6953D9"/>
    <w:rsid w:val="31C62720"/>
    <w:rsid w:val="34EF4296"/>
    <w:rsid w:val="36DE44D8"/>
    <w:rsid w:val="3AD83A40"/>
    <w:rsid w:val="3C2C4C6F"/>
    <w:rsid w:val="3C940D63"/>
    <w:rsid w:val="3D4E2474"/>
    <w:rsid w:val="3E782391"/>
    <w:rsid w:val="3EBF19DA"/>
    <w:rsid w:val="4077693E"/>
    <w:rsid w:val="40E53FB4"/>
    <w:rsid w:val="413362B8"/>
    <w:rsid w:val="42C54CCE"/>
    <w:rsid w:val="4385252C"/>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8C44DE5"/>
    <w:rsid w:val="5983467E"/>
    <w:rsid w:val="59F94169"/>
    <w:rsid w:val="5B3B3E60"/>
    <w:rsid w:val="5B4864E4"/>
    <w:rsid w:val="5B5244CB"/>
    <w:rsid w:val="5DB959AE"/>
    <w:rsid w:val="60143733"/>
    <w:rsid w:val="62A03507"/>
    <w:rsid w:val="633A51EB"/>
    <w:rsid w:val="657C12B1"/>
    <w:rsid w:val="6656185A"/>
    <w:rsid w:val="66B8002E"/>
    <w:rsid w:val="67251409"/>
    <w:rsid w:val="6A2F474B"/>
    <w:rsid w:val="6A405098"/>
    <w:rsid w:val="6B8B6FF7"/>
    <w:rsid w:val="6C431C35"/>
    <w:rsid w:val="6C77321F"/>
    <w:rsid w:val="6D1B0EA5"/>
    <w:rsid w:val="6D511A93"/>
    <w:rsid w:val="6F7A6D9C"/>
    <w:rsid w:val="71711121"/>
    <w:rsid w:val="71933AE8"/>
    <w:rsid w:val="736C7394"/>
    <w:rsid w:val="73B45BA4"/>
    <w:rsid w:val="74D422A5"/>
    <w:rsid w:val="75B66BD0"/>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paragraph" w:customStyle="1" w:styleId="16">
    <w:name w:val="NormalIndent"/>
    <w:basedOn w:val="1"/>
    <w:qFormat/>
    <w:uiPriority w:val="0"/>
    <w:pPr>
      <w:ind w:firstLine="420"/>
    </w:pPr>
    <w:rPr>
      <w:rFonts w:ascii="Calibri" w:hAnsi="Calibri"/>
      <w:szCs w:val="22"/>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8"/>
    <w:link w:val="5"/>
    <w:qFormat/>
    <w:uiPriority w:val="99"/>
    <w:rPr>
      <w:rFonts w:ascii="Times New Roman" w:hAnsi="Times New Roman" w:eastAsia="宋体" w:cs="Times New Roman"/>
      <w:sz w:val="18"/>
      <w:szCs w:val="18"/>
    </w:rPr>
  </w:style>
  <w:style w:type="character" w:customStyle="1" w:styleId="19">
    <w:name w:val="页脚 字符"/>
    <w:basedOn w:val="8"/>
    <w:link w:val="4"/>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8"/>
    <w:qFormat/>
    <w:uiPriority w:val="0"/>
    <w:rPr>
      <w:sz w:val="19"/>
      <w:szCs w:val="19"/>
    </w:rPr>
  </w:style>
  <w:style w:type="character" w:customStyle="1" w:styleId="22">
    <w:name w:val="not([class*=suffix])1"/>
    <w:basedOn w:val="8"/>
    <w:qFormat/>
    <w:uiPriority w:val="0"/>
  </w:style>
  <w:style w:type="character" w:customStyle="1" w:styleId="23">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0</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2025-07-02T07:49:02Z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