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新塘岚轩1幢底商4房屋4年2个月租赁权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14BAE"/>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04078C"/>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052C44"/>
    <w:rsid w:val="43823D71"/>
    <w:rsid w:val="43F4090A"/>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D89138A"/>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5F2152"/>
    <w:rsid w:val="5B7B2FC6"/>
    <w:rsid w:val="5B8C6CDF"/>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4D16E1"/>
    <w:rsid w:val="64CE35FD"/>
    <w:rsid w:val="64F33769"/>
    <w:rsid w:val="652672C8"/>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17607C"/>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13</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2025-05-29T10:15:38Z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F269D40376794063B8B25CB3F9C92631</vt:lpwstr>
  </property>
</Properties>
</file>