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我方拟受让</w:t>
      </w:r>
      <w:r>
        <w:rPr>
          <w:rFonts w:hint="eastAsia" w:asciiTheme="minorEastAsia" w:hAnsiTheme="minorEastAsia" w:eastAsiaTheme="minorEastAsia" w:cstheme="minorEastAsia"/>
          <w:sz w:val="21"/>
          <w:szCs w:val="21"/>
          <w:highlight w:val="none"/>
          <w:u w:val="single"/>
          <w:lang w:val="en-US" w:eastAsia="zh-CN"/>
        </w:rPr>
        <w:t>手机、电脑等一批涉案物品</w:t>
      </w:r>
      <w:r>
        <w:rPr>
          <w:rFonts w:hint="eastAsia" w:asciiTheme="minorEastAsia" w:hAnsiTheme="minorEastAsia" w:eastAsiaTheme="minorEastAsia" w:cstheme="minorEastAsia"/>
          <w:sz w:val="21"/>
          <w:szCs w:val="21"/>
          <w:highlight w:val="none"/>
        </w:rPr>
        <w:t>（标的编号：</w:t>
      </w:r>
      <w:r>
        <w:rPr>
          <w:rFonts w:hint="eastAsia" w:asciiTheme="minorEastAsia" w:hAnsiTheme="minorEastAsia" w:eastAsiaTheme="minorEastAsia" w:cstheme="minorEastAsia"/>
          <w:sz w:val="21"/>
          <w:szCs w:val="21"/>
          <w:highlight w:val="none"/>
          <w:u w:val="single"/>
        </w:rPr>
        <w:t>HJS202</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u w:val="single"/>
        </w:rPr>
        <w:t>ZC</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w:t>
      </w:r>
      <w:r>
        <w:rPr>
          <w:rFonts w:hint="eastAsia" w:asciiTheme="minorEastAsia" w:hAnsiTheme="minorEastAsia" w:eastAsiaTheme="minorEastAsia" w:cstheme="minorEastAsia"/>
          <w:sz w:val="21"/>
          <w:szCs w:val="21"/>
          <w:highlight w:val="none"/>
          <w:u w:val="single"/>
        </w:rPr>
        <w:t>受让方</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rPr>
        <w:t>个工作日内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携带</w:t>
      </w:r>
      <w:r>
        <w:rPr>
          <w:rFonts w:hint="eastAsia" w:asciiTheme="minorEastAsia" w:hAnsiTheme="minorEastAsia" w:eastAsiaTheme="minorEastAsia" w:cstheme="minorEastAsia"/>
          <w:sz w:val="21"/>
          <w:szCs w:val="21"/>
          <w:highlight w:val="none"/>
          <w:u w:val="single"/>
          <w:lang w:val="en-US" w:eastAsia="zh-CN"/>
        </w:rPr>
        <w:t>受让</w:t>
      </w:r>
      <w:r>
        <w:rPr>
          <w:rFonts w:hint="eastAsia" w:asciiTheme="minorEastAsia" w:hAnsiTheme="minorEastAsia" w:eastAsiaTheme="minorEastAsia" w:cstheme="minorEastAsia"/>
          <w:sz w:val="21"/>
          <w:szCs w:val="21"/>
          <w:highlight w:val="none"/>
          <w:lang w:val="en-US" w:eastAsia="zh-CN"/>
        </w:rPr>
        <w:t>申请材料原件到杭交所完成现场确认并</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资产交易合同</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rPr>
        <w:t>；并在</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资产交易合同</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rPr>
        <w:t>个工作日内向杭交所指定账户一次性支付</w:t>
      </w:r>
      <w:r>
        <w:rPr>
          <w:rFonts w:hint="eastAsia" w:asciiTheme="minorEastAsia" w:hAnsiTheme="minorEastAsia" w:eastAsiaTheme="minorEastAsia" w:cstheme="minorEastAsia"/>
          <w:sz w:val="21"/>
          <w:szCs w:val="21"/>
          <w:highlight w:val="none"/>
          <w:u w:val="single"/>
        </w:rPr>
        <w:t>交易服务费、交易价款</w:t>
      </w:r>
      <w:r>
        <w:rPr>
          <w:rFonts w:hint="eastAsia" w:asciiTheme="minorEastAsia" w:hAnsiTheme="minorEastAsia" w:eastAsiaTheme="minorEastAsia" w:cstheme="minorEastAsia"/>
          <w:sz w:val="21"/>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w:t>
      </w:r>
      <w:r>
        <w:rPr>
          <w:rFonts w:hint="eastAsia" w:ascii="宋体" w:hAnsi="宋体"/>
          <w:sz w:val="21"/>
          <w:szCs w:val="21"/>
          <w:highlight w:val="none"/>
          <w:lang w:val="en-US" w:eastAsia="zh-CN"/>
        </w:rPr>
        <w:t>同意成交后将会清除电子设备所有前任用户信息记录资料，承诺绝不会将用户个人信息泄露。</w:t>
      </w:r>
      <w:bookmarkStart w:id="0" w:name="_GoBack"/>
      <w:bookmarkEnd w:id="0"/>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b/>
          <w:bCs/>
          <w:i/>
          <w:iCs/>
          <w:sz w:val="28"/>
          <w:szCs w:val="28"/>
          <w:highlight w:val="none"/>
          <w:u w:val="single"/>
          <w:lang w:val="en-US" w:eastAsia="zh-CN"/>
        </w:rPr>
        <w:t xml:space="preserve"> 5 </w:t>
      </w:r>
      <w:r>
        <w:rPr>
          <w:rFonts w:asciiTheme="minorEastAsia" w:hAnsiTheme="minorEastAsia" w:eastAsiaTheme="minorEastAsia"/>
          <w:b w:val="0"/>
          <w:bCs w:val="0"/>
          <w:i w:val="0"/>
          <w:iCs w:val="0"/>
          <w:sz w:val="28"/>
          <w:szCs w:val="28"/>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7、我方已</w:t>
      </w:r>
      <w:r>
        <w:rPr>
          <w:rFonts w:hint="eastAsia" w:asciiTheme="minorEastAsia" w:hAnsiTheme="minorEastAsia" w:eastAsiaTheme="minorEastAsia"/>
          <w:color w:val="auto"/>
          <w:sz w:val="21"/>
          <w:szCs w:val="21"/>
          <w:highlight w:val="none"/>
        </w:rPr>
        <w:t>自行了解其对转让标的受让事项是否符合中国现行法律法规及标的所在地相关政策的相关规定，自行承担风险。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olor w:val="auto"/>
          <w:sz w:val="21"/>
          <w:szCs w:val="21"/>
          <w:highlight w:val="none"/>
          <w:lang w:val="en-US" w:eastAsia="zh-CN"/>
        </w:rPr>
        <w:t>8、我方知悉本项目标的交付及转受双方的权利义务以附件《资产交易合同》样本相关内容为准。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资产交易合同</w:t>
      </w:r>
      <w:r>
        <w:rPr>
          <w:rFonts w:hint="eastAsia" w:asciiTheme="minorEastAsia" w:hAnsiTheme="minorEastAsia"/>
          <w:sz w:val="21"/>
          <w:szCs w:val="21"/>
          <w:highlight w:val="none"/>
          <w:u w:val="single"/>
        </w:rPr>
        <w:t>》</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olor w:val="auto"/>
          <w:sz w:val="21"/>
          <w:szCs w:val="21"/>
          <w:highlight w:val="none"/>
          <w:u w:val="single"/>
          <w:lang w:val="en-US" w:eastAsia="zh-CN"/>
        </w:rPr>
        <w:t>交易服务费</w:t>
      </w:r>
      <w:r>
        <w:rPr>
          <w:rFonts w:hint="eastAsia" w:asciiTheme="minorEastAsia" w:hAnsiTheme="minorEastAsia" w:eastAsiaTheme="minorEastAsia"/>
          <w:color w:val="auto"/>
          <w:sz w:val="21"/>
          <w:szCs w:val="21"/>
          <w:highlight w:val="none"/>
          <w:u w:val="single"/>
          <w:lang w:eastAsia="zh-CN"/>
        </w:rPr>
        <w:t>、</w:t>
      </w:r>
      <w:r>
        <w:rPr>
          <w:rFonts w:asciiTheme="minorEastAsia" w:hAnsiTheme="minorEastAsia" w:eastAsiaTheme="minorEastAsia"/>
          <w:color w:val="auto"/>
          <w:sz w:val="21"/>
          <w:szCs w:val="21"/>
          <w:highlight w:val="none"/>
          <w:u w:val="single"/>
        </w:rPr>
        <w:t>交易价款</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DF1051E"/>
    <w:rsid w:val="10101360"/>
    <w:rsid w:val="173E5800"/>
    <w:rsid w:val="223C333E"/>
    <w:rsid w:val="241B78B5"/>
    <w:rsid w:val="27541626"/>
    <w:rsid w:val="27AA290F"/>
    <w:rsid w:val="285D694C"/>
    <w:rsid w:val="2FA5177C"/>
    <w:rsid w:val="2FBB53AF"/>
    <w:rsid w:val="32FB67E2"/>
    <w:rsid w:val="360E0929"/>
    <w:rsid w:val="374843BB"/>
    <w:rsid w:val="38DE4956"/>
    <w:rsid w:val="3B103714"/>
    <w:rsid w:val="3B6738AB"/>
    <w:rsid w:val="3EE14E32"/>
    <w:rsid w:val="43A42516"/>
    <w:rsid w:val="45962498"/>
    <w:rsid w:val="461C7CAF"/>
    <w:rsid w:val="46D25304"/>
    <w:rsid w:val="48AF5C6E"/>
    <w:rsid w:val="4C1C6969"/>
    <w:rsid w:val="508852FA"/>
    <w:rsid w:val="5187378F"/>
    <w:rsid w:val="58A0138A"/>
    <w:rsid w:val="5A7D1B2E"/>
    <w:rsid w:val="5B7B2FC6"/>
    <w:rsid w:val="5B881788"/>
    <w:rsid w:val="5D63727A"/>
    <w:rsid w:val="5E012EA3"/>
    <w:rsid w:val="60116D0E"/>
    <w:rsid w:val="6256136A"/>
    <w:rsid w:val="63C12C87"/>
    <w:rsid w:val="64FD58B4"/>
    <w:rsid w:val="678F137C"/>
    <w:rsid w:val="67B63B0A"/>
    <w:rsid w:val="684F7C4B"/>
    <w:rsid w:val="6B7C4F72"/>
    <w:rsid w:val="6BBC636F"/>
    <w:rsid w:val="714C77AC"/>
    <w:rsid w:val="71D57417"/>
    <w:rsid w:val="74836B63"/>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HJS-HY</cp:lastModifiedBy>
  <cp:lastPrinted>2024-09-25T06:11:00Z</cp:lastPrinted>
  <dcterms:modified xsi:type="dcterms:W3CDTF">2025-05-14T06:35:13Z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D423F703CA0449888D2C53709E2DB34C</vt:lpwstr>
  </property>
</Properties>
</file>