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杭州市上城区钱塘白石嘉苑18幢底商</w:t>
      </w:r>
      <w:r>
        <w:rPr>
          <w:rFonts w:hint="eastAsia" w:asciiTheme="minorEastAsia" w:hAnsiTheme="minorEastAsia" w:eastAsiaTheme="minorEastAsia"/>
          <w:szCs w:val="21"/>
          <w:u w:val="single"/>
          <w:lang w:val="en-US" w:eastAsia="zh-CN"/>
        </w:rPr>
        <w:t>4、5、6</w:t>
      </w:r>
      <w:bookmarkStart w:id="0" w:name="_GoBack"/>
      <w:bookmarkEnd w:id="0"/>
      <w:r>
        <w:rPr>
          <w:rFonts w:hint="eastAsia" w:asciiTheme="minorEastAsia" w:hAnsiTheme="minorEastAsia" w:eastAsiaTheme="minorEastAsia"/>
          <w:szCs w:val="21"/>
          <w:u w:val="single"/>
        </w:rPr>
        <w:t>号房屋</w:t>
      </w:r>
      <w:r>
        <w:rPr>
          <w:rFonts w:hint="eastAsia" w:asciiTheme="minorEastAsia" w:hAnsiTheme="minorEastAsia" w:eastAsiaTheme="minorEastAsia"/>
          <w:szCs w:val="21"/>
          <w:u w:val="single"/>
          <w:lang w:val="en-US" w:eastAsia="zh-CN"/>
        </w:rPr>
        <w:t>4</w:t>
      </w:r>
      <w:r>
        <w:rPr>
          <w:rFonts w:hint="eastAsia" w:asciiTheme="minorEastAsia" w:hAnsiTheme="minorEastAsia" w:eastAsiaTheme="minorEastAsia"/>
          <w:szCs w:val="21"/>
          <w:u w:val="single"/>
        </w:rPr>
        <w:t>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0"/>
          <w:szCs w:val="20"/>
          <w:highlight w:val="none"/>
        </w:rPr>
        <w:t>同意在被确定为承租方之日起3个工作日内，携带承租申请材料原件到杭交所完成现场确认并签署</w:t>
      </w:r>
      <w:r>
        <w:rPr>
          <w:rFonts w:hint="eastAsia" w:ascii="宋体" w:hAnsi="宋体"/>
          <w:sz w:val="20"/>
          <w:szCs w:val="20"/>
          <w:highlight w:val="none"/>
          <w:lang w:eastAsia="zh-CN"/>
        </w:rPr>
        <w:t>《</w:t>
      </w:r>
      <w:r>
        <w:rPr>
          <w:rFonts w:hint="eastAsia" w:ascii="宋体" w:hAnsi="宋体"/>
          <w:sz w:val="20"/>
          <w:szCs w:val="20"/>
          <w:highlight w:val="none"/>
          <w:lang w:val="en-US" w:eastAsia="zh-CN"/>
        </w:rPr>
        <w:t>成交通知书》、</w:t>
      </w:r>
      <w:r>
        <w:rPr>
          <w:rFonts w:hint="eastAsia" w:ascii="宋体" w:hAnsi="宋体"/>
          <w:sz w:val="20"/>
          <w:szCs w:val="20"/>
          <w:highlight w:val="none"/>
        </w:rPr>
        <w:t>《房屋租赁合同》；并在</w:t>
      </w:r>
      <w:r>
        <w:rPr>
          <w:rFonts w:hint="eastAsia" w:ascii="宋体" w:hAnsi="宋体"/>
          <w:sz w:val="20"/>
          <w:szCs w:val="20"/>
          <w:highlight w:val="none"/>
          <w:lang w:eastAsia="zh-CN"/>
        </w:rPr>
        <w:t>《</w:t>
      </w:r>
      <w:r>
        <w:rPr>
          <w:rFonts w:hint="eastAsia" w:ascii="宋体" w:hAnsi="宋体"/>
          <w:sz w:val="20"/>
          <w:szCs w:val="20"/>
          <w:highlight w:val="none"/>
          <w:lang w:val="en-US" w:eastAsia="zh-CN"/>
        </w:rPr>
        <w:t>成交通知书》、</w:t>
      </w:r>
      <w:r>
        <w:rPr>
          <w:rFonts w:hint="eastAsia" w:ascii="宋体" w:hAnsi="宋体"/>
          <w:sz w:val="20"/>
          <w:szCs w:val="20"/>
          <w:highlight w:val="none"/>
        </w:rPr>
        <w:t>《房屋租赁合同》签署之日起5个工作日内向杭交所指定账户一次性支付交易服务费、履约保证金和首期租金等交易资金（以到账时间为准）。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0"/>
          <w:szCs w:val="20"/>
          <w:highlight w:val="none"/>
        </w:rPr>
        <w:t>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r>
        <w:rPr>
          <w:rFonts w:hint="eastAsia" w:ascii="宋体" w:hAnsi="宋体"/>
          <w:sz w:val="20"/>
          <w:szCs w:val="20"/>
          <w:highlight w:val="none"/>
          <w:lang w:val="en-US" w:eastAsia="zh-CN"/>
        </w:rPr>
        <w:t>后期确需转租的，由承租方提出书面申请，经出租方董事会审议决策后实施。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若承租方后续经营中确需装修的，须向出租方交纳当期租金标准1个月的装修保证金。</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、若我方成为承租方，我方已知悉并同意：本项目成交后，承租方须按以下标准支付交易服务费：（1）本次交易有二个及以上意向承租方报名且成交的，承租方须</w:t>
      </w:r>
      <w:r>
        <w:rPr>
          <w:rFonts w:hint="eastAsia" w:asciiTheme="minorEastAsia" w:hAnsiTheme="minorEastAsia" w:eastAsiaTheme="minorEastAsia"/>
          <w:szCs w:val="21"/>
          <w:lang w:val="en-US" w:eastAsia="zh-CN"/>
        </w:rPr>
        <w:t>交纳</w:t>
      </w:r>
      <w:r>
        <w:rPr>
          <w:rFonts w:hint="eastAsia" w:asciiTheme="minorEastAsia" w:hAnsiTheme="minorEastAsia" w:eastAsiaTheme="minorEastAsia"/>
          <w:szCs w:val="21"/>
        </w:rPr>
        <w:t>按首年一个月租金计取的交易服务费；（2）本次交易只有一位意向承租方且成交的，承租方须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94F753A"/>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E0F1804"/>
    <w:rsid w:val="605F317E"/>
    <w:rsid w:val="606A72C7"/>
    <w:rsid w:val="633A51EB"/>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BE73F53"/>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2025-04-22T06:40:49Z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