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18FE6">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14:paraId="5D8EC2FD">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7837F272">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single"/>
        </w:rPr>
        <w:t>承租杭州市西湖区天目山路518号深潭口区块一区7号房屋5年租赁权</w:t>
      </w:r>
      <w:bookmarkStart w:id="0" w:name="_GoBack"/>
      <w:bookmarkEnd w:id="0"/>
      <w:r>
        <w:rPr>
          <w:rFonts w:hint="eastAsia" w:asciiTheme="minorEastAsia" w:hAnsiTheme="minorEastAsia" w:eastAsiaTheme="minorEastAsia" w:cstheme="minorEastAsia"/>
          <w:sz w:val="21"/>
          <w:szCs w:val="21"/>
          <w:highlight w:val="none"/>
        </w:rPr>
        <w:t>项目，现做如下承诺：</w:t>
      </w:r>
    </w:p>
    <w:p w14:paraId="7D6E57C5">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45CB2FC7">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4EFAC42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同意在被确定为承租方之日起 3 个工作日内，携带承租申请材料原件到杭交所完成现场确认并签署《成交通知书》、《租赁合同》、《物业租赁安管理全责任书》等相关合同文件；并在《成交通知书》、《租赁合同》、《物业租赁安管理全责任书》等相关合同文件签署之日起 3个工作日内向杭交所资金监管账户一次性支付首期租金、交易服务费、履约保证金等交易资金（以到账时间为准）</w:t>
      </w:r>
      <w:r>
        <w:rPr>
          <w:rFonts w:hint="eastAsia" w:asciiTheme="minorEastAsia" w:hAnsiTheme="minorEastAsia" w:eastAsiaTheme="minorEastAsia"/>
          <w:sz w:val="21"/>
          <w:szCs w:val="21"/>
          <w:highlight w:val="none"/>
        </w:rPr>
        <w:t>；</w:t>
      </w:r>
    </w:p>
    <w:p w14:paraId="2419052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同意杭交所经出租方申请之日起3个工作日内将承租方已交纳的首期租金、履约保证金全部划转至出租方指定账户。</w:t>
      </w:r>
    </w:p>
    <w:p w14:paraId="61B87AC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sz w:val="21"/>
          <w:szCs w:val="21"/>
          <w:highlight w:val="none"/>
          <w:lang w:val="en-US" w:eastAsia="zh-CN"/>
        </w:rPr>
        <w:t>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r>
        <w:rPr>
          <w:rFonts w:hint="eastAsia" w:asciiTheme="minorEastAsia" w:hAnsiTheme="minorEastAsia" w:eastAsiaTheme="minorEastAsia" w:cstheme="minorEastAsia"/>
          <w:sz w:val="21"/>
          <w:szCs w:val="21"/>
          <w:highlight w:val="none"/>
        </w:rPr>
        <w:t>。</w:t>
      </w:r>
    </w:p>
    <w:p w14:paraId="2515C2C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6、在租赁期间，承租方自行负责用电、通讯、网络等配套接入，承租方自行负责日常清洁、用水、用电、物业、弱电等经营产生的费用及物业管理费用。房屋维修等由承租方自行负责，出租方不承担责任。</w:t>
      </w:r>
    </w:p>
    <w:p w14:paraId="04153EC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未经出租方书面同意，承租方不得改变租赁物业的用途，不得将租赁物业转租、分租、转让、转借、与他人交换使用、允许他人以承租方名义使用本租赁物业或者将租赁物业及基于该租赁物业的经营项目向第三人承包、分包、联营、入股、抵押、或以其他任何方式让与第三人经营等。</w:t>
      </w:r>
    </w:p>
    <w:p w14:paraId="0651E67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8、出租方与承租方的权利义务详见《租赁合同》样本。</w:t>
      </w:r>
    </w:p>
    <w:p w14:paraId="5DBA3E3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9、本次交易竞价成交的，承租方应付首年租金一个月租金计的交易服务费；若本次交易只有一个符合条件的意向承租方报名且成交的，承租方应支付首年租金半个月租金计的交易服务费。</w:t>
      </w:r>
    </w:p>
    <w:p w14:paraId="7B7777B6">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10</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14:paraId="76237791">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sz w:val="21"/>
          <w:szCs w:val="21"/>
          <w:highlight w:val="none"/>
          <w:u w:val="single"/>
        </w:rPr>
        <w:t>承租</w:t>
      </w:r>
      <w:r>
        <w:rPr>
          <w:rFonts w:asciiTheme="minorEastAsia" w:hAnsiTheme="minorEastAsia" w:eastAsiaTheme="minorEastAsia"/>
          <w:sz w:val="21"/>
          <w:szCs w:val="21"/>
          <w:highlight w:val="none"/>
        </w:rPr>
        <w:t>申请的；</w:t>
      </w:r>
    </w:p>
    <w:p w14:paraId="1D83793D">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在竞价期间均不报价的；</w:t>
      </w:r>
    </w:p>
    <w:p w14:paraId="455A978B">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（3）在被确定为承租方后未按约定签署《</w:t>
      </w:r>
      <w:r>
        <w:rPr>
          <w:rFonts w:hint="eastAsia" w:asciiTheme="minorEastAsia" w:hAnsiTheme="minorEastAsia" w:eastAsiaTheme="minorEastAsia"/>
          <w:sz w:val="21"/>
          <w:szCs w:val="21"/>
          <w:highlight w:val="none"/>
          <w:lang w:val="en-US" w:eastAsia="zh-CN"/>
        </w:rPr>
        <w:t>租赁</w:t>
      </w:r>
      <w:r>
        <w:rPr>
          <w:rFonts w:hint="eastAsia" w:asciiTheme="minorEastAsia" w:hAnsiTheme="minorEastAsia" w:eastAsiaTheme="minorEastAsia"/>
          <w:sz w:val="21"/>
          <w:szCs w:val="21"/>
          <w:highlight w:val="none"/>
        </w:rPr>
        <w:t>合同》的或未按约定支付</w:t>
      </w:r>
      <w:r>
        <w:rPr>
          <w:rFonts w:hint="eastAsia" w:asciiTheme="minorEastAsia" w:hAnsiTheme="minorEastAsia" w:eastAsiaTheme="minorEastAsia"/>
          <w:sz w:val="21"/>
          <w:szCs w:val="21"/>
          <w:highlight w:val="none"/>
          <w:lang w:val="en-US" w:eastAsia="zh-CN"/>
        </w:rPr>
        <w:t>首期租金</w:t>
      </w:r>
      <w:r>
        <w:rPr>
          <w:rFonts w:hint="eastAsia" w:asciiTheme="minorEastAsia" w:hAnsiTheme="minorEastAsia" w:eastAsiaTheme="minorEastAsia"/>
          <w:sz w:val="21"/>
          <w:szCs w:val="21"/>
          <w:highlight w:val="none"/>
        </w:rPr>
        <w:t>、履约保证金</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交易服务费</w:t>
      </w:r>
      <w:r>
        <w:rPr>
          <w:rFonts w:hint="eastAsia" w:asciiTheme="minorEastAsia" w:hAnsiTheme="minorEastAsia" w:eastAsiaTheme="minorEastAsia"/>
          <w:sz w:val="21"/>
          <w:szCs w:val="21"/>
          <w:highlight w:val="none"/>
        </w:rPr>
        <w:t>的</w:t>
      </w:r>
      <w:r>
        <w:rPr>
          <w:rFonts w:asciiTheme="minorEastAsia" w:hAnsiTheme="minorEastAsia" w:eastAsiaTheme="minorEastAsia"/>
          <w:sz w:val="21"/>
          <w:szCs w:val="21"/>
          <w:highlight w:val="none"/>
        </w:rPr>
        <w:t>；</w:t>
      </w:r>
    </w:p>
    <w:p w14:paraId="635502E5">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未履行书面承诺事项的；</w:t>
      </w:r>
    </w:p>
    <w:p w14:paraId="7804C952">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14:paraId="3D8A03C7">
      <w:pPr>
        <w:spacing w:line="360" w:lineRule="auto"/>
        <w:ind w:firstLine="420" w:firstLineChars="200"/>
        <w:rPr>
          <w:rFonts w:asciiTheme="minorEastAsia" w:hAnsiTheme="minorEastAsia" w:eastAsiaTheme="minorEastAsia"/>
          <w:sz w:val="21"/>
          <w:szCs w:val="21"/>
          <w:highlight w:val="none"/>
        </w:rPr>
      </w:pPr>
    </w:p>
    <w:p w14:paraId="1DC50C74">
      <w:pPr>
        <w:spacing w:line="360" w:lineRule="auto"/>
        <w:rPr>
          <w:rFonts w:asciiTheme="minorEastAsia" w:hAnsiTheme="minorEastAsia" w:eastAsiaTheme="minorEastAsia"/>
          <w:sz w:val="21"/>
          <w:szCs w:val="21"/>
          <w:highlight w:val="none"/>
        </w:rPr>
      </w:pPr>
    </w:p>
    <w:p w14:paraId="365C2341">
      <w:pPr>
        <w:spacing w:line="360" w:lineRule="auto"/>
        <w:rPr>
          <w:rFonts w:asciiTheme="minorEastAsia" w:hAnsiTheme="minorEastAsia" w:eastAsiaTheme="minorEastAsia"/>
          <w:sz w:val="21"/>
          <w:szCs w:val="21"/>
          <w:highlight w:val="none"/>
        </w:rPr>
      </w:pPr>
    </w:p>
    <w:p w14:paraId="3EE8EEEC">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意向承租方（签章）：</w:t>
      </w:r>
    </w:p>
    <w:p w14:paraId="3ED86FE6">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2025</w:t>
      </w:r>
      <w:r>
        <w:rPr>
          <w:rFonts w:hint="eastAsia"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Tg4YTg3OTkxNDNiMGE2ZTM4YzhiYWM4OTZmZWYifQ=="/>
  </w:docVars>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D0E659B"/>
    <w:rsid w:val="0DF1051E"/>
    <w:rsid w:val="148310DB"/>
    <w:rsid w:val="16BA4A13"/>
    <w:rsid w:val="173E5800"/>
    <w:rsid w:val="1DA37C3B"/>
    <w:rsid w:val="1EEC13A1"/>
    <w:rsid w:val="20A51056"/>
    <w:rsid w:val="27541626"/>
    <w:rsid w:val="27AA290F"/>
    <w:rsid w:val="285D694C"/>
    <w:rsid w:val="293A02B2"/>
    <w:rsid w:val="2B1F0483"/>
    <w:rsid w:val="2FA5177C"/>
    <w:rsid w:val="32FB67E2"/>
    <w:rsid w:val="383E6FED"/>
    <w:rsid w:val="3B103714"/>
    <w:rsid w:val="3B6738AB"/>
    <w:rsid w:val="43A1765F"/>
    <w:rsid w:val="45962498"/>
    <w:rsid w:val="46DF21A2"/>
    <w:rsid w:val="50D93D32"/>
    <w:rsid w:val="5187378F"/>
    <w:rsid w:val="55D769B2"/>
    <w:rsid w:val="585D3FC2"/>
    <w:rsid w:val="5A765B12"/>
    <w:rsid w:val="5A7D1B2E"/>
    <w:rsid w:val="5B7B2FC6"/>
    <w:rsid w:val="5EE74137"/>
    <w:rsid w:val="62F53709"/>
    <w:rsid w:val="63C12C87"/>
    <w:rsid w:val="655941F8"/>
    <w:rsid w:val="689615C2"/>
    <w:rsid w:val="6B7C4F72"/>
    <w:rsid w:val="6BBC636F"/>
    <w:rsid w:val="6BE8130D"/>
    <w:rsid w:val="714C77AC"/>
    <w:rsid w:val="71D57417"/>
    <w:rsid w:val="74AF585B"/>
    <w:rsid w:val="772A7FC7"/>
    <w:rsid w:val="795E558F"/>
    <w:rsid w:val="7DF34AA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1290</Words>
  <Characters>1297</Characters>
  <Lines>8</Lines>
  <Paragraphs>2</Paragraphs>
  <TotalTime>25</TotalTime>
  <ScaleCrop>false</ScaleCrop>
  <LinksUpToDate>false</LinksUpToDate>
  <CharactersWithSpaces>1390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k</cp:lastModifiedBy>
  <dcterms:modified xsi:type="dcterms:W3CDTF">2025-04-17T05:56:38Z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DEDFAAA75187485E9DEE0C4F5C21D689_13</vt:lpwstr>
  </property>
  <property fmtid="{D5CDD505-2E9C-101B-9397-08002B2CF9AE}" pid="4" name="KSOTemplateDocerSaveRecord">
    <vt:lpwstr>eyJoZGlkIjoiYTRmZTg4YTg3OTkxNDNiMGE2ZTM4YzhiYWM4OTZmZWYiLCJ1c2VySWQiOiI5NTMwNTIxNDkifQ==</vt:lpwstr>
  </property>
</Properties>
</file>