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pPr>
        <w:snapToGrid w:val="0"/>
        <w:spacing w:line="480" w:lineRule="exact"/>
        <w:rPr>
          <w:rFonts w:ascii="仿宋" w:hAnsi="仿宋" w:eastAsia="仿宋"/>
          <w:sz w:val="28"/>
          <w:szCs w:val="28"/>
        </w:rPr>
      </w:pPr>
      <w:r>
        <w:rPr>
          <w:rFonts w:hint="eastAsia" w:ascii="仿宋" w:hAnsi="仿宋" w:eastAsia="仿宋"/>
          <w:sz w:val="28"/>
          <w:szCs w:val="28"/>
        </w:rPr>
        <w:t>甲方（出租人）：</w:t>
      </w:r>
    </w:p>
    <w:p>
      <w:pPr>
        <w:snapToGrid w:val="0"/>
        <w:spacing w:line="480" w:lineRule="exact"/>
        <w:rPr>
          <w:rFonts w:ascii="仿宋" w:hAnsi="仿宋" w:eastAsia="仿宋"/>
          <w:sz w:val="28"/>
          <w:szCs w:val="28"/>
        </w:rPr>
      </w:pPr>
      <w:r>
        <w:rPr>
          <w:rFonts w:hint="eastAsia" w:ascii="仿宋" w:hAnsi="仿宋" w:eastAsia="仿宋"/>
          <w:sz w:val="28"/>
          <w:szCs w:val="28"/>
        </w:rPr>
        <w:t>乙方（承租人）：</w:t>
      </w:r>
    </w:p>
    <w:p>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pPr>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rPr>
        <w:t>商业</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pPr>
        <w:spacing w:line="480" w:lineRule="exact"/>
        <w:ind w:firstLine="560" w:firstLineChars="200"/>
        <w:rPr>
          <w:rFonts w:ascii="仿宋" w:hAnsi="仿宋" w:eastAsia="仿宋"/>
          <w:color w:val="auto"/>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rPr>
        <w:t>5年</w:t>
      </w:r>
      <w:r>
        <w:rPr>
          <w:rFonts w:hint="eastAsia" w:ascii="仿宋" w:hAnsi="仿宋" w:eastAsia="仿宋"/>
          <w:sz w:val="28"/>
          <w:szCs w:val="28"/>
        </w:rPr>
        <w:t>：</w:t>
      </w:r>
      <w:r>
        <w:rPr>
          <w:rFonts w:hint="eastAsia" w:ascii="仿宋" w:hAnsi="仿宋" w:eastAsia="仿宋"/>
          <w:sz w:val="28"/>
          <w:szCs w:val="28"/>
          <w:u w:val="single"/>
        </w:rPr>
        <w:t>自202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r>
        <w:rPr>
          <w:rFonts w:hint="eastAsia" w:ascii="仿宋" w:hAnsi="仿宋" w:eastAsia="仿宋"/>
          <w:color w:val="auto"/>
          <w:sz w:val="28"/>
          <w:szCs w:val="28"/>
          <w:lang w:val="en-US" w:eastAsia="zh-CN"/>
        </w:rPr>
        <w:t>装修免租期租金在首期租金支付时予以抵扣</w:t>
      </w:r>
      <w:r>
        <w:rPr>
          <w:rFonts w:hint="eastAsia" w:ascii="仿宋" w:hAnsi="仿宋" w:eastAsia="仿宋"/>
          <w:color w:val="auto"/>
          <w:sz w:val="28"/>
          <w:szCs w:val="28"/>
        </w:rPr>
        <w:t>。</w:t>
      </w:r>
    </w:p>
    <w:p>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元，自第二年起，年租金在上一年租金总额基础上逐年递增2%，即；</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2025</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2026</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2027</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2028</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pPr>
        <w:numPr>
          <w:ilvl w:val="0"/>
          <w:numId w:val="0"/>
        </w:numPr>
        <w:spacing w:line="480" w:lineRule="exact"/>
        <w:ind w:left="559" w:leftChars="266" w:firstLine="0" w:firstLineChars="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p>
    <w:p>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w:t>
      </w:r>
      <w:bookmarkStart w:id="0" w:name="_GoBack"/>
      <w:bookmarkEnd w:id="0"/>
      <w:r>
        <w:rPr>
          <w:rFonts w:hint="eastAsia" w:ascii="仿宋" w:hAnsi="仿宋" w:eastAsia="仿宋"/>
          <w:sz w:val="28"/>
          <w:szCs w:val="28"/>
        </w:rPr>
        <w:t>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pPr>
        <w:spacing w:line="480" w:lineRule="exact"/>
        <w:rPr>
          <w:rFonts w:ascii="仿宋" w:hAnsi="仿宋" w:eastAsia="仿宋"/>
          <w:color w:val="000000"/>
          <w:sz w:val="28"/>
          <w:szCs w:val="28"/>
        </w:rPr>
      </w:pPr>
    </w:p>
    <w:p>
      <w:pPr>
        <w:spacing w:line="480" w:lineRule="exact"/>
        <w:ind w:firstLine="840" w:firstLineChars="300"/>
        <w:rPr>
          <w:rFonts w:ascii="仿宋" w:hAnsi="仿宋" w:eastAsia="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2025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  日</w:t>
      </w:r>
    </w:p>
    <w:p>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pPr>
        <w:spacing w:line="480" w:lineRule="exact"/>
        <w:rPr>
          <w:rFonts w:ascii="仿宋" w:hAnsi="仿宋" w:eastAsia="仿宋"/>
          <w:sz w:val="28"/>
          <w:szCs w:val="28"/>
        </w:rPr>
      </w:pPr>
      <w:r>
        <w:rPr>
          <w:rFonts w:hint="eastAsia" w:ascii="仿宋" w:hAnsi="仿宋" w:eastAsia="仿宋"/>
          <w:sz w:val="28"/>
          <w:szCs w:val="28"/>
        </w:rPr>
        <w:t>出租单位（以下简称甲方）：</w:t>
      </w:r>
    </w:p>
    <w:p>
      <w:pPr>
        <w:spacing w:line="480" w:lineRule="exact"/>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pPr>
        <w:spacing w:line="480" w:lineRule="exact"/>
        <w:rPr>
          <w:rFonts w:ascii="仿宋" w:hAnsi="仿宋" w:eastAsia="仿宋"/>
          <w:sz w:val="28"/>
          <w:szCs w:val="28"/>
        </w:rPr>
      </w:pPr>
      <w:r>
        <w:rPr>
          <w:rFonts w:hint="eastAsia" w:ascii="仿宋" w:hAnsi="仿宋" w:eastAsia="仿宋"/>
          <w:sz w:val="28"/>
          <w:szCs w:val="28"/>
        </w:rPr>
        <w:t xml:space="preserve">甲方将     </w:t>
      </w:r>
      <w:r>
        <w:rPr>
          <w:rFonts w:hint="eastAsia" w:ascii="仿宋" w:hAnsi="仿宋" w:eastAsia="仿宋"/>
          <w:sz w:val="28"/>
          <w:szCs w:val="28"/>
          <w:u w:val="single"/>
        </w:rPr>
        <w:t xml:space="preserve">                 </w:t>
      </w:r>
      <w:r>
        <w:rPr>
          <w:rFonts w:hint="eastAsia" w:ascii="仿宋" w:hAnsi="仿宋" w:eastAsia="仿宋"/>
          <w:sz w:val="28"/>
          <w:szCs w:val="28"/>
        </w:rPr>
        <w:t>的房屋出租给乙方作经营使用，乙方负责承租使用期间的安全生产工作事宜。</w:t>
      </w:r>
    </w:p>
    <w:p>
      <w:pPr>
        <w:spacing w:line="480" w:lineRule="exact"/>
        <w:rPr>
          <w:rFonts w:ascii="仿宋" w:hAnsi="仿宋" w:eastAsia="仿宋"/>
          <w:sz w:val="28"/>
          <w:szCs w:val="28"/>
        </w:rPr>
      </w:pPr>
      <w:r>
        <w:rPr>
          <w:rFonts w:hint="eastAsia" w:ascii="仿宋" w:hAnsi="仿宋" w:eastAsia="仿宋"/>
          <w:sz w:val="28"/>
          <w:szCs w:val="28"/>
        </w:rPr>
        <w:t>一、甲方的安全管理职责：</w:t>
      </w:r>
    </w:p>
    <w:p>
      <w:pPr>
        <w:spacing w:line="480" w:lineRule="exact"/>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pPr>
        <w:spacing w:line="480" w:lineRule="exact"/>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pPr>
        <w:spacing w:line="480" w:lineRule="exact"/>
        <w:rPr>
          <w:rFonts w:ascii="仿宋" w:hAnsi="仿宋" w:eastAsia="仿宋"/>
          <w:sz w:val="28"/>
          <w:szCs w:val="28"/>
        </w:rPr>
      </w:pPr>
      <w:r>
        <w:rPr>
          <w:rFonts w:hint="eastAsia" w:ascii="仿宋" w:hAnsi="仿宋" w:eastAsia="仿宋"/>
          <w:sz w:val="28"/>
          <w:szCs w:val="28"/>
        </w:rPr>
        <w:t>3、督促乙方进行管辖区域内的安全隐患排查、整改、落实、反馈。</w:t>
      </w:r>
    </w:p>
    <w:p>
      <w:pPr>
        <w:spacing w:line="480" w:lineRule="exact"/>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pPr>
        <w:spacing w:line="480" w:lineRule="exact"/>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pPr>
        <w:spacing w:line="480" w:lineRule="exact"/>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pPr>
        <w:spacing w:line="480" w:lineRule="exact"/>
        <w:rPr>
          <w:rFonts w:ascii="仿宋" w:hAnsi="仿宋" w:eastAsia="仿宋"/>
          <w:sz w:val="28"/>
          <w:szCs w:val="28"/>
        </w:rPr>
      </w:pPr>
      <w:r>
        <w:rPr>
          <w:rFonts w:hint="eastAsia" w:ascii="仿宋" w:hAnsi="仿宋" w:eastAsia="仿宋"/>
          <w:sz w:val="28"/>
          <w:szCs w:val="28"/>
        </w:rPr>
        <w:t>7、按与乙方签订的《安全管理责任书》对乙方监督、检查。</w:t>
      </w:r>
    </w:p>
    <w:p>
      <w:pPr>
        <w:spacing w:line="480" w:lineRule="exact"/>
        <w:rPr>
          <w:rFonts w:ascii="仿宋" w:hAnsi="仿宋" w:eastAsia="仿宋"/>
          <w:sz w:val="28"/>
          <w:szCs w:val="28"/>
        </w:rPr>
      </w:pPr>
      <w:r>
        <w:rPr>
          <w:rFonts w:hint="eastAsia" w:ascii="仿宋" w:hAnsi="仿宋" w:eastAsia="仿宋"/>
          <w:sz w:val="28"/>
          <w:szCs w:val="28"/>
        </w:rPr>
        <w:t>二、乙方的安全管理职责：</w:t>
      </w:r>
    </w:p>
    <w:p>
      <w:pPr>
        <w:spacing w:line="480" w:lineRule="exact"/>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pPr>
        <w:spacing w:line="480" w:lineRule="exact"/>
        <w:rPr>
          <w:rFonts w:ascii="仿宋" w:hAnsi="仿宋" w:eastAsia="仿宋"/>
          <w:sz w:val="28"/>
          <w:szCs w:val="28"/>
        </w:rPr>
      </w:pPr>
      <w:r>
        <w:rPr>
          <w:rFonts w:hint="eastAsia" w:ascii="仿宋" w:hAnsi="仿宋" w:eastAsia="仿宋"/>
          <w:sz w:val="28"/>
          <w:szCs w:val="28"/>
        </w:rPr>
        <w:t>2、建立、健全安全生产责任制。</w:t>
      </w:r>
    </w:p>
    <w:p>
      <w:pPr>
        <w:spacing w:line="480" w:lineRule="exact"/>
        <w:rPr>
          <w:rFonts w:ascii="仿宋" w:hAnsi="仿宋" w:eastAsia="仿宋"/>
          <w:sz w:val="28"/>
          <w:szCs w:val="28"/>
        </w:rPr>
      </w:pPr>
      <w:r>
        <w:rPr>
          <w:rFonts w:hint="eastAsia" w:ascii="仿宋" w:hAnsi="仿宋" w:eastAsia="仿宋"/>
          <w:sz w:val="28"/>
          <w:szCs w:val="28"/>
        </w:rPr>
        <w:t>3、组织制定安全生产规章制度和操作规程。</w:t>
      </w:r>
    </w:p>
    <w:p>
      <w:pPr>
        <w:spacing w:line="480" w:lineRule="exact"/>
        <w:rPr>
          <w:rFonts w:ascii="仿宋" w:hAnsi="仿宋" w:eastAsia="仿宋"/>
          <w:sz w:val="28"/>
          <w:szCs w:val="28"/>
        </w:rPr>
      </w:pPr>
      <w:r>
        <w:rPr>
          <w:rFonts w:hint="eastAsia" w:ascii="仿宋" w:hAnsi="仿宋" w:eastAsia="仿宋"/>
          <w:sz w:val="28"/>
          <w:szCs w:val="28"/>
        </w:rPr>
        <w:t>4、保证安全生产投入的有效实施。</w:t>
      </w:r>
    </w:p>
    <w:p>
      <w:pPr>
        <w:spacing w:line="480" w:lineRule="exact"/>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pPr>
        <w:spacing w:line="480" w:lineRule="exact"/>
        <w:rPr>
          <w:rFonts w:ascii="仿宋" w:hAnsi="仿宋" w:eastAsia="仿宋"/>
          <w:sz w:val="28"/>
          <w:szCs w:val="28"/>
        </w:rPr>
      </w:pPr>
      <w:r>
        <w:rPr>
          <w:rFonts w:hint="eastAsia" w:ascii="仿宋" w:hAnsi="仿宋" w:eastAsia="仿宋"/>
          <w:sz w:val="28"/>
          <w:szCs w:val="28"/>
        </w:rPr>
        <w:t>6、组织制定并实施生产安全事故应急救援预案。</w:t>
      </w:r>
    </w:p>
    <w:p>
      <w:pPr>
        <w:spacing w:line="480" w:lineRule="exact"/>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pPr>
        <w:spacing w:line="480" w:lineRule="exact"/>
        <w:rPr>
          <w:rFonts w:ascii="仿宋" w:hAnsi="仿宋" w:eastAsia="仿宋"/>
          <w:sz w:val="28"/>
          <w:szCs w:val="28"/>
        </w:rPr>
      </w:pPr>
      <w:r>
        <w:rPr>
          <w:rFonts w:hint="eastAsia" w:ascii="仿宋" w:hAnsi="仿宋" w:eastAsia="仿宋"/>
          <w:sz w:val="28"/>
          <w:szCs w:val="28"/>
        </w:rPr>
        <w:t>8、组织制定、修改、完善、实施安全生产应急预案。</w:t>
      </w:r>
    </w:p>
    <w:p>
      <w:pPr>
        <w:spacing w:line="480" w:lineRule="exact"/>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pPr>
        <w:spacing w:line="480" w:lineRule="exact"/>
        <w:rPr>
          <w:rFonts w:ascii="仿宋" w:hAnsi="仿宋" w:eastAsia="仿宋"/>
          <w:sz w:val="28"/>
          <w:szCs w:val="28"/>
        </w:rPr>
      </w:pPr>
      <w:r>
        <w:rPr>
          <w:rFonts w:hint="eastAsia" w:ascii="仿宋" w:hAnsi="仿宋" w:eastAsia="仿宋"/>
          <w:sz w:val="28"/>
          <w:szCs w:val="28"/>
        </w:rPr>
        <w:t>三、乙方应遵守下列安全管理规定：</w:t>
      </w:r>
    </w:p>
    <w:p>
      <w:pPr>
        <w:spacing w:line="480" w:lineRule="exact"/>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pPr>
        <w:spacing w:line="480" w:lineRule="exact"/>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pPr>
        <w:spacing w:line="480" w:lineRule="exact"/>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pPr>
        <w:spacing w:line="480" w:lineRule="exact"/>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pPr>
        <w:spacing w:line="480" w:lineRule="exact"/>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pPr>
        <w:spacing w:line="480" w:lineRule="exact"/>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pPr>
        <w:spacing w:line="480" w:lineRule="exact"/>
        <w:rPr>
          <w:rFonts w:ascii="仿宋" w:hAnsi="仿宋" w:eastAsia="仿宋"/>
          <w:sz w:val="28"/>
          <w:szCs w:val="28"/>
        </w:rPr>
      </w:pPr>
      <w:r>
        <w:rPr>
          <w:rFonts w:hint="eastAsia" w:ascii="仿宋" w:hAnsi="仿宋" w:eastAsia="仿宋"/>
          <w:sz w:val="28"/>
          <w:szCs w:val="28"/>
        </w:rPr>
        <w:t>7.对承租区域范围内的安全承担全面负责。</w:t>
      </w:r>
    </w:p>
    <w:p>
      <w:pPr>
        <w:spacing w:line="480" w:lineRule="exact"/>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pPr>
        <w:spacing w:line="480" w:lineRule="exact"/>
        <w:rPr>
          <w:rFonts w:ascii="仿宋" w:hAnsi="仿宋" w:eastAsia="仿宋"/>
          <w:sz w:val="28"/>
          <w:szCs w:val="28"/>
        </w:rPr>
      </w:pPr>
      <w:r>
        <w:rPr>
          <w:rFonts w:hint="eastAsia" w:ascii="仿宋" w:hAnsi="仿宋" w:eastAsia="仿宋"/>
          <w:sz w:val="28"/>
          <w:szCs w:val="28"/>
        </w:rPr>
        <w:t>五.其他有关要求：</w:t>
      </w:r>
    </w:p>
    <w:p>
      <w:pPr>
        <w:spacing w:line="480" w:lineRule="exact"/>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pPr>
        <w:spacing w:line="480" w:lineRule="exact"/>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pPr>
        <w:spacing w:line="480" w:lineRule="exact"/>
        <w:rPr>
          <w:rFonts w:ascii="仿宋" w:hAnsi="仿宋" w:eastAsia="仿宋"/>
          <w:sz w:val="28"/>
          <w:szCs w:val="28"/>
        </w:rPr>
      </w:pPr>
      <w:r>
        <w:rPr>
          <w:rFonts w:hint="eastAsia" w:ascii="仿宋" w:hAnsi="仿宋" w:eastAsia="仿宋"/>
          <w:sz w:val="28"/>
          <w:szCs w:val="28"/>
        </w:rPr>
        <w:t>3．需补充条款：（可另加附页）</w:t>
      </w:r>
    </w:p>
    <w:p>
      <w:pPr>
        <w:spacing w:line="480" w:lineRule="exact"/>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p>
    <w:p>
      <w:pPr>
        <w:spacing w:line="480" w:lineRule="exact"/>
        <w:rPr>
          <w:rFonts w:ascii="仿宋" w:hAnsi="仿宋" w:eastAsia="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C5770B4"/>
    <w:rsid w:val="26E0627B"/>
    <w:rsid w:val="325D0A6D"/>
    <w:rsid w:val="32D71C14"/>
    <w:rsid w:val="35F877A2"/>
    <w:rsid w:val="384569AD"/>
    <w:rsid w:val="45517548"/>
    <w:rsid w:val="45FD1795"/>
    <w:rsid w:val="47F044BB"/>
    <w:rsid w:val="52DE439D"/>
    <w:rsid w:val="544607AB"/>
    <w:rsid w:val="621439E9"/>
    <w:rsid w:val="6681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6778</Words>
  <Characters>6841</Characters>
  <Lines>0</Lines>
  <Paragraphs>0</Paragraphs>
  <TotalTime>0</TotalTime>
  <ScaleCrop>false</ScaleCrop>
  <LinksUpToDate>false</LinksUpToDate>
  <CharactersWithSpaces>7214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HJS-CL</cp:lastModifiedBy>
  <dcterms:modified xsi:type="dcterms:W3CDTF">2025-03-27T06:25:10Z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DE55554750D34DC592CE8D8E15CF52F2</vt:lpwstr>
  </property>
</Properties>
</file>