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C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4A6F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3EBB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浙A36259别克牌旧机动车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3281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389697D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43376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同意在被确定为受让方之日起3个工作日内，携带受让申请材料原件到杭交所完成现场确认并签署《资产交易合同》；并在《资产交易合同》签署之日起5个工作日内向杭交所指定账户一次性支付交易服务费、交易价款等交易资金（以到账时间为准）；</w:t>
      </w:r>
    </w:p>
    <w:p w14:paraId="4D39D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228A6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本次旧机动车为不带牌照(指标)转让，意向受让方应自行了解杭州市和车辆落户地相关政策要求。</w:t>
      </w:r>
    </w:p>
    <w:p w14:paraId="3A7B4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有关因本次标的转让而产生的税、费按国家有关规定各自承担，并自行缴纳。</w:t>
      </w:r>
    </w:p>
    <w:p w14:paraId="17ABB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4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6AA2D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7FDBE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1A0548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9C884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 w14:paraId="36118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33C9D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5FB2A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6A426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意向受让方（签章）：</w:t>
      </w:r>
    </w:p>
    <w:p w14:paraId="3E267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1E7226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1EE0D92"/>
    <w:rsid w:val="03066051"/>
    <w:rsid w:val="03637B8E"/>
    <w:rsid w:val="05C13151"/>
    <w:rsid w:val="06462D5B"/>
    <w:rsid w:val="082C6279"/>
    <w:rsid w:val="09F84EEE"/>
    <w:rsid w:val="0A9904F8"/>
    <w:rsid w:val="0AF64B9E"/>
    <w:rsid w:val="0B3F1733"/>
    <w:rsid w:val="0DF1051E"/>
    <w:rsid w:val="0E7F2650"/>
    <w:rsid w:val="0F45273F"/>
    <w:rsid w:val="0F8A47E5"/>
    <w:rsid w:val="10D02524"/>
    <w:rsid w:val="11B266BD"/>
    <w:rsid w:val="12BB565B"/>
    <w:rsid w:val="130F16A8"/>
    <w:rsid w:val="170E5C43"/>
    <w:rsid w:val="173E5800"/>
    <w:rsid w:val="17A0598C"/>
    <w:rsid w:val="19B03890"/>
    <w:rsid w:val="1BC91762"/>
    <w:rsid w:val="1BD95610"/>
    <w:rsid w:val="1FC50A7B"/>
    <w:rsid w:val="213C3673"/>
    <w:rsid w:val="22D0204D"/>
    <w:rsid w:val="237D4875"/>
    <w:rsid w:val="269601B4"/>
    <w:rsid w:val="27541626"/>
    <w:rsid w:val="27AA290F"/>
    <w:rsid w:val="285D694C"/>
    <w:rsid w:val="289F3CC5"/>
    <w:rsid w:val="29EE1DC8"/>
    <w:rsid w:val="2A120E87"/>
    <w:rsid w:val="2A671BFC"/>
    <w:rsid w:val="2A731E32"/>
    <w:rsid w:val="2B767ADE"/>
    <w:rsid w:val="2C2847BC"/>
    <w:rsid w:val="2C850598"/>
    <w:rsid w:val="2CB030A6"/>
    <w:rsid w:val="2DD20243"/>
    <w:rsid w:val="2ECA7A06"/>
    <w:rsid w:val="2FA5177C"/>
    <w:rsid w:val="32BA294F"/>
    <w:rsid w:val="32FB67E2"/>
    <w:rsid w:val="340620DF"/>
    <w:rsid w:val="357B6174"/>
    <w:rsid w:val="35C848D9"/>
    <w:rsid w:val="35CA66B8"/>
    <w:rsid w:val="39735D84"/>
    <w:rsid w:val="3B103714"/>
    <w:rsid w:val="3B6738AB"/>
    <w:rsid w:val="3BBC67DD"/>
    <w:rsid w:val="3C227D3E"/>
    <w:rsid w:val="3D6A27F8"/>
    <w:rsid w:val="3D9E0121"/>
    <w:rsid w:val="42F12295"/>
    <w:rsid w:val="436471CA"/>
    <w:rsid w:val="4375522F"/>
    <w:rsid w:val="44F6292B"/>
    <w:rsid w:val="45962498"/>
    <w:rsid w:val="467242C3"/>
    <w:rsid w:val="46A86A8B"/>
    <w:rsid w:val="48EC3BAB"/>
    <w:rsid w:val="49BC60D2"/>
    <w:rsid w:val="4A8E2DC3"/>
    <w:rsid w:val="4C1255C9"/>
    <w:rsid w:val="4D9A572B"/>
    <w:rsid w:val="4E6574FC"/>
    <w:rsid w:val="4F8670E4"/>
    <w:rsid w:val="4F8B5DEC"/>
    <w:rsid w:val="506A61C9"/>
    <w:rsid w:val="51145515"/>
    <w:rsid w:val="5187378F"/>
    <w:rsid w:val="53A40E0E"/>
    <w:rsid w:val="53B4784F"/>
    <w:rsid w:val="53EC6DBC"/>
    <w:rsid w:val="55850A94"/>
    <w:rsid w:val="57CD56B1"/>
    <w:rsid w:val="58FF4C4C"/>
    <w:rsid w:val="5A7D1B2E"/>
    <w:rsid w:val="5AEF0BFB"/>
    <w:rsid w:val="5B7B2FC6"/>
    <w:rsid w:val="5B9062C9"/>
    <w:rsid w:val="5C930F5A"/>
    <w:rsid w:val="5DE04BC6"/>
    <w:rsid w:val="60AC2906"/>
    <w:rsid w:val="60D7318C"/>
    <w:rsid w:val="610C0D2C"/>
    <w:rsid w:val="61D35A8E"/>
    <w:rsid w:val="6201485A"/>
    <w:rsid w:val="62C7199E"/>
    <w:rsid w:val="63C12C87"/>
    <w:rsid w:val="644536FE"/>
    <w:rsid w:val="66E54E12"/>
    <w:rsid w:val="674965BA"/>
    <w:rsid w:val="6B7C4F72"/>
    <w:rsid w:val="6BBC636F"/>
    <w:rsid w:val="6CDA02C9"/>
    <w:rsid w:val="6ED07992"/>
    <w:rsid w:val="70B45E0F"/>
    <w:rsid w:val="714C77AC"/>
    <w:rsid w:val="71B468BF"/>
    <w:rsid w:val="71D57417"/>
    <w:rsid w:val="74BA2779"/>
    <w:rsid w:val="76DA15F9"/>
    <w:rsid w:val="778757EF"/>
    <w:rsid w:val="77955354"/>
    <w:rsid w:val="77F820DF"/>
    <w:rsid w:val="78395585"/>
    <w:rsid w:val="79344474"/>
    <w:rsid w:val="795E558F"/>
    <w:rsid w:val="79773ECD"/>
    <w:rsid w:val="7ABC2293"/>
    <w:rsid w:val="7B7109BC"/>
    <w:rsid w:val="7B945C08"/>
    <w:rsid w:val="7CB43C75"/>
    <w:rsid w:val="7D655D73"/>
    <w:rsid w:val="7EBF74CF"/>
    <w:rsid w:val="7FA3711A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8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2025-03-26T02:03:53Z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8D172E24EE954E5B99F9138142086F68</vt:lpwstr>
  </property>
</Properties>
</file>