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ascii="宋体" w:hAnsi="宋体" w:cs="宋体"/>
        </w:rPr>
        <w:t>杭州市</w:t>
      </w:r>
      <w:r>
        <w:rPr>
          <w:rFonts w:hint="eastAsia" w:ascii="宋体" w:hAnsi="宋体" w:cs="宋体"/>
        </w:rPr>
        <w:t>西湖区</w:t>
      </w:r>
      <w:r>
        <w:rPr>
          <w:rFonts w:hint="eastAsia" w:ascii="宋体" w:hAnsi="宋体" w:cs="宋体"/>
          <w:lang w:val="en-US" w:eastAsia="zh-CN"/>
        </w:rPr>
        <w:t>甲来路117号一层部分</w:t>
      </w:r>
      <w:r>
        <w:rPr>
          <w:rFonts w:hint="eastAsia" w:ascii="宋体" w:hAnsi="宋体" w:cs="宋体"/>
        </w:rPr>
        <w:t>房屋</w:t>
      </w:r>
      <w:r>
        <w:rPr>
          <w:rFonts w:hint="eastAsia" w:ascii="宋体" w:hAnsi="宋体" w:cs="宋体"/>
          <w:lang w:val="en-US" w:eastAsia="zh-CN"/>
        </w:rPr>
        <w:t>5</w:t>
      </w:r>
      <w:r>
        <w:rPr>
          <w:rFonts w:hint="eastAsia" w:asciiTheme="minorEastAsia" w:hAnsiTheme="minorEastAsia" w:eastAsiaTheme="minorEastAsia"/>
          <w:szCs w:val="21"/>
        </w:rPr>
        <w:t>年租赁权，现做如下承诺：</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、《房屋管理合同》签署之日起3个工作日内向杭交所指定账户一次性支付交易服务费、履约保证金、装修保证金（</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0000元）首期租金等交易资金（以到账时间为准）</w:t>
      </w:r>
      <w:bookmarkEnd w:id="0"/>
      <w:r>
        <w:rPr>
          <w:rFonts w:asciiTheme="minorEastAsia" w:hAnsiTheme="minorEastAsia" w:eastAsiaTheme="minorEastAsia"/>
          <w:szCs w:val="21"/>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4、同意杭交所经出租方申请之日起3个工作日内将承租方已交纳的首期租金、履约保证金、装修保证金等交易资金全部划转至出租方指定账户。</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、若我方成为承租方，我方已知悉并同意：本次租赁房屋的不动产权证附记记载规划批建为配套公建用房，</w:t>
      </w:r>
      <w:bookmarkStart w:id="5" w:name="_GoBack"/>
      <w:bookmarkEnd w:id="5"/>
      <w:r>
        <w:rPr>
          <w:rFonts w:hint="eastAsia" w:asciiTheme="minorEastAsia" w:hAnsiTheme="minorEastAsia" w:eastAsiaTheme="minorEastAsia"/>
          <w:szCs w:val="21"/>
        </w:rPr>
        <w:t>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w:t>
      </w:r>
      <w:r>
        <w:rPr>
          <w:rFonts w:hint="eastAsia" w:asciiTheme="minorEastAsia" w:hAnsiTheme="minorEastAsia" w:eastAsiaTheme="minorEastAsia"/>
          <w:szCs w:val="21"/>
          <w:lang w:val="en-US" w:eastAsia="zh-CN"/>
        </w:rPr>
        <w:t>未经出租方书面同意，</w:t>
      </w:r>
      <w:r>
        <w:rPr>
          <w:rFonts w:hint="eastAsia" w:asciiTheme="minorEastAsia" w:hAnsiTheme="minorEastAsia" w:eastAsiaTheme="minorEastAsia"/>
          <w:szCs w:val="21"/>
        </w:rPr>
        <w:t>租赁合同期内不得转租</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包括以承包、联营、合作等方式转租</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w:t>
      </w:r>
    </w:p>
    <w:p>
      <w:pPr>
        <w:pStyle w:val="2"/>
        <w:rPr>
          <w:rFonts w:hint="eastAsia"/>
          <w:lang w:val="en-US" w:eastAsia="zh-CN"/>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、意向承诺方须承诺：</w:t>
      </w:r>
      <w:r>
        <w:rPr>
          <w:rFonts w:hint="eastAsia"/>
          <w:lang w:val="en-US" w:eastAsia="zh-CN"/>
        </w:rPr>
        <w:t>该租赁房屋存在无法办理餐饮、住宿等业态的营业执照风险，请意向承租方在竞租前自行向有关行政部门核实。如竞拍成功后无法办理相关餐饮、住宿等证照，需自行承担风险。</w:t>
      </w:r>
    </w:p>
    <w:p>
      <w:pPr>
        <w:spacing w:line="336" w:lineRule="auto"/>
        <w:ind w:firstLine="420" w:firstLineChars="20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9、若我方成为承租方，我方已知悉并同意：本次交易标的的租金出租底价已充分考虑到房屋维修、维护等现状承租相应成本，承租后该房屋的所有维修、维护均由承租方自行承担。</w:t>
      </w:r>
    </w:p>
    <w:p>
      <w:pPr>
        <w:spacing w:line="336" w:lineRule="auto"/>
        <w:ind w:firstLine="420" w:firstLineChars="200"/>
        <w:rPr>
          <w:rFonts w:asciiTheme="minorEastAsia" w:hAnsiTheme="minorEastAsia" w:eastAsiaTheme="minorEastAsia"/>
          <w:szCs w:val="21"/>
        </w:rPr>
      </w:pPr>
      <w:r>
        <w:rPr>
          <w:rFonts w:hint="eastAsia" w:cs="Times New Roman" w:asciiTheme="minorEastAsia" w:hAnsiTheme="minorEastAsia" w:eastAsiaTheme="minorEastAsia"/>
          <w:szCs w:val="21"/>
          <w:lang w:val="en-US" w:eastAsia="zh-CN"/>
        </w:rPr>
        <w:t>10</w:t>
      </w:r>
      <w:r>
        <w:rPr>
          <w:rFonts w:hint="eastAsia" w:cs="Times New Roman" w:asciiTheme="minorEastAsia" w:hAnsiTheme="minorEastAsia" w:eastAsiaTheme="minorEastAsia"/>
          <w:szCs w:val="21"/>
        </w:rPr>
        <w:t>、</w:t>
      </w:r>
      <w:bookmarkStart w:id="2" w:name="OLE_LINK2"/>
      <w:r>
        <w:rPr>
          <w:rFonts w:hint="eastAsia" w:cs="Times New Roman" w:asciiTheme="minorEastAsia" w:hAnsiTheme="minorEastAsia" w:eastAsiaTheme="minorEastAsia"/>
          <w:szCs w:val="21"/>
        </w:rPr>
        <w:t>若我方成为承租方，我方已知悉并同意：</w:t>
      </w:r>
      <w:bookmarkEnd w:id="2"/>
      <w:bookmarkStart w:id="3" w:name="OLE_LINK15"/>
      <w:r>
        <w:rPr>
          <w:rFonts w:hint="eastAsia" w:cs="Times New Roman" w:asciiTheme="minorEastAsia" w:hAnsiTheme="minorEastAsia" w:eastAsiaTheme="minorEastAsia"/>
          <w:szCs w:val="21"/>
        </w:rPr>
        <w:t>本次租赁权成交后，房屋物业费、水电费需承租方自行缴纳</w:t>
      </w:r>
      <w:bookmarkEnd w:id="3"/>
      <w:r>
        <w:rPr>
          <w:rFonts w:hint="eastAsia" w:cs="Times New Roman" w:asciiTheme="minorEastAsia" w:hAnsiTheme="minorEastAsia" w:eastAsiaTheme="minorEastAsia"/>
          <w:szCs w:val="21"/>
        </w:rPr>
        <w:t>。</w:t>
      </w:r>
    </w:p>
    <w:p>
      <w:pPr>
        <w:spacing w:line="336" w:lineRule="auto"/>
        <w:ind w:firstLine="420" w:firstLineChars="200"/>
        <w:rPr>
          <w:rFonts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11</w:t>
      </w:r>
      <w:r>
        <w:rPr>
          <w:rFonts w:hint="eastAsia" w:cs="Times New Roman" w:asciiTheme="minorEastAsia" w:hAnsiTheme="minorEastAsia" w:eastAsiaTheme="minorEastAsia"/>
          <w:szCs w:val="21"/>
        </w:rPr>
        <w:t>、</w:t>
      </w:r>
      <w:bookmarkStart w:id="4" w:name="OLE_LINK1"/>
      <w:r>
        <w:rPr>
          <w:rFonts w:hint="eastAsia" w:cs="Times New Roman" w:asciiTheme="minorEastAsia" w:hAnsiTheme="minorEastAsia" w:eastAsiaTheme="minorEastAsia"/>
          <w:szCs w:val="21"/>
        </w:rPr>
        <w:t>若我方成为承租方，我方已知悉并同意：</w:t>
      </w:r>
      <w:bookmarkEnd w:id="4"/>
      <w:r>
        <w:rPr>
          <w:rFonts w:cs="Times New Roman" w:asciiTheme="minorEastAsia" w:hAnsiTheme="minorEastAsia" w:eastAsiaTheme="minorEastAsia"/>
          <w:szCs w:val="21"/>
        </w:rPr>
        <w:t>本次交易出租方和承租方的相关权利义务</w:t>
      </w:r>
      <w:r>
        <w:rPr>
          <w:rFonts w:hint="eastAsia" w:cs="Times New Roman" w:asciiTheme="minorEastAsia" w:hAnsiTheme="minorEastAsia" w:eastAsiaTheme="minorEastAsia"/>
          <w:szCs w:val="21"/>
          <w:lang w:val="en-US" w:eastAsia="zh-CN"/>
        </w:rPr>
        <w:t>及房屋交付</w:t>
      </w:r>
      <w:r>
        <w:rPr>
          <w:rFonts w:cs="Times New Roman" w:asciiTheme="minorEastAsia" w:hAnsiTheme="minorEastAsia" w:eastAsiaTheme="minorEastAsia"/>
          <w:szCs w:val="21"/>
        </w:rPr>
        <w:t>以《房屋租赁合同》（样本）、《房屋管理合同》（样本）为准。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、我方同意支付按首年</w:t>
      </w:r>
      <w:r>
        <w:rPr>
          <w:rFonts w:hint="eastAsia" w:asciiTheme="minorEastAsia" w:hAnsiTheme="minorEastAsia" w:eastAsiaTheme="minorEastAsia"/>
          <w:szCs w:val="21"/>
          <w:lang w:val="en-US" w:eastAsia="zh-CN"/>
        </w:rPr>
        <w:t>半</w:t>
      </w:r>
      <w:r>
        <w:rPr>
          <w:rFonts w:hint="eastAsia" w:asciiTheme="minorEastAsia" w:hAnsiTheme="minorEastAsia" w:eastAsiaTheme="minorEastAsia"/>
          <w:szCs w:val="21"/>
        </w:rPr>
        <w:t>个月租金计的交易服务费。</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w:t>
      </w:r>
      <w:r>
        <w:rPr>
          <w:rFonts w:hint="eastAsia" w:ascii="宋体" w:hAnsi="宋体"/>
          <w:szCs w:val="21"/>
        </w:rPr>
        <w:t>《房屋管理合同》</w:t>
      </w:r>
      <w:r>
        <w:rPr>
          <w:rFonts w:hint="eastAsia" w:asciiTheme="minorEastAsia" w:hAnsiTheme="minorEastAsia" w:eastAsiaTheme="minorEastAsia"/>
          <w:szCs w:val="21"/>
        </w:rPr>
        <w:t>的或未按约定支付首期租金、履约保证金、装修保证金、交易服务费的；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829F5"/>
    <w:rsid w:val="07CC170B"/>
    <w:rsid w:val="07D87335"/>
    <w:rsid w:val="0A25564B"/>
    <w:rsid w:val="0B3C05D4"/>
    <w:rsid w:val="0ED418D7"/>
    <w:rsid w:val="0F056E8D"/>
    <w:rsid w:val="0FEC78F6"/>
    <w:rsid w:val="102F2AB4"/>
    <w:rsid w:val="10D054E3"/>
    <w:rsid w:val="11B07DEC"/>
    <w:rsid w:val="13AB13A7"/>
    <w:rsid w:val="1433022F"/>
    <w:rsid w:val="16BD1BA6"/>
    <w:rsid w:val="16F2658D"/>
    <w:rsid w:val="174D738C"/>
    <w:rsid w:val="18651586"/>
    <w:rsid w:val="19B122C7"/>
    <w:rsid w:val="19B324A8"/>
    <w:rsid w:val="19CF393C"/>
    <w:rsid w:val="1E14735D"/>
    <w:rsid w:val="1EFA488D"/>
    <w:rsid w:val="1FE75D9F"/>
    <w:rsid w:val="24F23406"/>
    <w:rsid w:val="25526291"/>
    <w:rsid w:val="25B34C3E"/>
    <w:rsid w:val="25C85E06"/>
    <w:rsid w:val="2731534B"/>
    <w:rsid w:val="279515A0"/>
    <w:rsid w:val="28CD421D"/>
    <w:rsid w:val="29064147"/>
    <w:rsid w:val="2B224A23"/>
    <w:rsid w:val="2B646547"/>
    <w:rsid w:val="2B68501D"/>
    <w:rsid w:val="2CB34425"/>
    <w:rsid w:val="2CD954CB"/>
    <w:rsid w:val="2DE64B98"/>
    <w:rsid w:val="2E6953D9"/>
    <w:rsid w:val="31C62720"/>
    <w:rsid w:val="34EF4296"/>
    <w:rsid w:val="36DE44D8"/>
    <w:rsid w:val="3AD83A40"/>
    <w:rsid w:val="3C2C4C6F"/>
    <w:rsid w:val="3C940D63"/>
    <w:rsid w:val="3D4E2474"/>
    <w:rsid w:val="3E782391"/>
    <w:rsid w:val="3EBF19DA"/>
    <w:rsid w:val="40E53FB4"/>
    <w:rsid w:val="413362B8"/>
    <w:rsid w:val="42C54CCE"/>
    <w:rsid w:val="45F94112"/>
    <w:rsid w:val="494F753A"/>
    <w:rsid w:val="4A9D5263"/>
    <w:rsid w:val="4AFF3DA7"/>
    <w:rsid w:val="4CC66179"/>
    <w:rsid w:val="4E0013D2"/>
    <w:rsid w:val="4EA521E2"/>
    <w:rsid w:val="50B653E2"/>
    <w:rsid w:val="50EE6AAC"/>
    <w:rsid w:val="51317EBA"/>
    <w:rsid w:val="52FA2FF0"/>
    <w:rsid w:val="54E742B4"/>
    <w:rsid w:val="563F5F26"/>
    <w:rsid w:val="56EE2F1F"/>
    <w:rsid w:val="5760196D"/>
    <w:rsid w:val="584668FF"/>
    <w:rsid w:val="58C44DE5"/>
    <w:rsid w:val="5983467E"/>
    <w:rsid w:val="59F94169"/>
    <w:rsid w:val="5B3B3E60"/>
    <w:rsid w:val="5B4864E4"/>
    <w:rsid w:val="5DB959AE"/>
    <w:rsid w:val="60143733"/>
    <w:rsid w:val="62A03507"/>
    <w:rsid w:val="633A51EB"/>
    <w:rsid w:val="657C12B1"/>
    <w:rsid w:val="6656185A"/>
    <w:rsid w:val="66B8002E"/>
    <w:rsid w:val="67251409"/>
    <w:rsid w:val="6A2F474B"/>
    <w:rsid w:val="6A405098"/>
    <w:rsid w:val="6B8B6FF7"/>
    <w:rsid w:val="6C431C35"/>
    <w:rsid w:val="6C77321F"/>
    <w:rsid w:val="6D1B0EA5"/>
    <w:rsid w:val="6D511A93"/>
    <w:rsid w:val="6F7A6D9C"/>
    <w:rsid w:val="71711121"/>
    <w:rsid w:val="71933AE8"/>
    <w:rsid w:val="736C7394"/>
    <w:rsid w:val="73B45BA4"/>
    <w:rsid w:val="74D422A5"/>
    <w:rsid w:val="776E5FD8"/>
    <w:rsid w:val="790125A6"/>
    <w:rsid w:val="7AE46738"/>
    <w:rsid w:val="7BCA7706"/>
    <w:rsid w:val="7D1C592E"/>
    <w:rsid w:val="7E8E4EEA"/>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333</Words>
  <Characters>1904</Characters>
  <Lines>15</Lines>
  <Paragraphs>4</Paragraphs>
  <TotalTime>0</TotalTime>
  <ScaleCrop>false</ScaleCrop>
  <LinksUpToDate>false</LinksUpToDate>
  <CharactersWithSpaces>2233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YWX</cp:lastModifiedBy>
  <cp:lastPrinted>2021-08-03T03:13:00Z</cp:lastPrinted>
  <dcterms:modified xsi:type="dcterms:W3CDTF">2025-03-12T06:10:12Z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BA536B07495D48D29D7F0644AF57EDD2</vt:lpwstr>
  </property>
</Properties>
</file>