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3D82E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杭政储出【2018】58号地块项目（焦家村项目）C座裙房2-3层房屋9年租赁权</w:t>
      </w:r>
      <w:r>
        <w:rPr>
          <w:rFonts w:hint="eastAsia" w:asciiTheme="minorEastAsia" w:hAnsiTheme="minorEastAsia" w:eastAsiaTheme="minorEastAsia" w:cstheme="minorEastAsia"/>
          <w:sz w:val="21"/>
          <w:szCs w:val="21"/>
          <w:highlight w:val="none"/>
        </w:rPr>
        <w:t>项目，现做如下承诺：</w:t>
      </w:r>
    </w:p>
    <w:p w14:paraId="0DD4EA1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cs="Times New Roman" w:asciiTheme="minorEastAsia" w:hAnsiTheme="minorEastAsia" w:eastAsiaTheme="minorEastAsia"/>
          <w:szCs w:val="21"/>
        </w:rPr>
        <w:t>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7CDF054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223D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承租方之日起3个工作日内，携带承租申请材料原件到杭交所完成现场确认并签署《房屋租赁合同》及附件；并在《房屋租赁合同》及附件签署之日起5个工作日内向杭交所指定账户一次性支付交易服务费、履约保证金、装修保证金、首期租金等交易资金（以到账时间为准）。</w:t>
      </w:r>
    </w:p>
    <w:p w14:paraId="2482F2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b w:val="0"/>
          <w:bCs w:val="0"/>
          <w:sz w:val="21"/>
          <w:szCs w:val="21"/>
          <w:highlight w:val="none"/>
        </w:rPr>
        <w:t>同意杭交所经出租方申请之日起3个工作日内将承租方已交纳的首期租金、履约保证金、装修保证金全部划转至出租方指定账户。</w:t>
      </w:r>
    </w:p>
    <w:p w14:paraId="43CE65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已知悉：</w:t>
      </w:r>
      <w:r>
        <w:rPr>
          <w:rFonts w:hint="eastAsia" w:ascii="宋体" w:hAnsi="宋体" w:eastAsia="宋体"/>
          <w:b w:val="0"/>
          <w:bCs w:val="0"/>
          <w:sz w:val="21"/>
          <w:szCs w:val="21"/>
          <w:highlight w:val="none"/>
        </w:rPr>
        <w:t>承租方有权根据经营的需要，对交付的房屋进行必要的装修、装潢及设备添置，其工程设计、施工和工程费用及各类报批费用由承租方承担。进行装修前期投入或/及正式进行装修施工前，承租方应取得相关审批许可，提供装修方案至出租方、物业管理方处备案，并与出租方签订《租赁房屋装修施工安全责任协议》及与物业管理方签署相关物业管理契约。承租方的装修行为不得对房屋结构产生任何影响，否则出租方有权拒绝。承租方如擅自进行装修的，出租方有权对承租方搭建的建筑及设施进行拆除，其所有责任和费用由承租方承担，出租方有权不予返还保证金或直接从该保证金中扣除承租方应向出租方支付的相关费用。如装修保证金不足抵扣的，承租方应在扣除之日起30天内予以补足。</w:t>
      </w:r>
    </w:p>
    <w:p w14:paraId="2D52DE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6、已知悉：</w:t>
      </w:r>
      <w:r>
        <w:rPr>
          <w:rFonts w:hint="eastAsia" w:ascii="宋体" w:hAnsi="宋体" w:eastAsia="宋体"/>
          <w:b w:val="0"/>
          <w:bCs/>
          <w:color w:val="auto"/>
          <w:sz w:val="21"/>
          <w:szCs w:val="21"/>
          <w:highlight w:val="none"/>
        </w:rPr>
        <w:t>承租方未事先征得出租方、物业管理方和按规定应报经有关部门核准的书面同意，不得擅自改变房屋的结构、使用性质及原有消防设施设备点位和布局。承租方如需对房屋进行改造、搭建构筑物、装修、增扩设备或增加消防设施设备点位、调整应用布局时，应征得出租方、物业管理方和按规定向有关部门办理审批同意手续后，方可进行装修，其所有相关责任和费用由承租方承担。合同终止后，出租方不予以赔偿。承租方如需在场地堆放货物，需出示堆放示意图及方位图向出租方、物业管理方征求同意，擅自杂乱堆放货物，出租方有权要求腾退整改，其所有责任和费用由承租方承担，出租方有权不予返还租赁保证金或直接从该保证金中扣除承租方应向出租方支付的相关费用。如租赁保证金不足抵扣的，承租方应在扣除之日起30天内予以补足。</w:t>
      </w:r>
    </w:p>
    <w:p w14:paraId="1AF07E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7、已知悉：</w:t>
      </w:r>
      <w:r>
        <w:rPr>
          <w:rFonts w:hint="eastAsia" w:ascii="宋体" w:hAnsi="宋体" w:eastAsia="宋体"/>
          <w:b w:val="0"/>
          <w:bCs/>
          <w:color w:val="auto"/>
          <w:sz w:val="21"/>
          <w:szCs w:val="21"/>
          <w:highlight w:val="none"/>
        </w:rPr>
        <w:t>承租方取得相关资质（工商、消防、特许资质）后，方可投入装修施工，承租方未取得许可即进行装修的，由承租方承担相关损失；承租方装修施工后未通过相关资质验收的，由承租方自行承担装修费用及相应损失。</w:t>
      </w:r>
    </w:p>
    <w:p w14:paraId="759FD0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已知悉：租赁期间，租赁用途涉及需要办理工商审批、消防审批等相关行政审批手续的，应由承租方自行负责办理审批并承担审批手续所需相关费用，出租方不承担任何责任。承租方应充分了解上述情况，如因证载用途与租赁用途不一致无法办理工商审批、消防审批等行政审批类相关手续导致承租方确实无法使用的，承租方有权在合同签订日起三个月内申请解除合同。申请经出租方同意，并书面通知承租方后，双方另行签署房屋租赁解除合同予以解除。房屋租赁解除合同签署后，由出租方向承租方退还承租方已实际支付的全部租金，租赁保证金不予退还。超过上述期限的，承租方不得以无法办理审批手续为由要求解除本合同及相关责任损失赔偿。</w:t>
      </w:r>
    </w:p>
    <w:p w14:paraId="223EA6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已知悉：租赁房屋已完成竣工验收备案，尚未办理不动产权证，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14:paraId="06CF1E4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已知悉：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租赁房屋规划用途和租赁房屋既有结构、设计等因素在内），或后续因为政策变化导致无法继续开设的各项经营风险，承租方承诺独立承担，出租方不对无法履行、投入成本、装修损失等承担任何形式的赔偿或补偿责任。</w:t>
      </w:r>
    </w:p>
    <w:p w14:paraId="15F43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11、已知悉：</w:t>
      </w:r>
      <w:r>
        <w:rPr>
          <w:rFonts w:hint="eastAsia" w:ascii="宋体" w:hAnsi="宋体"/>
          <w:color w:val="auto"/>
          <w:szCs w:val="21"/>
          <w:highlight w:val="none"/>
        </w:rPr>
        <w:t>租赁期</w:t>
      </w:r>
      <w:r>
        <w:rPr>
          <w:rFonts w:hint="eastAsia" w:ascii="宋体" w:hAnsi="宋体"/>
          <w:color w:val="auto"/>
          <w:szCs w:val="21"/>
          <w:highlight w:val="none"/>
          <w:lang w:val="en-US" w:eastAsia="zh-CN"/>
        </w:rPr>
        <w:t>间</w:t>
      </w:r>
      <w:r>
        <w:rPr>
          <w:rFonts w:hint="eastAsia" w:ascii="宋体" w:hAnsi="宋体"/>
          <w:color w:val="auto"/>
          <w:szCs w:val="21"/>
          <w:highlight w:val="none"/>
        </w:rPr>
        <w:t>租赁房屋不得转租。租赁期间承租方擅自转租的，出租方有权单方面解除《房屋租赁合同》并要求承租方承担违约责任</w:t>
      </w:r>
      <w:r>
        <w:rPr>
          <w:rFonts w:hint="eastAsia" w:ascii="宋体" w:hAnsi="宋体"/>
          <w:color w:val="auto"/>
          <w:sz w:val="21"/>
          <w:szCs w:val="21"/>
          <w:highlight w:val="none"/>
        </w:rPr>
        <w:t>。</w:t>
      </w:r>
    </w:p>
    <w:p w14:paraId="7CF03AF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12、已知悉：</w:t>
      </w:r>
      <w:r>
        <w:rPr>
          <w:rFonts w:hint="eastAsia" w:ascii="宋体" w:hAnsi="宋体"/>
          <w:color w:val="auto"/>
          <w:sz w:val="21"/>
          <w:szCs w:val="21"/>
          <w:highlight w:val="none"/>
        </w:rPr>
        <w:t>租赁期间，如遇政府重大活动、政府要求、供水安全保障或其他因素，</w:t>
      </w:r>
      <w:r>
        <w:rPr>
          <w:rFonts w:hint="eastAsia" w:ascii="宋体" w:hAnsi="宋体"/>
          <w:color w:val="auto"/>
          <w:sz w:val="21"/>
          <w:szCs w:val="21"/>
          <w:highlight w:val="none"/>
          <w:lang w:eastAsia="zh-CN"/>
        </w:rPr>
        <w:t>承租方</w:t>
      </w:r>
      <w:r>
        <w:rPr>
          <w:rFonts w:hint="eastAsia" w:ascii="宋体" w:hAnsi="宋体"/>
          <w:color w:val="auto"/>
          <w:sz w:val="21"/>
          <w:szCs w:val="21"/>
          <w:highlight w:val="none"/>
        </w:rPr>
        <w:t>应无条件服从政府或</w:t>
      </w:r>
      <w:r>
        <w:rPr>
          <w:rFonts w:hint="eastAsia" w:ascii="宋体" w:hAnsi="宋体"/>
          <w:color w:val="auto"/>
          <w:sz w:val="21"/>
          <w:szCs w:val="21"/>
          <w:highlight w:val="none"/>
          <w:lang w:eastAsia="zh-CN"/>
        </w:rPr>
        <w:t>出租方</w:t>
      </w:r>
      <w:r>
        <w:rPr>
          <w:rFonts w:hint="eastAsia" w:ascii="宋体" w:hAnsi="宋体"/>
          <w:color w:val="auto"/>
          <w:sz w:val="21"/>
          <w:szCs w:val="21"/>
          <w:highlight w:val="none"/>
        </w:rPr>
        <w:t>安排。因此造成的损失，由</w:t>
      </w:r>
      <w:r>
        <w:rPr>
          <w:rFonts w:hint="eastAsia" w:ascii="宋体" w:hAnsi="宋体"/>
          <w:color w:val="auto"/>
          <w:sz w:val="21"/>
          <w:szCs w:val="21"/>
          <w:highlight w:val="none"/>
          <w:lang w:eastAsia="zh-CN"/>
        </w:rPr>
        <w:t>承租方</w:t>
      </w:r>
      <w:r>
        <w:rPr>
          <w:rFonts w:hint="eastAsia" w:ascii="宋体" w:hAnsi="宋体"/>
          <w:color w:val="auto"/>
          <w:sz w:val="21"/>
          <w:szCs w:val="21"/>
          <w:highlight w:val="none"/>
        </w:rPr>
        <w:t>自行承担，</w:t>
      </w:r>
      <w:r>
        <w:rPr>
          <w:rFonts w:hint="eastAsia" w:ascii="宋体" w:hAnsi="宋体"/>
          <w:color w:val="auto"/>
          <w:sz w:val="21"/>
          <w:szCs w:val="21"/>
          <w:highlight w:val="none"/>
          <w:lang w:eastAsia="zh-CN"/>
        </w:rPr>
        <w:t>出租方</w:t>
      </w:r>
      <w:r>
        <w:rPr>
          <w:rFonts w:hint="eastAsia" w:ascii="宋体" w:hAnsi="宋体"/>
          <w:color w:val="auto"/>
          <w:sz w:val="21"/>
          <w:szCs w:val="21"/>
          <w:highlight w:val="none"/>
        </w:rPr>
        <w:t>不予以赔偿</w:t>
      </w:r>
      <w:r>
        <w:rPr>
          <w:rFonts w:hint="eastAsia" w:ascii="宋体" w:hAnsi="宋体"/>
          <w:color w:val="auto"/>
          <w:sz w:val="21"/>
          <w:szCs w:val="21"/>
          <w:highlight w:val="none"/>
          <w:lang w:eastAsia="zh-CN"/>
        </w:rPr>
        <w:t>。</w:t>
      </w:r>
    </w:p>
    <w:p w14:paraId="5E3D76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eastAsia="zh-CN"/>
        </w:rPr>
      </w:pPr>
      <w:r>
        <w:rPr>
          <w:rFonts w:hint="eastAsia" w:ascii="宋体" w:hAnsi="宋体"/>
          <w:color w:val="auto"/>
          <w:sz w:val="21"/>
          <w:szCs w:val="21"/>
          <w:highlight w:val="none"/>
          <w:lang w:val="en-US" w:eastAsia="zh-CN"/>
        </w:rPr>
        <w:t>13、已知悉</w:t>
      </w:r>
      <w:r>
        <w:rPr>
          <w:rFonts w:hint="eastAsia" w:ascii="宋体" w:hAnsi="宋体" w:eastAsia="宋体"/>
          <w:b w:val="0"/>
          <w:bCs/>
          <w:color w:val="auto"/>
          <w:sz w:val="21"/>
          <w:szCs w:val="21"/>
          <w:highlight w:val="none"/>
        </w:rPr>
        <w:t>物业管理费：自合同签署次日起，由</w:t>
      </w:r>
      <w:r>
        <w:rPr>
          <w:rFonts w:hint="eastAsia" w:ascii="宋体" w:hAnsi="宋体" w:eastAsia="宋体"/>
          <w:b w:val="0"/>
          <w:bCs/>
          <w:color w:val="auto"/>
          <w:sz w:val="21"/>
          <w:szCs w:val="21"/>
          <w:highlight w:val="none"/>
          <w:lang w:val="en-US" w:eastAsia="zh-CN"/>
        </w:rPr>
        <w:t>承租方</w:t>
      </w:r>
      <w:r>
        <w:rPr>
          <w:rFonts w:hint="eastAsia" w:ascii="宋体" w:hAnsi="宋体" w:eastAsia="宋体"/>
          <w:b w:val="0"/>
          <w:bCs/>
          <w:color w:val="auto"/>
          <w:sz w:val="21"/>
          <w:szCs w:val="21"/>
          <w:highlight w:val="none"/>
        </w:rPr>
        <w:t>自行与</w:t>
      </w:r>
      <w:r>
        <w:rPr>
          <w:rFonts w:hint="eastAsia" w:ascii="宋体" w:hAnsi="宋体" w:eastAsia="宋体"/>
          <w:b w:val="0"/>
          <w:bCs/>
          <w:color w:val="auto"/>
          <w:sz w:val="21"/>
          <w:szCs w:val="21"/>
          <w:highlight w:val="none"/>
          <w:lang w:val="en-US" w:eastAsia="zh-CN"/>
        </w:rPr>
        <w:t>出租方</w:t>
      </w:r>
      <w:r>
        <w:rPr>
          <w:rFonts w:hint="eastAsia" w:ascii="宋体" w:hAnsi="宋体" w:eastAsia="宋体"/>
          <w:b w:val="0"/>
          <w:bCs/>
          <w:color w:val="auto"/>
          <w:sz w:val="21"/>
          <w:szCs w:val="21"/>
          <w:highlight w:val="none"/>
        </w:rPr>
        <w:t>委托的物业管理单位</w:t>
      </w:r>
      <w:r>
        <w:rPr>
          <w:rFonts w:hint="eastAsia" w:ascii="宋体" w:hAnsi="宋体" w:eastAsia="宋体"/>
          <w:b w:val="0"/>
          <w:bCs/>
          <w:color w:val="auto"/>
          <w:sz w:val="21"/>
          <w:szCs w:val="21"/>
          <w:highlight w:val="none"/>
          <w:lang w:eastAsia="zh-CN"/>
        </w:rPr>
        <w:t>（</w:t>
      </w:r>
      <w:r>
        <w:rPr>
          <w:rFonts w:hint="eastAsia" w:ascii="宋体" w:hAnsi="宋体" w:eastAsia="宋体"/>
          <w:b w:val="0"/>
          <w:bCs/>
          <w:color w:val="auto"/>
          <w:sz w:val="21"/>
          <w:szCs w:val="21"/>
          <w:highlight w:val="none"/>
        </w:rPr>
        <w:t>杭州水务城市服务有限公司</w:t>
      </w:r>
      <w:r>
        <w:rPr>
          <w:rFonts w:hint="eastAsia" w:ascii="宋体" w:hAnsi="宋体" w:eastAsia="宋体"/>
          <w:b w:val="0"/>
          <w:bCs/>
          <w:color w:val="auto"/>
          <w:sz w:val="21"/>
          <w:szCs w:val="21"/>
          <w:highlight w:val="none"/>
          <w:lang w:eastAsia="zh-CN"/>
        </w:rPr>
        <w:t>）</w:t>
      </w:r>
      <w:r>
        <w:rPr>
          <w:rFonts w:hint="eastAsia" w:ascii="宋体" w:hAnsi="宋体" w:eastAsia="宋体"/>
          <w:b w:val="0"/>
          <w:bCs/>
          <w:color w:val="auto"/>
          <w:sz w:val="21"/>
          <w:szCs w:val="21"/>
          <w:highlight w:val="none"/>
        </w:rPr>
        <w:t>签署物业管理协议并缴纳物业管理费，物业管理费标准按物业管理公司相关规定执行</w:t>
      </w:r>
      <w:r>
        <w:rPr>
          <w:rFonts w:hint="eastAsia" w:ascii="宋体" w:hAnsi="宋体" w:eastAsia="宋体"/>
          <w:b w:val="0"/>
          <w:bCs/>
          <w:color w:val="auto"/>
          <w:sz w:val="21"/>
          <w:szCs w:val="21"/>
          <w:highlight w:val="none"/>
          <w:lang w:eastAsia="zh-CN"/>
        </w:rPr>
        <w:t>。</w:t>
      </w:r>
    </w:p>
    <w:p w14:paraId="7D0084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b w:val="0"/>
          <w:bCs/>
          <w:color w:val="auto"/>
          <w:sz w:val="21"/>
          <w:szCs w:val="21"/>
          <w:highlight w:val="none"/>
          <w:lang w:val="en-US" w:eastAsia="zh-CN"/>
        </w:rPr>
        <w:t>14、</w:t>
      </w:r>
      <w:r>
        <w:rPr>
          <w:rFonts w:hint="eastAsia" w:ascii="宋体" w:hAnsi="宋体" w:eastAsia="宋体"/>
          <w:b w:val="0"/>
          <w:bCs/>
          <w:color w:val="auto"/>
          <w:sz w:val="21"/>
          <w:szCs w:val="21"/>
          <w:highlight w:val="none"/>
          <w:lang w:val="en-US" w:eastAsia="zh-CN"/>
        </w:rPr>
        <w:t>已知悉：</w:t>
      </w:r>
      <w:r>
        <w:rPr>
          <w:rFonts w:hint="eastAsia" w:ascii="宋体" w:hAnsi="宋体" w:eastAsia="宋体" w:cs="Times New Roman"/>
          <w:color w:val="auto"/>
          <w:szCs w:val="21"/>
          <w:highlight w:val="none"/>
        </w:rPr>
        <w:t>在租赁期限内，租赁房屋内无独立水、电、燃气计量设备（分户水表、分户电表和分户燃气表）的，经</w:t>
      </w:r>
      <w:r>
        <w:rPr>
          <w:rFonts w:hint="eastAsia" w:ascii="宋体" w:hAnsi="宋体" w:eastAsia="宋体" w:cs="Times New Roman"/>
          <w:bCs w:val="0"/>
          <w:color w:val="auto"/>
          <w:szCs w:val="21"/>
          <w:highlight w:val="none"/>
          <w:lang w:eastAsia="zh-CN"/>
        </w:rPr>
        <w:t>出租方</w:t>
      </w:r>
      <w:r>
        <w:rPr>
          <w:rFonts w:hint="eastAsia" w:ascii="宋体" w:hAnsi="宋体" w:eastAsia="宋体" w:cs="Times New Roman"/>
          <w:color w:val="auto"/>
          <w:szCs w:val="21"/>
          <w:highlight w:val="none"/>
        </w:rPr>
        <w:t>许可后，</w:t>
      </w:r>
      <w:r>
        <w:rPr>
          <w:rFonts w:hint="eastAsia" w:ascii="宋体" w:hAnsi="宋体" w:eastAsia="宋体" w:cs="Times New Roman"/>
          <w:bCs w:val="0"/>
          <w:color w:val="auto"/>
          <w:szCs w:val="21"/>
          <w:highlight w:val="none"/>
          <w:lang w:eastAsia="zh-CN"/>
        </w:rPr>
        <w:t>承租方</w:t>
      </w:r>
      <w:r>
        <w:rPr>
          <w:rFonts w:hint="eastAsia" w:ascii="宋体" w:hAnsi="宋体" w:eastAsia="宋体" w:cs="Times New Roman"/>
          <w:color w:val="auto"/>
          <w:szCs w:val="21"/>
          <w:highlight w:val="none"/>
        </w:rPr>
        <w:t>可自行申报安装水、电、燃气分表并承担相应安装费用。</w:t>
      </w:r>
      <w:r>
        <w:rPr>
          <w:rFonts w:hint="eastAsia" w:ascii="宋体" w:hAnsi="宋体" w:eastAsia="宋体" w:cs="Times New Roman"/>
          <w:bCs w:val="0"/>
          <w:color w:val="auto"/>
          <w:szCs w:val="21"/>
          <w:highlight w:val="none"/>
          <w:lang w:eastAsia="zh-CN"/>
        </w:rPr>
        <w:t>承租方</w:t>
      </w:r>
      <w:r>
        <w:rPr>
          <w:rFonts w:hint="eastAsia" w:ascii="宋体" w:hAnsi="宋体" w:eastAsia="宋体" w:cs="Times New Roman"/>
          <w:color w:val="auto"/>
          <w:szCs w:val="21"/>
          <w:highlight w:val="none"/>
        </w:rPr>
        <w:t>根据该独立表向</w:t>
      </w:r>
      <w:r>
        <w:rPr>
          <w:rFonts w:hint="eastAsia" w:ascii="宋体" w:hAnsi="宋体" w:eastAsia="宋体" w:cs="Times New Roman"/>
          <w:bCs w:val="0"/>
          <w:color w:val="auto"/>
          <w:szCs w:val="21"/>
          <w:highlight w:val="none"/>
          <w:lang w:eastAsia="zh-CN"/>
        </w:rPr>
        <w:t>出租方</w:t>
      </w:r>
      <w:r>
        <w:rPr>
          <w:rFonts w:hint="eastAsia" w:ascii="宋体" w:hAnsi="宋体" w:eastAsia="宋体" w:cs="Times New Roman"/>
          <w:color w:val="auto"/>
          <w:szCs w:val="21"/>
          <w:highlight w:val="none"/>
        </w:rPr>
        <w:t>支付水、电、燃气费。若原租赁房屋内有分户水、电、燃气表计量设备的，</w:t>
      </w:r>
      <w:r>
        <w:rPr>
          <w:rFonts w:hint="eastAsia" w:ascii="宋体" w:hAnsi="宋体" w:eastAsia="宋体" w:cs="Times New Roman"/>
          <w:bCs w:val="0"/>
          <w:color w:val="auto"/>
          <w:szCs w:val="21"/>
          <w:highlight w:val="none"/>
          <w:lang w:eastAsia="zh-CN"/>
        </w:rPr>
        <w:t>承租方</w:t>
      </w:r>
      <w:r>
        <w:rPr>
          <w:rFonts w:hint="eastAsia" w:ascii="宋体" w:hAnsi="宋体" w:eastAsia="宋体" w:cs="Times New Roman"/>
          <w:color w:val="auto"/>
          <w:szCs w:val="21"/>
          <w:highlight w:val="none"/>
        </w:rPr>
        <w:t>应当在交付时与</w:t>
      </w:r>
      <w:r>
        <w:rPr>
          <w:rFonts w:hint="eastAsia" w:ascii="宋体" w:hAnsi="宋体" w:eastAsia="宋体" w:cs="Times New Roman"/>
          <w:bCs w:val="0"/>
          <w:color w:val="auto"/>
          <w:szCs w:val="21"/>
          <w:highlight w:val="none"/>
          <w:lang w:eastAsia="zh-CN"/>
        </w:rPr>
        <w:t>出租方</w:t>
      </w:r>
      <w:r>
        <w:rPr>
          <w:rFonts w:hint="eastAsia" w:ascii="宋体" w:hAnsi="宋体" w:eastAsia="宋体" w:cs="Times New Roman"/>
          <w:color w:val="auto"/>
          <w:szCs w:val="21"/>
          <w:highlight w:val="none"/>
        </w:rPr>
        <w:t>就水、电、燃气表的数量及读数进行确认。</w:t>
      </w:r>
      <w:r>
        <w:rPr>
          <w:rFonts w:hint="eastAsia" w:ascii="宋体" w:hAnsi="宋体" w:eastAsia="宋体" w:cs="Times New Roman"/>
          <w:bCs w:val="0"/>
          <w:color w:val="auto"/>
          <w:szCs w:val="21"/>
          <w:highlight w:val="none"/>
          <w:lang w:eastAsia="zh-CN"/>
        </w:rPr>
        <w:t>承租方</w:t>
      </w:r>
      <w:r>
        <w:rPr>
          <w:rFonts w:hint="eastAsia" w:ascii="宋体" w:hAnsi="宋体" w:eastAsia="宋体" w:cs="Times New Roman"/>
          <w:color w:val="auto"/>
          <w:szCs w:val="21"/>
          <w:highlight w:val="none"/>
        </w:rPr>
        <w:t>应依照相关物业、相关机构和单位的付款通知单规定的时间和方式支付水、电、燃气费等（水电费根据物业付款通知单实缴，如遇国家价格上调，则相应上调）。</w:t>
      </w:r>
    </w:p>
    <w:p w14:paraId="0E9DCB2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15、</w:t>
      </w:r>
      <w:r>
        <w:rPr>
          <w:rFonts w:hint="eastAsia" w:ascii="宋体" w:hAnsi="宋体" w:eastAsia="宋体" w:cs="Times New Roman"/>
          <w:b w:val="0"/>
          <w:bCs/>
          <w:color w:val="auto"/>
          <w:sz w:val="21"/>
          <w:szCs w:val="21"/>
          <w:highlight w:val="none"/>
          <w:lang w:val="en-US" w:eastAsia="zh-CN"/>
        </w:rPr>
        <w:t>已知悉：</w:t>
      </w:r>
      <w:r>
        <w:rPr>
          <w:rFonts w:hint="eastAsia" w:ascii="宋体" w:hAnsi="宋体"/>
          <w:color w:val="auto"/>
          <w:szCs w:val="21"/>
          <w:highlight w:val="none"/>
        </w:rPr>
        <w:t>《房屋租赁合同》</w:t>
      </w:r>
      <w:r>
        <w:rPr>
          <w:rFonts w:hint="eastAsia" w:ascii="宋体" w:hAnsi="宋体" w:eastAsia="宋体" w:cs="Times New Roman"/>
          <w:bCs/>
          <w:color w:val="auto"/>
          <w:szCs w:val="21"/>
          <w:highlight w:val="none"/>
        </w:rPr>
        <w:t>约定的租期内，</w:t>
      </w:r>
      <w:r>
        <w:rPr>
          <w:rFonts w:hint="eastAsia" w:ascii="宋体" w:hAnsi="宋体" w:eastAsia="宋体" w:cs="Times New Roman"/>
          <w:bCs/>
          <w:color w:val="auto"/>
          <w:szCs w:val="21"/>
          <w:highlight w:val="none"/>
          <w:lang w:eastAsia="zh-CN"/>
        </w:rPr>
        <w:t>出租方</w:t>
      </w:r>
      <w:r>
        <w:rPr>
          <w:rFonts w:hint="eastAsia" w:ascii="宋体" w:hAnsi="宋体" w:eastAsia="宋体" w:cs="Times New Roman"/>
          <w:bCs/>
          <w:color w:val="auto"/>
          <w:szCs w:val="21"/>
          <w:highlight w:val="none"/>
        </w:rPr>
        <w:t>提前六个月通知退租的，</w:t>
      </w:r>
      <w:r>
        <w:rPr>
          <w:rFonts w:hint="eastAsia" w:ascii="宋体" w:hAnsi="宋体" w:eastAsia="宋体" w:cs="Times New Roman"/>
          <w:bCs/>
          <w:color w:val="auto"/>
          <w:szCs w:val="21"/>
          <w:highlight w:val="none"/>
          <w:lang w:eastAsia="zh-CN"/>
        </w:rPr>
        <w:t>承租方</w:t>
      </w:r>
      <w:r>
        <w:rPr>
          <w:rFonts w:hint="eastAsia" w:ascii="宋体" w:hAnsi="宋体" w:eastAsia="宋体" w:cs="Times New Roman"/>
          <w:bCs/>
          <w:color w:val="auto"/>
          <w:szCs w:val="21"/>
          <w:highlight w:val="none"/>
        </w:rPr>
        <w:t>无偿清退；</w:t>
      </w:r>
      <w:r>
        <w:rPr>
          <w:rFonts w:hint="eastAsia" w:ascii="宋体" w:hAnsi="宋体" w:eastAsia="宋体" w:cs="Times New Roman"/>
          <w:bCs/>
          <w:color w:val="auto"/>
          <w:szCs w:val="21"/>
          <w:highlight w:val="none"/>
          <w:lang w:eastAsia="zh-CN"/>
        </w:rPr>
        <w:t>承租方</w:t>
      </w:r>
      <w:r>
        <w:rPr>
          <w:rFonts w:hint="eastAsia" w:ascii="宋体" w:hAnsi="宋体" w:eastAsia="宋体" w:cs="Times New Roman"/>
          <w:bCs/>
          <w:color w:val="auto"/>
          <w:szCs w:val="21"/>
          <w:highlight w:val="none"/>
        </w:rPr>
        <w:t>单方提出退租的，需提前六个月向</w:t>
      </w:r>
      <w:r>
        <w:rPr>
          <w:rFonts w:hint="eastAsia" w:ascii="宋体" w:hAnsi="宋体" w:eastAsia="宋体" w:cs="Times New Roman"/>
          <w:bCs/>
          <w:color w:val="auto"/>
          <w:szCs w:val="21"/>
          <w:highlight w:val="none"/>
          <w:lang w:eastAsia="zh-CN"/>
        </w:rPr>
        <w:t>出租方</w:t>
      </w:r>
      <w:r>
        <w:rPr>
          <w:rFonts w:hint="eastAsia" w:ascii="宋体" w:hAnsi="宋体" w:eastAsia="宋体" w:cs="Times New Roman"/>
          <w:bCs/>
          <w:color w:val="auto"/>
          <w:szCs w:val="21"/>
          <w:highlight w:val="none"/>
        </w:rPr>
        <w:t>提出书面申请，经</w:t>
      </w:r>
      <w:r>
        <w:rPr>
          <w:rFonts w:hint="eastAsia" w:ascii="宋体" w:hAnsi="宋体" w:eastAsia="宋体" w:cs="Times New Roman"/>
          <w:bCs/>
          <w:color w:val="auto"/>
          <w:szCs w:val="21"/>
          <w:highlight w:val="none"/>
          <w:lang w:eastAsia="zh-CN"/>
        </w:rPr>
        <w:t>出租方</w:t>
      </w:r>
      <w:r>
        <w:rPr>
          <w:rFonts w:hint="eastAsia" w:ascii="宋体" w:hAnsi="宋体" w:eastAsia="宋体" w:cs="Times New Roman"/>
          <w:bCs/>
          <w:color w:val="auto"/>
          <w:szCs w:val="21"/>
          <w:highlight w:val="none"/>
        </w:rPr>
        <w:t>同意并支付一定的违约金后方可退租，已付的租赁保证金不予退还，相关装修部分按</w:t>
      </w:r>
      <w:r>
        <w:rPr>
          <w:rFonts w:hint="eastAsia" w:ascii="宋体" w:hAnsi="宋体"/>
          <w:color w:val="auto"/>
          <w:szCs w:val="21"/>
          <w:highlight w:val="none"/>
        </w:rPr>
        <w:t>《房屋租赁合同》</w:t>
      </w:r>
      <w:r>
        <w:rPr>
          <w:rFonts w:hint="eastAsia" w:ascii="宋体" w:hAnsi="宋体" w:eastAsia="宋体" w:cs="Times New Roman"/>
          <w:bCs/>
          <w:color w:val="auto"/>
          <w:szCs w:val="21"/>
          <w:highlight w:val="none"/>
        </w:rPr>
        <w:t>第十条的内容确认。</w:t>
      </w:r>
    </w:p>
    <w:p w14:paraId="271295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asciiTheme="minorEastAsia" w:hAnsiTheme="minorEastAsia" w:cstheme="minorEastAsia"/>
          <w:sz w:val="21"/>
          <w:szCs w:val="21"/>
          <w:highlight w:val="none"/>
          <w:lang w:val="en-US" w:eastAsia="zh-CN"/>
        </w:rPr>
      </w:pPr>
      <w:r>
        <w:rPr>
          <w:rFonts w:hint="eastAsia" w:ascii="宋体" w:hAnsi="宋体" w:cs="Times New Roman"/>
          <w:sz w:val="21"/>
          <w:szCs w:val="21"/>
          <w:highlight w:val="none"/>
          <w:lang w:val="en-US" w:eastAsia="zh-CN"/>
        </w:rPr>
        <w:t>16、</w:t>
      </w:r>
      <w:r>
        <w:rPr>
          <w:rFonts w:hint="eastAsia" w:ascii="宋体" w:hAnsi="宋体" w:eastAsia="宋体" w:cs="Times New Roman"/>
          <w:sz w:val="21"/>
          <w:szCs w:val="21"/>
          <w:highlight w:val="none"/>
          <w:lang w:val="en-US" w:eastAsia="zh-CN"/>
        </w:rPr>
        <w:t>出租方与承租方的权利义务</w:t>
      </w:r>
      <w:r>
        <w:rPr>
          <w:rFonts w:hint="eastAsia" w:ascii="宋体" w:hAnsi="宋体" w:cs="Times New Roman"/>
          <w:sz w:val="21"/>
          <w:szCs w:val="21"/>
          <w:highlight w:val="none"/>
          <w:lang w:val="en-US" w:eastAsia="zh-CN"/>
        </w:rPr>
        <w:t>以</w:t>
      </w:r>
      <w:r>
        <w:rPr>
          <w:rFonts w:hint="eastAsia" w:ascii="宋体" w:hAnsi="宋体" w:eastAsia="宋体" w:cs="Times New Roman"/>
          <w:sz w:val="21"/>
          <w:szCs w:val="21"/>
          <w:highlight w:val="none"/>
          <w:lang w:val="en-US" w:eastAsia="zh-CN"/>
        </w:rPr>
        <w:t>《房屋租赁合同》及附件</w:t>
      </w:r>
      <w:r>
        <w:rPr>
          <w:rFonts w:hint="eastAsia" w:ascii="宋体" w:hAnsi="宋体" w:cs="Times New Roman"/>
          <w:sz w:val="21"/>
          <w:szCs w:val="21"/>
          <w:highlight w:val="none"/>
          <w:lang w:val="en-US" w:eastAsia="zh-CN"/>
        </w:rPr>
        <w:t>样本为</w:t>
      </w:r>
      <w:r>
        <w:rPr>
          <w:rFonts w:hint="eastAsia" w:ascii="宋体" w:hAnsi="宋体" w:eastAsia="宋体" w:cs="Times New Roman"/>
          <w:sz w:val="21"/>
          <w:szCs w:val="21"/>
          <w:highlight w:val="none"/>
          <w:lang w:val="en-US" w:eastAsia="zh-CN"/>
        </w:rPr>
        <w:t>准。</w:t>
      </w:r>
    </w:p>
    <w:p w14:paraId="53B1F3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17</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已知悉：租赁房屋的交接：</w:t>
      </w:r>
    </w:p>
    <w:p w14:paraId="115297E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承租方按约付清交易服务费、履约保证金、装修保证金及首期租金后，由出租方通知承租方并将租赁房屋交付给承租方，承租方接到出租方书面通知后，须在七天内办理交接手续。超过七天未办理手续视同接受，出租方有权要求承租方按正常交付情况下承租方应当支付的费用支付相关费用。</w:t>
      </w:r>
    </w:p>
    <w:p w14:paraId="3CFBF7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（2）出租方若未能在约定时间前交付租赁房屋的，以实际交付房屋之日起算租赁期限，自动后延为整个租赁期。</w:t>
      </w:r>
    </w:p>
    <w:p w14:paraId="2EA862E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（3）如承租方逾期付款，出租方有权延期交房，逾期付款超过10个工作日的，视承租方根本违约，出租方有权单方面解除已签订的《房屋租赁合同》，</w:t>
      </w:r>
    </w:p>
    <w:p w14:paraId="7CA74AF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（4）交付时按移交时的现状进行移交，不保证装修、装饰物的完好。</w:t>
      </w:r>
    </w:p>
    <w:p w14:paraId="6C1BF35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18</w:t>
      </w:r>
      <w:r>
        <w:rPr>
          <w:rFonts w:hint="default" w:asciiTheme="minorEastAsia" w:hAnsiTheme="minorEastAsia" w:eastAsiaTheme="minorEastAsia" w:cstheme="minorEastAsia"/>
          <w:sz w:val="21"/>
          <w:szCs w:val="21"/>
          <w:highlight w:val="none"/>
          <w:lang w:val="en-US" w:eastAsia="zh-CN"/>
        </w:rPr>
        <w:t>、</w:t>
      </w:r>
      <w:r>
        <w:rPr>
          <w:rFonts w:hint="eastAsia" w:ascii="宋体" w:hAnsi="宋体" w:eastAsia="宋体" w:cs="Times New Roman"/>
          <w:sz w:val="21"/>
          <w:szCs w:val="21"/>
          <w:highlight w:val="none"/>
          <w:lang w:val="en-US" w:eastAsia="zh-CN"/>
        </w:rPr>
        <w:t>本项目房屋交付及承租方与出租方的权利义务以</w:t>
      </w:r>
      <w:r>
        <w:rPr>
          <w:rFonts w:hint="eastAsia" w:ascii="宋体" w:hAnsi="宋体" w:eastAsia="宋体" w:cs="Times New Roman"/>
          <w:sz w:val="21"/>
          <w:szCs w:val="21"/>
          <w:highlight w:val="none"/>
          <w:u w:val="single"/>
          <w:lang w:val="en-US" w:eastAsia="zh-CN"/>
        </w:rPr>
        <w:t>附件《房屋租赁合同》及附件文本相关内容</w:t>
      </w:r>
      <w:r>
        <w:rPr>
          <w:rFonts w:hint="eastAsia" w:ascii="宋体" w:hAnsi="宋体" w:eastAsia="宋体" w:cs="Times New Roman"/>
          <w:sz w:val="21"/>
          <w:szCs w:val="21"/>
          <w:highlight w:val="none"/>
          <w:lang w:val="en-US" w:eastAsia="zh-CN"/>
        </w:rPr>
        <w:t>为准。</w:t>
      </w:r>
    </w:p>
    <w:p w14:paraId="1F8E91B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宋体" w:cs="Times New Roman"/>
          <w:sz w:val="21"/>
          <w:szCs w:val="21"/>
          <w:highlight w:val="none"/>
          <w:lang w:val="en-US" w:eastAsia="zh-CN"/>
        </w:rPr>
        <w:t>19、</w:t>
      </w:r>
      <w:r>
        <w:rPr>
          <w:rFonts w:ascii="宋体" w:hAnsi="宋体"/>
          <w:sz w:val="21"/>
          <w:szCs w:val="21"/>
          <w:highlight w:val="none"/>
        </w:rPr>
        <w:t>本项目</w:t>
      </w:r>
      <w:r>
        <w:rPr>
          <w:rFonts w:hint="eastAsia" w:ascii="宋体" w:hAnsi="宋体"/>
          <w:sz w:val="21"/>
          <w:szCs w:val="21"/>
          <w:highlight w:val="none"/>
        </w:rPr>
        <w:t>承租</w:t>
      </w:r>
      <w:r>
        <w:rPr>
          <w:rFonts w:ascii="宋体" w:hAnsi="宋体"/>
          <w:sz w:val="21"/>
          <w:szCs w:val="21"/>
          <w:highlight w:val="none"/>
        </w:rPr>
        <w:t>方须交纳</w:t>
      </w:r>
      <w:r>
        <w:rPr>
          <w:rFonts w:hint="eastAsia" w:ascii="宋体" w:hAnsi="宋体"/>
          <w:sz w:val="21"/>
          <w:szCs w:val="21"/>
          <w:highlight w:val="none"/>
          <w:lang w:val="en-US" w:eastAsia="zh-CN"/>
        </w:rPr>
        <w:t>首年一个月租金</w:t>
      </w:r>
      <w:r>
        <w:rPr>
          <w:rFonts w:ascii="宋体" w:hAnsi="宋体"/>
          <w:sz w:val="21"/>
          <w:szCs w:val="21"/>
          <w:highlight w:val="none"/>
        </w:rPr>
        <w:t>计的交易服务费</w:t>
      </w:r>
      <w:r>
        <w:rPr>
          <w:rFonts w:hint="eastAsia" w:ascii="宋体" w:hAnsi="宋体"/>
          <w:sz w:val="21"/>
          <w:szCs w:val="21"/>
          <w:highlight w:val="none"/>
          <w:lang w:eastAsia="zh-CN"/>
        </w:rPr>
        <w:t>。</w:t>
      </w:r>
    </w:p>
    <w:p w14:paraId="625EF1D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20</w:t>
      </w:r>
      <w:bookmarkStart w:id="0" w:name="_GoBack"/>
      <w:bookmarkEnd w:id="0"/>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方原因，出现以下任一情况时，意向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方交纳的保证金</w:t>
      </w:r>
      <w:r>
        <w:rPr>
          <w:rFonts w:hint="eastAsia" w:asciiTheme="minorEastAsia" w:hAnsiTheme="minorEastAsia" w:eastAsiaTheme="minorEastAsia"/>
          <w:sz w:val="21"/>
          <w:szCs w:val="21"/>
          <w:highlight w:val="none"/>
          <w:lang w:val="en-US" w:eastAsia="zh-CN"/>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rPr>
        <w:t>杭交所</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经纪会员的各项服务费，剩余部分作为对</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方的经济补偿金，保证金不足以补偿的，相关方有权按照实际损失继续追诉：</w:t>
      </w:r>
    </w:p>
    <w:p w14:paraId="32D9286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方提交</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申请的；</w:t>
      </w:r>
    </w:p>
    <w:p w14:paraId="31857C4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的意向承租方后，各意向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方在竞价期间均不报价的；</w:t>
      </w:r>
    </w:p>
    <w:p w14:paraId="725B643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方后未按约定签署《</w:t>
      </w:r>
      <w:r>
        <w:rPr>
          <w:rFonts w:hint="eastAsia" w:asciiTheme="minorEastAsia" w:hAnsiTheme="minorEastAsia" w:eastAsiaTheme="minorEastAsia"/>
          <w:sz w:val="21"/>
          <w:szCs w:val="21"/>
          <w:highlight w:val="none"/>
        </w:rPr>
        <w:t>房屋</w:t>
      </w:r>
      <w:r>
        <w:rPr>
          <w:rFonts w:asciiTheme="minorEastAsia" w:hAnsiTheme="minorEastAsia" w:eastAsiaTheme="minorEastAsia"/>
          <w:sz w:val="21"/>
          <w:szCs w:val="21"/>
          <w:highlight w:val="none"/>
        </w:rPr>
        <w:t>租赁合同》的或未按约定支付</w:t>
      </w:r>
      <w:r>
        <w:rPr>
          <w:rFonts w:hint="eastAsia" w:asciiTheme="minorEastAsia" w:hAnsiTheme="minorEastAsia" w:eastAsiaTheme="minorEastAsia"/>
          <w:sz w:val="21"/>
          <w:szCs w:val="21"/>
          <w:highlight w:val="none"/>
          <w:lang w:val="en-US" w:eastAsia="zh-CN"/>
        </w:rPr>
        <w:t>交易服务费、履约保证金、装修保证金、首期租金</w:t>
      </w:r>
      <w:r>
        <w:rPr>
          <w:rFonts w:asciiTheme="minorEastAsia" w:hAnsiTheme="minorEastAsia" w:eastAsiaTheme="minorEastAsia"/>
          <w:sz w:val="21"/>
          <w:szCs w:val="21"/>
          <w:highlight w:val="none"/>
        </w:rPr>
        <w:t>的；</w:t>
      </w:r>
    </w:p>
    <w:p w14:paraId="39E6C5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方未履行书面承诺事项的；</w:t>
      </w:r>
    </w:p>
    <w:p w14:paraId="263A1DDE">
      <w:pPr>
        <w:spacing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A48C6DE">
      <w:pPr>
        <w:spacing w:line="360" w:lineRule="auto"/>
        <w:rPr>
          <w:rFonts w:asciiTheme="minorEastAsia" w:hAnsiTheme="minorEastAsia" w:eastAsiaTheme="minorEastAsia"/>
          <w:sz w:val="21"/>
          <w:szCs w:val="21"/>
          <w:highlight w:val="none"/>
        </w:rPr>
      </w:pPr>
    </w:p>
    <w:p w14:paraId="6577E7D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8E53E3C"/>
    <w:rsid w:val="0DF1051E"/>
    <w:rsid w:val="0F371038"/>
    <w:rsid w:val="127D277D"/>
    <w:rsid w:val="173E5800"/>
    <w:rsid w:val="179451BA"/>
    <w:rsid w:val="199072DC"/>
    <w:rsid w:val="1DA37C3B"/>
    <w:rsid w:val="234D3A52"/>
    <w:rsid w:val="2515298E"/>
    <w:rsid w:val="27541626"/>
    <w:rsid w:val="27AA290F"/>
    <w:rsid w:val="285D694C"/>
    <w:rsid w:val="2ADA6E6B"/>
    <w:rsid w:val="2E460D17"/>
    <w:rsid w:val="2FA5177C"/>
    <w:rsid w:val="32FB67E2"/>
    <w:rsid w:val="348943E9"/>
    <w:rsid w:val="377E41B9"/>
    <w:rsid w:val="383E6FED"/>
    <w:rsid w:val="3B103714"/>
    <w:rsid w:val="3B6738AB"/>
    <w:rsid w:val="3C625071"/>
    <w:rsid w:val="437F783C"/>
    <w:rsid w:val="45962498"/>
    <w:rsid w:val="465A53E6"/>
    <w:rsid w:val="46DF21A2"/>
    <w:rsid w:val="499B62EA"/>
    <w:rsid w:val="50D93D32"/>
    <w:rsid w:val="5187378F"/>
    <w:rsid w:val="55D769B2"/>
    <w:rsid w:val="5A765B12"/>
    <w:rsid w:val="5A7D1B2E"/>
    <w:rsid w:val="5B7B2FC6"/>
    <w:rsid w:val="5EE74137"/>
    <w:rsid w:val="62F53709"/>
    <w:rsid w:val="63066122"/>
    <w:rsid w:val="63C12C87"/>
    <w:rsid w:val="664538B4"/>
    <w:rsid w:val="664676EB"/>
    <w:rsid w:val="6B7C4F72"/>
    <w:rsid w:val="6BBC636F"/>
    <w:rsid w:val="70DF72F3"/>
    <w:rsid w:val="714C77AC"/>
    <w:rsid w:val="71D36171"/>
    <w:rsid w:val="71D57417"/>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after="120"/>
    </w:pPr>
    <w:rPr>
      <w:b/>
      <w:bCs/>
      <w:caps/>
      <w:sz w:val="20"/>
      <w:szCs w:val="20"/>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rFonts w:ascii="Times New Roman" w:hAnsi="Times New Roman" w:eastAsia="宋体" w:cs="Times New Roman"/>
      <w:sz w:val="18"/>
      <w:szCs w:val="18"/>
    </w:rPr>
  </w:style>
  <w:style w:type="character" w:customStyle="1" w:styleId="8">
    <w:name w:val="页脚 Char"/>
    <w:basedOn w:val="6"/>
    <w:link w:val="3"/>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1903</Words>
  <Characters>1916</Characters>
  <Lines>8</Lines>
  <Paragraphs>2</Paragraphs>
  <TotalTime>0</TotalTime>
  <ScaleCrop>false</ScaleCrop>
  <LinksUpToDate>false</LinksUpToDate>
  <CharactersWithSpaces>2009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2025-02-28T04:38:17Z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25EE4EF30CBC4FDF81606860651EE88B</vt:lpwstr>
  </property>
  <property fmtid="{D5CDD505-2E9C-101B-9397-08002B2CF9AE}" pid="4" name="KSOTemplateDocerSaveRecord">
    <vt:lpwstr>eyJoZGlkIjoiM2YzMDU2MmJkMTQzZmJlNTZmMjc5Zjg5MjhmYmY1NmEiLCJ1c2VySWQiOiIzNjc2MjcxNDEifQ==</vt:lpwstr>
  </property>
</Properties>
</file>