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杭州市上城区钱投新宸商务中心1号楼201、202、203室部分房屋1号楼204室房屋7年租赁权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我方已认真阅读、知悉并自愿遵守《杭州市数字化产权交</w:t>
      </w:r>
      <w:r>
        <w:rPr>
          <w:rFonts w:hint="eastAsia" w:asciiTheme="minorEastAsia" w:hAnsiTheme="minorEastAsia" w:eastAsiaTheme="minorEastAsia" w:cstheme="minorEastAsia"/>
          <w:sz w:val="21"/>
          <w:szCs w:val="21"/>
          <w:highlight w:val="none"/>
        </w:rPr>
        <w:t>易平台交易规则》和《杭州市数字化产权交易平台在线报价交易须知》等文件的规定，同意按照相关规定参加本项目竞价活动。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ascii="宋体" w:hAnsi="宋体"/>
          <w:szCs w:val="21"/>
        </w:rPr>
        <w:t>同意在被确定为承租方之日起3个工作日内，携带承租申请材料原件到杭交所完成现场确认并签署《房屋租赁合同》</w:t>
      </w:r>
      <w:r>
        <w:rPr>
          <w:rFonts w:hint="eastAsia" w:ascii="宋体" w:hAnsi="宋体"/>
          <w:szCs w:val="21"/>
        </w:rPr>
        <w:t>、《租赁房产安全生产管理协议》、《廉洁承诺书》</w:t>
      </w:r>
      <w:r>
        <w:rPr>
          <w:rFonts w:ascii="宋体" w:hAnsi="宋体"/>
          <w:szCs w:val="21"/>
        </w:rPr>
        <w:t>；并在《房屋租赁合同》</w:t>
      </w:r>
      <w:r>
        <w:rPr>
          <w:rFonts w:hint="eastAsia" w:ascii="宋体" w:hAnsi="宋体"/>
          <w:szCs w:val="21"/>
        </w:rPr>
        <w:t>、《租赁房产安全生产管理协议》、《廉洁承诺书》</w:t>
      </w:r>
      <w:r>
        <w:rPr>
          <w:rFonts w:ascii="宋体" w:hAnsi="宋体"/>
          <w:szCs w:val="21"/>
        </w:rPr>
        <w:t>签署之日起5个工作日内向杭交所指定账户一次性支付交易服务费、履约保证金和首期租金等交易资金（以到账时间为准）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宋体" w:hAnsi="宋体"/>
          <w:sz w:val="21"/>
          <w:szCs w:val="21"/>
        </w:rPr>
        <w:t>同意</w:t>
      </w:r>
      <w:r>
        <w:rPr>
          <w:rFonts w:hint="eastAsia" w:ascii="宋体" w:hAnsi="宋体"/>
          <w:sz w:val="21"/>
          <w:szCs w:val="21"/>
        </w:rPr>
        <w:t>杭交所在经出租方申请之日起3个工作日内将承租方已交纳的履约保证金和首期租金全部划转至出租方指定账户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5、若我方成为承租方，我方已知悉并同意：</w:t>
      </w:r>
      <w:r>
        <w:rPr>
          <w:rFonts w:ascii="宋体" w:hAnsi="宋体"/>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若我方成为承租方，我方已知悉并同意：承租方因经营需要进行对外转租的，须经出租方书面同意，且次承租人不得再次转租。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szCs w:val="21"/>
        </w:rPr>
        <w:t>本次租赁权公开交易出租方与承租方的权利和义务以出租方提供的《房屋租赁合同》（样本）为准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szCs w:val="21"/>
        </w:rPr>
        <w:t>本项目</w:t>
      </w:r>
      <w:r>
        <w:rPr>
          <w:rFonts w:hint="eastAsia" w:ascii="宋体" w:hAnsi="宋体"/>
          <w:szCs w:val="21"/>
        </w:rPr>
        <w:t>仅征集到一位意向承租方且成交的，承租方须交纳首年半个月租金计的交易服务费。征集到两位及以上意向承租方且成交的，承租方须交纳首年一个月租金计的交易服务费</w:t>
      </w:r>
      <w:r>
        <w:rPr>
          <w:rFonts w:hint="eastAsia" w:ascii="宋体" w:hAnsi="宋体"/>
          <w:szCs w:val="21"/>
          <w:lang w:eastAsia="zh-CN"/>
        </w:rPr>
        <w:t>。</w:t>
      </w:r>
      <w:bookmarkStart w:id="0" w:name="_GoBack"/>
      <w:bookmarkEnd w:id="0"/>
    </w:p>
    <w:p>
      <w:pPr>
        <w:ind w:firstLine="420" w:firstLineChars="200"/>
        <w:rPr>
          <w:rFonts w:hint="eastAsia" w:ascii="宋体" w:hAnsi="宋体"/>
          <w:bCs/>
          <w:szCs w:val="21"/>
        </w:rPr>
      </w:pP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highlight w:val="none"/>
        </w:rPr>
        <w:t>、</w:t>
      </w:r>
      <w:r>
        <w:rPr>
          <w:rFonts w:hint="eastAsia" w:ascii="宋体" w:hAnsi="宋体"/>
          <w:bCs/>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bCs/>
          <w:szCs w:val="21"/>
        </w:rPr>
      </w:pPr>
      <w:r>
        <w:rPr>
          <w:rFonts w:hint="eastAsia" w:ascii="宋体" w:hAnsi="宋体"/>
          <w:bCs/>
          <w:szCs w:val="21"/>
        </w:rPr>
        <w:t>（1）意向承租方提交承租申请材料并交纳交易保证金后单方撤回承租申请的；</w:t>
      </w:r>
    </w:p>
    <w:p>
      <w:pPr>
        <w:ind w:firstLine="420" w:firstLineChars="200"/>
        <w:rPr>
          <w:rFonts w:hint="eastAsia" w:ascii="宋体" w:hAnsi="宋体"/>
          <w:bCs/>
          <w:szCs w:val="21"/>
        </w:rPr>
      </w:pPr>
      <w:r>
        <w:rPr>
          <w:rFonts w:hint="eastAsia" w:ascii="宋体" w:hAnsi="宋体"/>
          <w:bCs/>
          <w:szCs w:val="21"/>
        </w:rPr>
        <w:t>（2）产生符合条件的意向承租方后，各意向承租方在竞价期间均不报价的；</w:t>
      </w:r>
    </w:p>
    <w:p>
      <w:pPr>
        <w:ind w:firstLine="420" w:firstLineChars="200"/>
        <w:rPr>
          <w:rFonts w:hint="eastAsia" w:ascii="宋体" w:hAnsi="宋体"/>
          <w:bCs/>
          <w:szCs w:val="21"/>
        </w:rPr>
      </w:pPr>
      <w:r>
        <w:rPr>
          <w:rFonts w:hint="eastAsia" w:ascii="宋体" w:hAnsi="宋体"/>
          <w:bCs/>
          <w:szCs w:val="21"/>
        </w:rPr>
        <w:t>（3）在被确定为承租方后未按约定签署《房屋租赁合同》、《租赁房产安全生产管理协议》、《廉洁承诺书》的或未按约定支付交易服务费、履约保证金和首期租金的；</w:t>
      </w:r>
    </w:p>
    <w:p>
      <w:pPr>
        <w:ind w:firstLine="420" w:firstLineChars="200"/>
        <w:rPr>
          <w:rFonts w:hint="eastAsia" w:ascii="宋体" w:hAnsi="宋体"/>
          <w:bCs/>
          <w:szCs w:val="21"/>
        </w:rPr>
      </w:pPr>
      <w:r>
        <w:rPr>
          <w:rFonts w:hint="eastAsia" w:ascii="宋体" w:hAnsi="宋体"/>
          <w:bCs/>
          <w:szCs w:val="21"/>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szCs w:val="21"/>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3D69DB"/>
    <w:rsid w:val="0766770C"/>
    <w:rsid w:val="09B7306A"/>
    <w:rsid w:val="09E76B80"/>
    <w:rsid w:val="0B244B23"/>
    <w:rsid w:val="0BFF1D04"/>
    <w:rsid w:val="0DF1051E"/>
    <w:rsid w:val="0E834802"/>
    <w:rsid w:val="0FC71C56"/>
    <w:rsid w:val="0FE4035F"/>
    <w:rsid w:val="115E15C8"/>
    <w:rsid w:val="124C7A90"/>
    <w:rsid w:val="13A47F76"/>
    <w:rsid w:val="1510353C"/>
    <w:rsid w:val="15337A69"/>
    <w:rsid w:val="167D3903"/>
    <w:rsid w:val="173E5800"/>
    <w:rsid w:val="18467FFE"/>
    <w:rsid w:val="1AE925D2"/>
    <w:rsid w:val="1BA11F39"/>
    <w:rsid w:val="1BF84071"/>
    <w:rsid w:val="1CBF22CE"/>
    <w:rsid w:val="1E116E93"/>
    <w:rsid w:val="1E2D5CBF"/>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FB67E2"/>
    <w:rsid w:val="34511A11"/>
    <w:rsid w:val="3720484D"/>
    <w:rsid w:val="385F4F8F"/>
    <w:rsid w:val="390D60C4"/>
    <w:rsid w:val="3B103714"/>
    <w:rsid w:val="3B6738AB"/>
    <w:rsid w:val="3E714D02"/>
    <w:rsid w:val="3FF21887"/>
    <w:rsid w:val="434954AA"/>
    <w:rsid w:val="45962498"/>
    <w:rsid w:val="45D5187E"/>
    <w:rsid w:val="499E6D18"/>
    <w:rsid w:val="4AE11B9D"/>
    <w:rsid w:val="4AFE08AD"/>
    <w:rsid w:val="4B2015F5"/>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BB6BD6"/>
    <w:rsid w:val="76DA15F9"/>
    <w:rsid w:val="78320567"/>
    <w:rsid w:val="787439E9"/>
    <w:rsid w:val="78A51424"/>
    <w:rsid w:val="795E558F"/>
    <w:rsid w:val="79BE53CA"/>
    <w:rsid w:val="7B597F4D"/>
    <w:rsid w:val="7C1028CE"/>
    <w:rsid w:val="7C5A013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2025-02-11T03:05:58Z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