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w w:val="150"/>
          <w:sz w:val="40"/>
        </w:rPr>
      </w:pPr>
    </w:p>
    <w:p>
      <w:pPr>
        <w:spacing w:line="500" w:lineRule="exact"/>
        <w:jc w:val="center"/>
        <w:rPr>
          <w:w w:val="150"/>
          <w:sz w:val="40"/>
        </w:rPr>
      </w:pPr>
      <w:r>
        <w:rPr>
          <w:rFonts w:hint="eastAsia"/>
          <w:w w:val="150"/>
          <w:sz w:val="40"/>
        </w:rPr>
        <w:t>标   的   清   单</w:t>
      </w:r>
    </w:p>
    <w:p>
      <w:pPr>
        <w:numPr>
          <w:ilvl w:val="0"/>
          <w:numId w:val="1"/>
        </w:numPr>
        <w:spacing w:line="500" w:lineRule="exact"/>
        <w:rPr>
          <w:szCs w:val="28"/>
        </w:rPr>
      </w:pPr>
      <w:r>
        <w:rPr>
          <w:rFonts w:hint="eastAsia"/>
          <w:szCs w:val="28"/>
        </w:rPr>
        <w:t>标的基本情况</w:t>
      </w:r>
    </w:p>
    <w:tbl>
      <w:tblPr>
        <w:tblStyle w:val="3"/>
        <w:tblW w:w="1328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571"/>
        <w:gridCol w:w="2205"/>
        <w:gridCol w:w="1095"/>
        <w:gridCol w:w="2175"/>
        <w:gridCol w:w="1980"/>
        <w:gridCol w:w="1275"/>
        <w:gridCol w:w="792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序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车牌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车型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发动机号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交强险截止日期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登记日期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表显里程数（约公里数）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转让底价（元）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交易保证金（元）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浙A95C33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bookmarkStart w:id="0" w:name="OLE_LINK3"/>
            <w:bookmarkStart w:id="1" w:name="OLE_LINK11"/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奥迪牌FV7241FCVT</w:t>
            </w:r>
            <w:bookmarkEnd w:id="0"/>
            <w:bookmarkEnd w:id="1"/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bookmarkStart w:id="2" w:name="OLE_LINK24"/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337517</w:t>
            </w:r>
            <w:bookmarkEnd w:id="2"/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bookmarkStart w:id="3" w:name="OLE_LINK5"/>
            <w:bookmarkStart w:id="6" w:name="_GoBack"/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2026年1月15日</w:t>
            </w:r>
            <w:bookmarkEnd w:id="3"/>
            <w:bookmarkEnd w:id="6"/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bookmarkStart w:id="4" w:name="OLE_LINK6"/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2011年12月22日</w:t>
            </w:r>
            <w:bookmarkEnd w:id="4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bookmarkStart w:id="5" w:name="OLE_LINK12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188491</w:t>
            </w:r>
            <w:bookmarkEnd w:id="5"/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28800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3000</w:t>
            </w:r>
          </w:p>
        </w:tc>
      </w:tr>
    </w:tbl>
    <w:p>
      <w:pPr>
        <w:widowControl/>
        <w:spacing w:line="360" w:lineRule="exact"/>
        <w:rPr>
          <w:rFonts w:hint="eastAsia"/>
          <w:b/>
          <w:bCs/>
          <w:szCs w:val="28"/>
          <w:lang w:val="en-US" w:eastAsia="zh-CN"/>
        </w:rPr>
      </w:pPr>
      <w:r>
        <w:rPr>
          <w:rFonts w:hint="eastAsia"/>
          <w:b/>
          <w:bCs/>
          <w:szCs w:val="28"/>
          <w:lang w:val="en-US" w:eastAsia="zh-CN"/>
        </w:rPr>
        <w:t>二、上述标的物标的名称、规格型号、质量、性能等均以现场展示实物为准。车辆积灰严重，无明显剐蹭痕迹，内饰磨损严重，存在车况差，发动机多处漏油以及烧机油等问题。如需维修，一切费用由受让方自理。如车辆在交易前有违章情况，转让方按有关部门的罚款额给予补偿，但扣点由受让方自行解决。标的有商业保险。</w:t>
      </w:r>
    </w:p>
    <w:p>
      <w:pPr>
        <w:widowControl/>
        <w:spacing w:line="360" w:lineRule="exact"/>
        <w:rPr>
          <w:szCs w:val="28"/>
        </w:rPr>
      </w:pPr>
      <w:r>
        <w:rPr>
          <w:rFonts w:hint="eastAsia"/>
          <w:b/>
          <w:bCs/>
          <w:szCs w:val="28"/>
          <w:lang w:val="en-US" w:eastAsia="zh-CN"/>
        </w:rPr>
        <w:t>三</w:t>
      </w:r>
      <w:r>
        <w:rPr>
          <w:rFonts w:hint="eastAsia"/>
          <w:b/>
          <w:bCs/>
          <w:szCs w:val="28"/>
        </w:rPr>
        <w:t>、本次交易不带车辆牌照（指标），意向受让方须符合杭州市小客车总量调控管理规定和相关政策要求。</w:t>
      </w:r>
    </w:p>
    <w:p>
      <w:pPr>
        <w:widowControl/>
        <w:spacing w:line="360" w:lineRule="exact"/>
        <w:rPr>
          <w:rFonts w:hint="eastAsia"/>
          <w:szCs w:val="28"/>
        </w:rPr>
      </w:pPr>
      <w:r>
        <w:rPr>
          <w:rFonts w:hint="eastAsia"/>
          <w:szCs w:val="28"/>
          <w:lang w:val="en-US" w:eastAsia="zh-CN"/>
        </w:rPr>
        <w:t>四</w:t>
      </w:r>
      <w:r>
        <w:rPr>
          <w:rFonts w:hint="eastAsia"/>
          <w:szCs w:val="28"/>
        </w:rPr>
        <w:t>、成交后车辆必须过户至受让方本人名下。</w:t>
      </w:r>
    </w:p>
    <w:p>
      <w:pPr>
        <w:pStyle w:val="2"/>
        <w:rPr>
          <w:rFonts w:hint="eastAsia"/>
          <w:szCs w:val="28"/>
        </w:rPr>
      </w:pPr>
    </w:p>
    <w:p>
      <w:pPr>
        <w:pStyle w:val="2"/>
        <w:rPr>
          <w:rFonts w:hint="eastAsia"/>
          <w:szCs w:val="28"/>
        </w:rPr>
      </w:pPr>
    </w:p>
    <w:p>
      <w:pPr>
        <w:pStyle w:val="2"/>
        <w:rPr>
          <w:rFonts w:hint="default" w:eastAsia="宋体"/>
          <w:szCs w:val="28"/>
          <w:lang w:val="en-US" w:eastAsia="zh-CN"/>
        </w:rPr>
      </w:pPr>
      <w:r>
        <w:rPr>
          <w:rFonts w:hint="eastAsia"/>
          <w:szCs w:val="28"/>
          <w:lang w:val="en-US" w:eastAsia="zh-CN"/>
        </w:rPr>
        <w:t xml:space="preserve">                                                                     </w:t>
      </w:r>
      <w:r>
        <w:rPr>
          <w:rFonts w:hint="eastAsia" w:ascii="宋体" w:hAnsi="宋体"/>
          <w:sz w:val="32"/>
          <w:szCs w:val="32"/>
          <w:lang w:eastAsia="zh-CN"/>
        </w:rPr>
        <w:t>杭州市停车产业股份有限公司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9B9C5D"/>
    <w:multiLevelType w:val="singleLevel"/>
    <w:tmpl w:val="C19B9C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jODczMGRjMWJhYTRlYmI3ZTMzOTkwODhmOWNiZDcifQ=="/>
  </w:docVars>
  <w:rsids>
    <w:rsidRoot w:val="14A77F6E"/>
    <w:rsid w:val="00417276"/>
    <w:rsid w:val="004C2431"/>
    <w:rsid w:val="008F235C"/>
    <w:rsid w:val="00B67CE5"/>
    <w:rsid w:val="00BC2AA1"/>
    <w:rsid w:val="00E21445"/>
    <w:rsid w:val="00E331CC"/>
    <w:rsid w:val="04461F7D"/>
    <w:rsid w:val="095906F6"/>
    <w:rsid w:val="097749B7"/>
    <w:rsid w:val="0A900846"/>
    <w:rsid w:val="0E8420E7"/>
    <w:rsid w:val="0EDD05EB"/>
    <w:rsid w:val="14A77F6E"/>
    <w:rsid w:val="16D9768E"/>
    <w:rsid w:val="172F4AF3"/>
    <w:rsid w:val="178F54E9"/>
    <w:rsid w:val="18413D13"/>
    <w:rsid w:val="1BD613D2"/>
    <w:rsid w:val="1CED3B13"/>
    <w:rsid w:val="205C5E26"/>
    <w:rsid w:val="208B09A0"/>
    <w:rsid w:val="2362293A"/>
    <w:rsid w:val="236F104C"/>
    <w:rsid w:val="24B568C5"/>
    <w:rsid w:val="266B5AF1"/>
    <w:rsid w:val="27B02B87"/>
    <w:rsid w:val="2D1B5144"/>
    <w:rsid w:val="2D7E73CF"/>
    <w:rsid w:val="2DC518B5"/>
    <w:rsid w:val="40AF442B"/>
    <w:rsid w:val="45787B6F"/>
    <w:rsid w:val="459E75EF"/>
    <w:rsid w:val="478A6D22"/>
    <w:rsid w:val="49D5358E"/>
    <w:rsid w:val="4CC26FA4"/>
    <w:rsid w:val="518E56F3"/>
    <w:rsid w:val="51A80D42"/>
    <w:rsid w:val="527718DA"/>
    <w:rsid w:val="532E3E81"/>
    <w:rsid w:val="56B838BF"/>
    <w:rsid w:val="587940E8"/>
    <w:rsid w:val="5BC800F1"/>
    <w:rsid w:val="5E8F1425"/>
    <w:rsid w:val="604F4E8B"/>
    <w:rsid w:val="607B6E82"/>
    <w:rsid w:val="6173330C"/>
    <w:rsid w:val="680D4C37"/>
    <w:rsid w:val="69E9458A"/>
    <w:rsid w:val="6EDC17C2"/>
    <w:rsid w:val="6FA84AE1"/>
    <w:rsid w:val="73977932"/>
    <w:rsid w:val="75E83BEB"/>
    <w:rsid w:val="77895E57"/>
    <w:rsid w:val="7A814F93"/>
    <w:rsid w:val="7A910B32"/>
    <w:rsid w:val="7E892076"/>
    <w:rsid w:val="DB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31"/>
    <w:basedOn w:val="5"/>
    <w:qFormat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357</Characters>
  <Lines>9</Lines>
  <Paragraphs>2</Paragraphs>
  <TotalTime>1</TotalTime>
  <ScaleCrop>false</ScaleCrop>
  <LinksUpToDate>false</LinksUpToDate>
  <CharactersWithSpaces>435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2024-07-17T01:17:00Z</dcterms:created>
  <dc:creator>石头剪刀布，小鸡炖蘑菇</dc:creator>
  <cp:lastModifiedBy>YWX</cp:lastModifiedBy>
  <cp:lastPrinted>2024-03-18T07:42:00Z</cp:lastPrinted>
  <dcterms:modified xsi:type="dcterms:W3CDTF">2025-01-21T06:51:40Z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81AD66FBA6884522AD3A7EDE40D17CB7</vt:lpwstr>
  </property>
</Properties>
</file>