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承租杭州市滨江区春波西苑49-50号房屋5年租赁权</w:t>
      </w:r>
      <w:bookmarkStart w:id="0" w:name="_GoBack"/>
      <w:bookmarkEnd w:id="0"/>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租赁房屋以现场看样的现状为准，意向承租方确认在</w:t>
      </w:r>
      <w:r>
        <w:rPr>
          <w:rFonts w:hint="eastAsia" w:ascii="宋体" w:hAnsi="宋体" w:eastAsia="宋体" w:cs="Times New Roman"/>
          <w:szCs w:val="21"/>
          <w:highlight w:val="none"/>
          <w:lang w:val="en-US" w:eastAsia="zh-CN"/>
        </w:rPr>
        <w:t>报名</w:t>
      </w:r>
      <w:r>
        <w:rPr>
          <w:rFonts w:hint="eastAsia" w:ascii="宋体" w:hAnsi="宋体" w:eastAsia="宋体" w:cs="Times New Roman"/>
          <w:szCs w:val="21"/>
          <w:highlight w:val="none"/>
        </w:rPr>
        <w:t>前已充分了解该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w:t>
      </w:r>
      <w:r>
        <w:rPr>
          <w:rFonts w:hint="eastAsia" w:ascii="宋体" w:hAnsi="宋体" w:cs="Times New Roman"/>
          <w:szCs w:val="21"/>
          <w:highlight w:val="none"/>
          <w:lang w:val="en-US" w:eastAsia="zh-CN"/>
        </w:rPr>
        <w:t>方</w:t>
      </w:r>
      <w:r>
        <w:rPr>
          <w:rFonts w:hint="eastAsia" w:ascii="宋体" w:hAnsi="宋体" w:eastAsia="宋体" w:cs="Times New Roman"/>
          <w:szCs w:val="21"/>
          <w:highlight w:val="none"/>
        </w:rPr>
        <w:t>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租赁期限内，承租方必须以本人身份办理工商登记和相关证照，承租方必须登记为经营者、负责人、法定代表人及实际控制人或者最终利益受益者。</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书面同意后，承租方需支付相当于3个月租金标准（以解除合同当年的月租金为标准）的违约金</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程实施、电梯加装等因素需对租赁房屋进行部分或全部征用的，承租方须无条件配合；受影响的面积在租赁期间可免收租金，但出租方不予承担任何赔偿或补偿责任，承租方也不得以此要求出租方给与任何赔偿或补偿；具体受影响面积以相关实施单位测量为准。</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需按国家消防安全条例规定对租赁房屋进行装修使用；如在后期检查中发现不符合以上规定的，承租方需无条件进行改造恢复；如租赁期内</w:t>
      </w:r>
      <w:r>
        <w:rPr>
          <w:rFonts w:hint="eastAsia" w:ascii="宋体" w:hAnsi="宋体" w:cs="Times New Roman"/>
          <w:szCs w:val="21"/>
          <w:highlight w:val="none"/>
          <w:lang w:val="en-US" w:eastAsia="zh-CN"/>
        </w:rPr>
        <w:t>出租方</w:t>
      </w:r>
      <w:r>
        <w:rPr>
          <w:rFonts w:hint="eastAsia" w:ascii="宋体" w:hAnsi="宋体" w:eastAsia="宋体" w:cs="Times New Roman"/>
          <w:szCs w:val="21"/>
          <w:highlight w:val="none"/>
        </w:rPr>
        <w:t>对以上公共设施进行维修、检修的，承租方需无条件配合。</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租赁期限届满，承租方需自愿无条件腾退交还房屋，承租方确认及同意放弃同等条件下的优先承租权。</w:t>
      </w:r>
    </w:p>
    <w:p>
      <w:pPr>
        <w:pStyle w:val="2"/>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s="Times New Roman"/>
          <w:szCs w:val="21"/>
          <w:highlight w:val="none"/>
          <w:lang w:eastAsia="zh-CN"/>
        </w:rPr>
        <w:t>承租方拖欠租金超过合同约定支付时间三个月及以上的，将不得再租赁出租方其他房屋。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default"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16、我方知悉</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Theme="minorEastAsia" w:hAnsiTheme="minorEastAsia" w:eastAsiaTheme="minorEastAsia"/>
          <w:sz w:val="21"/>
          <w:szCs w:val="21"/>
          <w:highlight w:val="none"/>
          <w:lang w:val="en-US"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17</w:t>
      </w:r>
      <w:r>
        <w:rPr>
          <w:rFonts w:asciiTheme="minorEastAsia" w:hAnsiTheme="minorEastAsia" w:eastAsiaTheme="minorEastAsia"/>
          <w:sz w:val="21"/>
          <w:szCs w:val="21"/>
          <w:highlight w:val="none"/>
        </w:rPr>
        <w:t>、若非</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w:t>
      </w:r>
      <w:r>
        <w:rPr>
          <w:rFonts w:hint="eastAsia" w:asciiTheme="minorEastAsia" w:hAnsiTheme="minorEastAsia" w:eastAsiaTheme="minorEastAsia"/>
          <w:sz w:val="21"/>
          <w:szCs w:val="21"/>
          <w:highlight w:val="none"/>
          <w:u w:val="single"/>
          <w:lang w:eastAsia="zh-CN"/>
        </w:rPr>
        <w:t>承租</w:t>
      </w:r>
      <w:r>
        <w:rPr>
          <w:rFonts w:asciiTheme="minorEastAsia" w:hAnsiTheme="minorEastAsia" w:eastAsiaTheme="minorEastAsia"/>
          <w:sz w:val="21"/>
          <w:szCs w:val="21"/>
          <w:highlight w:val="none"/>
          <w:u w:val="single"/>
        </w:rPr>
        <w:t>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hint="eastAsia" w:ascii="宋体" w:hAnsi="宋体" w:eastAsia="宋体" w:cs="Times New Roman"/>
          <w:szCs w:val="21"/>
          <w:highlight w:val="non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w:t>
      </w:r>
      <w:r>
        <w:rPr>
          <w:rFonts w:hint="eastAsia" w:asciiTheme="minorEastAsia" w:hAnsiTheme="minorEastAsia" w:eastAsiaTheme="minorEastAsia" w:cstheme="minorEastAsia"/>
          <w:sz w:val="21"/>
          <w:szCs w:val="21"/>
          <w:highlight w:val="none"/>
        </w:rPr>
        <w:t>交易服务费、履约保证金和首期租金</w:t>
      </w:r>
      <w:r>
        <w:rPr>
          <w:rFonts w:hint="eastAsia" w:ascii="宋体" w:hAnsi="宋体"/>
          <w:sz w:val="21"/>
          <w:szCs w:val="21"/>
          <w:highlight w:val="none"/>
        </w:rPr>
        <w:t>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5337A69"/>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6B251CE"/>
    <w:rsid w:val="3720484D"/>
    <w:rsid w:val="385F4F8F"/>
    <w:rsid w:val="390D60C4"/>
    <w:rsid w:val="397E3E08"/>
    <w:rsid w:val="3AF6379A"/>
    <w:rsid w:val="3B103714"/>
    <w:rsid w:val="3B6738AB"/>
    <w:rsid w:val="3CE0288D"/>
    <w:rsid w:val="3E714D02"/>
    <w:rsid w:val="3FF21887"/>
    <w:rsid w:val="434954AA"/>
    <w:rsid w:val="45962498"/>
    <w:rsid w:val="45D5187E"/>
    <w:rsid w:val="499E6D18"/>
    <w:rsid w:val="4AFE08AD"/>
    <w:rsid w:val="4B2015F5"/>
    <w:rsid w:val="4E376061"/>
    <w:rsid w:val="4E5F04CD"/>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DA83087"/>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 w:val="7FD16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2024-12-19T06:45:04Z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