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承租仁新雅居2幢1001室房屋5年租赁权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Cs w:val="21"/>
        </w:rPr>
        <w:t>3、</w:t>
      </w:r>
      <w:r>
        <w:rPr>
          <w:rFonts w:hint="eastAsia" w:ascii="宋体" w:hAnsi="宋体" w:eastAsia="宋体"/>
          <w:b w:val="0"/>
          <w:bCs/>
          <w:color w:val="auto"/>
          <w:sz w:val="21"/>
          <w:szCs w:val="21"/>
          <w:highlight w:val="none"/>
        </w:rPr>
        <w:t>同意在被确定为承租方之日起 3 个工作日内，携带承租申请材料原件到杭交所完成现场确认并签署《成交通知书》、《房屋租赁合同》、《承租户治安消防安全责任书》等相关合同文件；并在《成交通知书》、《房屋租赁合同》</w:t>
      </w:r>
      <w:r>
        <w:rPr>
          <w:rFonts w:hint="eastAsia" w:asciiTheme="minorEastAsia" w:hAnsiTheme="minorEastAsia" w:eastAsiaTheme="minorEastAsia" w:cstheme="minorEastAsia"/>
          <w:sz w:val="21"/>
          <w:szCs w:val="21"/>
          <w:highlight w:val="none"/>
        </w:rPr>
        <w:t>、《承租户治安消</w:t>
      </w:r>
      <w:bookmarkStart w:id="0" w:name="_GoBack"/>
      <w:bookmarkEnd w:id="0"/>
      <w:r>
        <w:rPr>
          <w:rFonts w:hint="eastAsia" w:asciiTheme="minorEastAsia" w:hAnsiTheme="minorEastAsia" w:eastAsiaTheme="minorEastAsia" w:cstheme="minorEastAsia"/>
          <w:sz w:val="21"/>
          <w:szCs w:val="21"/>
          <w:highlight w:val="none"/>
        </w:rPr>
        <w:t>防安全责任书》等相关合同文件签署之日起 3个工作日内向杭交所资金监管账户一次性支付首期租金、交易服务费、履约保证金等交易资金（以到账时间为准）。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4、同意杭交所在经出租方申请之日起3个工作日内将承租方已交纳的首期租金、履约保证金全部划转至出租方指定账户。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5、我方知悉并承诺：</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房屋租赁用途为住宅。承租方将租赁标的物用于《房屋租赁合同》约定用途及业态以外的其他用途的，须经出租方书面同意，并按有关法律、法规规定办理改变租赁标的物用途的报批手续，出租方可根据实际情况提供必要的协助，但所需费用均由承租方承担。</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）承租方承租后不得群租，须遵守《杭州市房屋租赁管理规定》、《杭州市居住房屋出租安全管理若干规定》等规定。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）租赁期内，未经出租方书面同意，承租方不得擅自对租赁房屋进行转让、转包、转借、转租、分租（未经出租方书面认可的联营、合伙、合股、合作、承包等均视为转租）。</w:t>
      </w:r>
      <w:r>
        <w:rPr>
          <w:rFonts w:hint="eastAsia" w:asciiTheme="minorEastAsia" w:hAnsiTheme="minorEastAsia" w:eastAsiaTheme="minorEastAsia"/>
          <w:szCs w:val="21"/>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出租方与承租方的权利义务详见《</w:t>
      </w:r>
      <w:r>
        <w:rPr>
          <w:rFonts w:hint="eastAsia" w:asciiTheme="minorEastAsia" w:hAnsiTheme="minorEastAsia" w:eastAsiaTheme="minorEastAsia"/>
          <w:szCs w:val="21"/>
          <w:lang w:eastAsia="zh-CN"/>
        </w:rPr>
        <w:t>房屋租赁</w:t>
      </w:r>
      <w:r>
        <w:rPr>
          <w:rFonts w:hint="eastAsia" w:asciiTheme="minorEastAsia" w:hAnsiTheme="minorEastAsia" w:eastAsiaTheme="minorEastAsia"/>
          <w:szCs w:val="21"/>
          <w:lang w:val="en-US" w:eastAsia="zh-CN"/>
        </w:rPr>
        <w:t>合同</w:t>
      </w:r>
      <w:r>
        <w:rPr>
          <w:rFonts w:hint="eastAsia" w:asciiTheme="minorEastAsia" w:hAnsiTheme="minorEastAsia" w:eastAsiaTheme="minorEastAsia"/>
          <w:szCs w:val="21"/>
        </w:rPr>
        <w:t>》样本。</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4、本项目房屋交付以附件《房屋租赁合同》样本相关内容为准。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6、同意按以下标准交纳交易服务费：</w:t>
      </w:r>
      <w:r>
        <w:rPr>
          <w:rFonts w:hint="eastAsia" w:asciiTheme="minorEastAsia" w:hAnsiTheme="minorEastAsia" w:eastAsiaTheme="minorEastAsia"/>
          <w:b/>
          <w:bCs/>
          <w:szCs w:val="21"/>
        </w:rPr>
        <w:t>出租标的有二个及以上意向承租方报名且成交的，承租方支付按首年一个月租金计的交易服务费；出租标的只有一位意向承租方且成交的，承租方支付按首年半个月租金计的交易服务费。</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房屋租赁</w:t>
      </w:r>
      <w:r>
        <w:rPr>
          <w:rFonts w:hint="eastAsia" w:asciiTheme="minorEastAsia" w:hAnsiTheme="minorEastAsia" w:eastAsiaTheme="minorEastAsia"/>
          <w:szCs w:val="21"/>
          <w:lang w:val="en-US" w:eastAsia="zh-CN"/>
        </w:rPr>
        <w:t>合同</w:t>
      </w:r>
      <w:r>
        <w:rPr>
          <w:rFonts w:hint="eastAsia" w:asciiTheme="minorEastAsia" w:hAnsiTheme="minorEastAsia" w:eastAsiaTheme="minorEastAsia"/>
          <w:szCs w:val="21"/>
        </w:rPr>
        <w:t>》的或未按约定支付首期租金、租赁保证金和交易服务费的；</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56774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CD18F9"/>
    <w:rsid w:val="02EB7464"/>
    <w:rsid w:val="04273FE8"/>
    <w:rsid w:val="05474BCA"/>
    <w:rsid w:val="06FF3E8A"/>
    <w:rsid w:val="082C5498"/>
    <w:rsid w:val="082E7F38"/>
    <w:rsid w:val="09377722"/>
    <w:rsid w:val="0A514DBC"/>
    <w:rsid w:val="0A9E2DB9"/>
    <w:rsid w:val="0BA526FA"/>
    <w:rsid w:val="0C455BB9"/>
    <w:rsid w:val="10346095"/>
    <w:rsid w:val="11561F17"/>
    <w:rsid w:val="122D5A9B"/>
    <w:rsid w:val="15B80C26"/>
    <w:rsid w:val="166533E4"/>
    <w:rsid w:val="18AB29E5"/>
    <w:rsid w:val="1A4B5000"/>
    <w:rsid w:val="1AE30C41"/>
    <w:rsid w:val="1E570CAC"/>
    <w:rsid w:val="1E867034"/>
    <w:rsid w:val="1F4C1486"/>
    <w:rsid w:val="20631A24"/>
    <w:rsid w:val="2164102D"/>
    <w:rsid w:val="21D62F05"/>
    <w:rsid w:val="22EF036A"/>
    <w:rsid w:val="258432D6"/>
    <w:rsid w:val="25D72BEF"/>
    <w:rsid w:val="261256F5"/>
    <w:rsid w:val="261B6EAF"/>
    <w:rsid w:val="26D268CB"/>
    <w:rsid w:val="280C6FF3"/>
    <w:rsid w:val="28CC02DE"/>
    <w:rsid w:val="29831BA4"/>
    <w:rsid w:val="29A37426"/>
    <w:rsid w:val="29AC0889"/>
    <w:rsid w:val="2A7A57A9"/>
    <w:rsid w:val="2A7E3585"/>
    <w:rsid w:val="2C5B5AFF"/>
    <w:rsid w:val="2C993CF8"/>
    <w:rsid w:val="2D095E73"/>
    <w:rsid w:val="2D462264"/>
    <w:rsid w:val="2EF16AF3"/>
    <w:rsid w:val="303F5740"/>
    <w:rsid w:val="31C10B20"/>
    <w:rsid w:val="32824EDB"/>
    <w:rsid w:val="34705D86"/>
    <w:rsid w:val="34B343DA"/>
    <w:rsid w:val="37A200AC"/>
    <w:rsid w:val="380B12B2"/>
    <w:rsid w:val="384E2216"/>
    <w:rsid w:val="38CB4108"/>
    <w:rsid w:val="3A4574B2"/>
    <w:rsid w:val="3B2E3F4D"/>
    <w:rsid w:val="3C2C0B99"/>
    <w:rsid w:val="3CB624B8"/>
    <w:rsid w:val="3E24060E"/>
    <w:rsid w:val="3E366EA5"/>
    <w:rsid w:val="3F7A371C"/>
    <w:rsid w:val="3FFD00BF"/>
    <w:rsid w:val="4077229B"/>
    <w:rsid w:val="40FE57EE"/>
    <w:rsid w:val="4305016E"/>
    <w:rsid w:val="450A38F6"/>
    <w:rsid w:val="464723B1"/>
    <w:rsid w:val="4A51743C"/>
    <w:rsid w:val="4A7055BB"/>
    <w:rsid w:val="4A7C0284"/>
    <w:rsid w:val="4C4308FE"/>
    <w:rsid w:val="4D801570"/>
    <w:rsid w:val="4D8E5097"/>
    <w:rsid w:val="4DD22F16"/>
    <w:rsid w:val="52212BBB"/>
    <w:rsid w:val="52E76F7E"/>
    <w:rsid w:val="54130175"/>
    <w:rsid w:val="54AC0761"/>
    <w:rsid w:val="5502046E"/>
    <w:rsid w:val="57E43E5E"/>
    <w:rsid w:val="580A29D8"/>
    <w:rsid w:val="581019A9"/>
    <w:rsid w:val="58E27BEC"/>
    <w:rsid w:val="59C553D4"/>
    <w:rsid w:val="59D25817"/>
    <w:rsid w:val="5A721786"/>
    <w:rsid w:val="5C6F1AF2"/>
    <w:rsid w:val="5E301584"/>
    <w:rsid w:val="60D41C1D"/>
    <w:rsid w:val="61AF798C"/>
    <w:rsid w:val="63DB45BE"/>
    <w:rsid w:val="63F50A4F"/>
    <w:rsid w:val="668D62CA"/>
    <w:rsid w:val="685936B8"/>
    <w:rsid w:val="69057392"/>
    <w:rsid w:val="69771ECE"/>
    <w:rsid w:val="6B3B2C71"/>
    <w:rsid w:val="6C7E0522"/>
    <w:rsid w:val="6D490EB5"/>
    <w:rsid w:val="6DC2291F"/>
    <w:rsid w:val="6DE029CA"/>
    <w:rsid w:val="6EED0BA0"/>
    <w:rsid w:val="70681F34"/>
    <w:rsid w:val="71204A9C"/>
    <w:rsid w:val="744676DC"/>
    <w:rsid w:val="76E45562"/>
    <w:rsid w:val="77D53699"/>
    <w:rsid w:val="77EB3EFF"/>
    <w:rsid w:val="79944E61"/>
    <w:rsid w:val="7A54014C"/>
    <w:rsid w:val="7ADA7D76"/>
    <w:rsid w:val="7AE52BBB"/>
    <w:rsid w:val="7AFB73C0"/>
    <w:rsid w:val="7D1767FA"/>
    <w:rsid w:val="7D1B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1</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2024-09-24T06:28:29Z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CE9654403F9D4BBFAC1CC394429D908C</vt:lpwstr>
  </property>
</Properties>
</file>