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承租杭州市滨江区长虹南苑9号房屋5年租赁权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w:t>
      </w:r>
      <w:r>
        <w:rPr>
          <w:rFonts w:hint="eastAsia" w:ascii="宋体" w:hAnsi="宋体" w:cs="Times New Roman"/>
          <w:szCs w:val="21"/>
          <w:highlight w:val="none"/>
          <w:lang w:val="en-US" w:eastAsia="zh-CN"/>
        </w:rPr>
        <w:t>方</w:t>
      </w:r>
      <w:r>
        <w:rPr>
          <w:rFonts w:hint="eastAsia" w:ascii="宋体" w:hAnsi="宋体" w:eastAsia="宋体" w:cs="Times New Roman"/>
          <w:szCs w:val="21"/>
          <w:highlight w:val="none"/>
        </w:rPr>
        <w:t>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9534AA"/>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014F78"/>
    <w:rsid w:val="593970A8"/>
    <w:rsid w:val="5A7D1B2E"/>
    <w:rsid w:val="5B7B2FC6"/>
    <w:rsid w:val="5C5C5FCC"/>
    <w:rsid w:val="5F1477B7"/>
    <w:rsid w:val="5F571A46"/>
    <w:rsid w:val="5FCB5153"/>
    <w:rsid w:val="6185504A"/>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2024-09-09T09:51:04Z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