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我方拟承租杭州市拱墅区原申浙4S店、石祥路192号、石祥路172号场地1年租赁权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日起3个工作日内携带报名时上传的主体资格证明等相关文件原件至杭交所完成现场确认和签署《成交通知书》、交易记录及《租赁合同》等相关合同文件；并在《成交通知书》、《租赁合同》签署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w:t>
      </w:r>
      <w:r>
        <w:rPr>
          <w:rFonts w:hint="eastAsia" w:asciiTheme="minorEastAsia" w:hAnsiTheme="minorEastAsia" w:eastAsiaTheme="minorEastAsia"/>
          <w:szCs w:val="21"/>
          <w:lang w:val="en-US" w:eastAsia="zh-CN"/>
        </w:rPr>
        <w:t>杭州皋亭股份经济合作社</w:t>
      </w:r>
      <w:r>
        <w:rPr>
          <w:rFonts w:hint="eastAsia" w:asciiTheme="minorEastAsia" w:hAnsiTheme="minorEastAsia" w:eastAsiaTheme="minorEastAsia"/>
          <w:szCs w:val="21"/>
        </w:rPr>
        <w:t>；开户行：</w:t>
      </w:r>
      <w:r>
        <w:rPr>
          <w:rFonts w:hint="eastAsia" w:asciiTheme="minorEastAsia" w:hAnsiTheme="minorEastAsia" w:eastAsiaTheme="minorEastAsia"/>
          <w:szCs w:val="21"/>
          <w:lang w:val="en-US" w:eastAsia="zh-CN"/>
        </w:rPr>
        <w:t>杭州联合银行上塘支行</w:t>
      </w:r>
      <w:r>
        <w:rPr>
          <w:rFonts w:hint="eastAsia" w:asciiTheme="minorEastAsia" w:hAnsiTheme="minorEastAsia" w:eastAsiaTheme="minorEastAsia"/>
          <w:szCs w:val="21"/>
        </w:rPr>
        <w:t>；账号：</w:t>
      </w:r>
      <w:r>
        <w:rPr>
          <w:rFonts w:hint="eastAsia" w:asciiTheme="minorEastAsia" w:hAnsiTheme="minorEastAsia" w:eastAsiaTheme="minorEastAsia"/>
          <w:szCs w:val="21"/>
          <w:lang w:val="en-US" w:eastAsia="zh-CN"/>
        </w:rPr>
        <w:t>201000005911581</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5、同意房屋租赁期间，</w:t>
      </w:r>
      <w:r>
        <w:rPr>
          <w:rFonts w:hint="eastAsia" w:asciiTheme="minorEastAsia" w:hAnsiTheme="minorEastAsia" w:eastAsiaTheme="minorEastAsia"/>
          <w:szCs w:val="21"/>
          <w:lang w:val="en-US" w:eastAsia="zh-CN"/>
        </w:rPr>
        <w:t>未经出租方书面同意，承租方不得转租</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租赁场地</w:t>
      </w:r>
      <w:r>
        <w:rPr>
          <w:rFonts w:hint="eastAsia" w:asciiTheme="minorEastAsia" w:hAnsiTheme="minorEastAsia" w:eastAsiaTheme="minorEastAsia"/>
          <w:szCs w:val="21"/>
        </w:rPr>
        <w:t>相关证照由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方自行向行业主管部门申报审批，办理相关审批以达到可经营的法定许可为准，</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予以配合相关工作，涉及费用由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方承担。若由于出租方提供的资料和租赁</w:t>
      </w:r>
      <w:r>
        <w:rPr>
          <w:rFonts w:hint="eastAsia" w:asciiTheme="minorEastAsia" w:hAnsiTheme="minorEastAsia" w:eastAsiaTheme="minorEastAsia"/>
          <w:szCs w:val="21"/>
          <w:lang w:val="en-US" w:eastAsia="zh-CN"/>
        </w:rPr>
        <w:t>场地</w:t>
      </w:r>
      <w:r>
        <w:rPr>
          <w:rFonts w:hint="eastAsia" w:asciiTheme="minorEastAsia" w:hAnsiTheme="minorEastAsia" w:eastAsiaTheme="minorEastAsia"/>
          <w:szCs w:val="21"/>
        </w:rPr>
        <w:t>现状原因导致承租方不能通过相关登记、审批等手续的，出租方不承担任何责任。</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7、同意承租方应遵守中国有关环境保护、卫生、防疫、文化、治安管理在内的法律、法规，尊重社会公德，负责治安综合治理、消防、安全和保卫工作。在租赁期内发生安全事故，由承租方负全部责任</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8、同意</w:t>
      </w:r>
      <w:r>
        <w:rPr>
          <w:rFonts w:hint="eastAsia" w:asciiTheme="minorEastAsia" w:hAnsiTheme="minorEastAsia" w:eastAsiaTheme="minorEastAsia"/>
          <w:szCs w:val="21"/>
          <w:lang w:val="en-US" w:eastAsia="zh-CN"/>
        </w:rPr>
        <w:t>租赁场地内不得搭建任何构筑物、建筑物及临时简易棚</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9、同意</w:t>
      </w:r>
      <w:r>
        <w:rPr>
          <w:rFonts w:hint="eastAsia" w:asciiTheme="minorEastAsia" w:hAnsiTheme="minorEastAsia" w:eastAsiaTheme="minorEastAsia"/>
          <w:szCs w:val="21"/>
          <w:lang w:val="en-US" w:eastAsia="zh-CN"/>
        </w:rPr>
        <w:t>承租方对该场地进行任何装修工程应当符合法律法规规定，不得改变场地使用性质，其设计与图纸必须事先征得有关主管部门的书面同意，并取得出租方的同意。承租方未征得政府有关主管部门、出租方同意或未按同意的施工图纸和方案进行装修施工的，出租方有权要求承租方恢复原状并承担全部费用</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租赁场地即为移交时的现状，承租方根据需要自行平整，围挡或护栏及所需的水、电等由承租方自行解决，费用自理。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同意标的房屋的内部装修不能改变房屋的原主体结构，如承租方未经出租方同意以及相关部门的批准就对租赁房屋实施装修改造，出租方有权要求承租方立即中止，由此产生的后果由承租方负责。改造完成后，未经相关部门验收合格及出租方书面同意，不得使用。</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12、同意</w:t>
      </w:r>
      <w:r>
        <w:rPr>
          <w:rFonts w:hint="eastAsia" w:ascii="宋体" w:hAnsi="宋体"/>
          <w:szCs w:val="21"/>
        </w:rPr>
        <w:t>房屋交付以附件《租赁合同》样本相关内容为准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w:t>
      </w:r>
      <w:r>
        <w:rPr>
          <w:rFonts w:hint="eastAsia" w:asciiTheme="minorEastAsia" w:hAnsiTheme="minorEastAsia" w:eastAsiaTheme="minorEastAsia"/>
          <w:szCs w:val="21"/>
          <w:lang w:eastAsia="zh-CN"/>
        </w:rPr>
        <w:t>出租标的成交的，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有权向承租方准收取首年租金的</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%计取的交易服务费。</w:t>
      </w:r>
    </w:p>
    <w:p>
      <w:pPr>
        <w:spacing w:line="360" w:lineRule="auto"/>
        <w:ind w:firstLine="420" w:firstLineChars="200"/>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9726FD0"/>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6CD46C3"/>
    <w:rsid w:val="299E4571"/>
    <w:rsid w:val="2A1C4793"/>
    <w:rsid w:val="2BB109E9"/>
    <w:rsid w:val="2D3A1930"/>
    <w:rsid w:val="301E30E3"/>
    <w:rsid w:val="3294562D"/>
    <w:rsid w:val="33911798"/>
    <w:rsid w:val="344A506F"/>
    <w:rsid w:val="35965049"/>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D4515B"/>
    <w:rsid w:val="5AF71ECC"/>
    <w:rsid w:val="5D301F33"/>
    <w:rsid w:val="5E6D19CA"/>
    <w:rsid w:val="60301F9C"/>
    <w:rsid w:val="60740E99"/>
    <w:rsid w:val="62B42454"/>
    <w:rsid w:val="63BC5A6B"/>
    <w:rsid w:val="64D45A07"/>
    <w:rsid w:val="655C1996"/>
    <w:rsid w:val="673513F4"/>
    <w:rsid w:val="682677B1"/>
    <w:rsid w:val="69920A18"/>
    <w:rsid w:val="6CFB2357"/>
    <w:rsid w:val="6E991759"/>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2024-02-18T05:50:21Z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