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杭州市萧山区钱江世纪城P3、P5临时停车场场地2年租赁权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（1）同意在被确定为承租方之日起</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个工作日内，携带承租申请材料原件到杭交所完成现场确认并签署《租赁合同》；并在《租赁合同》签署之日起</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个工作日内向杭交所指定账户一次性支付首期租金、履约保证金、交易服务费等交易资金（以到账时间为准）。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（2）同意杭交所在经出租方申请之日起3个工作日内将承租方已交纳的履约保证金和首期租金全部划转至出租方指定账户。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3）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已知悉并同意：在经营管理过程中，因非出租方原因造成的各类纠纷由承租方自行处理，与出租方无关，而产生的法律费用、赔偿金等各类费用均由承租方承担，如承租方违反上述经营责任承诺而导致出租方对其他任何第三方承担责任发生损失的，出租方有权向承租方追偿。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已知悉并同意：如出租场地在租赁期限内发生被政府依法征地、拆迁、市政统一规划等需要动迁的情形的，承租方应无条件配合，自收到动迁通知之日起本合同自动终止，出租方退还承租方当期剩余时效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（6）已知悉并同意：出租场地在保修期内的主体部分保修由出租方负责与原主体施工企业对接，非主体部分维修以及保修期满后的主体部分维修均由承租方负责并承担费用。</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（7）已知悉并同意： 承租方租赁期间须爱护停车场设施设备，若有损坏，照价赔偿；承租方不得携带或安装任何危险物品，包括但不限于易燃、易爆、有毒、腐蚀性、放射性等违反国家规定的物品，由此产生的一切法律责任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（8）已知悉并同意：租赁期内，如承租方需设置招牌，应在符合当地政府城市管理部门要求和符合项目定位的条件下，在承租范围内设置和投放，且自行办理政府审批手续。</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（9）已知悉并同意：未经出租方书面同意，该场地承租方不得以任何形式转租、转借、转让或交换，承租方不得改变该场地的用途。</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w:t>
      </w:r>
      <w:r>
        <w:rPr>
          <w:rFonts w:hint="eastAsia" w:asciiTheme="minorEastAsia" w:hAnsiTheme="minorEastAsia" w:eastAsiaTheme="minorEastAsia"/>
          <w:sz w:val="21"/>
          <w:szCs w:val="21"/>
          <w:highlight w:val="none"/>
          <w:lang w:val="en-US" w:eastAsia="zh-CN"/>
        </w:rPr>
        <w:t>0</w:t>
      </w:r>
      <w:r>
        <w:rPr>
          <w:rFonts w:hint="eastAsia" w:asciiTheme="minorEastAsia" w:hAnsiTheme="minorEastAsia" w:eastAsiaTheme="minorEastAsia"/>
          <w:sz w:val="21"/>
          <w:szCs w:val="21"/>
          <w:highlight w:val="none"/>
          <w:lang w:eastAsia="zh-CN"/>
        </w:rPr>
        <w:t>）本次租赁权公开交易出租方与承租方的权利和义务以出租方提供的《房屋租赁合同》（样本）为准。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s="Times New Roman"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同意按以下标准支付交易服务费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(1)出租标的有二个及以上意向承租方报名且成交的，承租方须支付按首年一个月租金计的交易服务费; (2)出租标的只有一位意向承租方且成交的，承租方须支付按首年半个月租金计的交易服务费。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val="en-US" w:eastAsia="zh-CN"/>
        </w:rPr>
        <w:t>首期</w:t>
      </w:r>
      <w:r>
        <w:rPr>
          <w:rFonts w:hint="eastAsia" w:asciiTheme="minorEastAsia" w:hAnsiTheme="minorEastAsia" w:eastAsiaTheme="minorEastAsia" w:cstheme="minorEastAsia"/>
          <w:sz w:val="21"/>
          <w:szCs w:val="21"/>
          <w:highlight w:val="none"/>
        </w:rPr>
        <w:t>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215733"/>
    <w:rsid w:val="0A3D7500"/>
    <w:rsid w:val="0BB63323"/>
    <w:rsid w:val="0DF1051E"/>
    <w:rsid w:val="0DFF0D2A"/>
    <w:rsid w:val="140204E4"/>
    <w:rsid w:val="17334E98"/>
    <w:rsid w:val="173E5800"/>
    <w:rsid w:val="18CD646B"/>
    <w:rsid w:val="1A187E67"/>
    <w:rsid w:val="1B1905BF"/>
    <w:rsid w:val="1DA37C3B"/>
    <w:rsid w:val="20027121"/>
    <w:rsid w:val="206B097B"/>
    <w:rsid w:val="22344EFF"/>
    <w:rsid w:val="243742CD"/>
    <w:rsid w:val="26695EE5"/>
    <w:rsid w:val="26A7790D"/>
    <w:rsid w:val="2712052D"/>
    <w:rsid w:val="27541626"/>
    <w:rsid w:val="27AA290F"/>
    <w:rsid w:val="27F10E8A"/>
    <w:rsid w:val="285D694C"/>
    <w:rsid w:val="2B174AA9"/>
    <w:rsid w:val="2FA5177C"/>
    <w:rsid w:val="2FE731EB"/>
    <w:rsid w:val="30F0549D"/>
    <w:rsid w:val="32FB67E2"/>
    <w:rsid w:val="3453769E"/>
    <w:rsid w:val="346E699D"/>
    <w:rsid w:val="37ED2A2D"/>
    <w:rsid w:val="37F650DC"/>
    <w:rsid w:val="3B103714"/>
    <w:rsid w:val="3B6738AB"/>
    <w:rsid w:val="3C1D0DE4"/>
    <w:rsid w:val="3EBB49F1"/>
    <w:rsid w:val="3F845475"/>
    <w:rsid w:val="410A0E78"/>
    <w:rsid w:val="418C5AA4"/>
    <w:rsid w:val="43011139"/>
    <w:rsid w:val="45215FB1"/>
    <w:rsid w:val="456F6C5F"/>
    <w:rsid w:val="45962498"/>
    <w:rsid w:val="47B867C4"/>
    <w:rsid w:val="4AA72299"/>
    <w:rsid w:val="4C3517ED"/>
    <w:rsid w:val="4E081184"/>
    <w:rsid w:val="501B0BF9"/>
    <w:rsid w:val="508C1F51"/>
    <w:rsid w:val="5187378F"/>
    <w:rsid w:val="518D24C6"/>
    <w:rsid w:val="5A7D1B2E"/>
    <w:rsid w:val="5B7B2FC6"/>
    <w:rsid w:val="5EF96294"/>
    <w:rsid w:val="5F3719C5"/>
    <w:rsid w:val="63C12C87"/>
    <w:rsid w:val="64F33769"/>
    <w:rsid w:val="6591428F"/>
    <w:rsid w:val="659D7E36"/>
    <w:rsid w:val="66254576"/>
    <w:rsid w:val="67B00545"/>
    <w:rsid w:val="697C6B5E"/>
    <w:rsid w:val="6B3C19DD"/>
    <w:rsid w:val="6B7C4F72"/>
    <w:rsid w:val="6BBC636F"/>
    <w:rsid w:val="6ECF33DF"/>
    <w:rsid w:val="70AA5EF0"/>
    <w:rsid w:val="70F9426D"/>
    <w:rsid w:val="714C77AC"/>
    <w:rsid w:val="71D57417"/>
    <w:rsid w:val="7237633B"/>
    <w:rsid w:val="72390BF6"/>
    <w:rsid w:val="795E558F"/>
    <w:rsid w:val="79C82597"/>
    <w:rsid w:val="7CE16A6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2024-01-03T04:23:31Z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D7E5DFF90A5444D8BFF6355F33B82FDB</vt:lpwstr>
  </property>
</Properties>
</file>