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上城区郭东园巷8号1003室房产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1、我方已认真阅读、知悉并自愿遵守杭州产权交易所《国有资产转让交易规则》、《在线报价实施办法》和《在线报价交易须知》等文件的规定，同意按照相关规定参加本项目竞价活动。</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3、意向受让方须自行了解其对转让标的受让事项是否符合中国现行法律法规及标的所在地相关政策、房屋权属变更机构的相关规定，须自行承担无法过户的风险。</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4、意向受让方须书面承诺：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w:t>
      </w:r>
      <w:bookmarkStart w:id="0" w:name="_GoBack"/>
      <w:bookmarkEnd w:id="0"/>
      <w:r>
        <w:rPr>
          <w:rFonts w:hint="eastAsia" w:asciiTheme="minorEastAsia" w:hAnsiTheme="minorEastAsia" w:eastAsiaTheme="minorEastAsia"/>
          <w:szCs w:val="21"/>
          <w:lang w:eastAsia="zh-CN"/>
        </w:rPr>
        <w:t>受让方已交纳的交易价款全部划转至转让方指定账户。</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同意自行了解并完全符合国家及杭州市规定的购房条件，若因受让方原因造成所成交的房屋无法过户，所缴纳的购房款损失及其他经济损失均由受让方承担，与转让方、产权人、经纪会员无关，受让方已付的交易服务费、履约保证金不予返还。</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 xml:space="preserve">）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 </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）同意交易标的各种使用费用（包括但不限于物业管理费、水、电费等）由承租人按其签订的《房屋租赁合同》（以实际签订的文本为准）约定的方式承担；若水、电需重新开户的，相关手续由</w:t>
      </w:r>
      <w:r>
        <w:rPr>
          <w:rFonts w:hint="eastAsia" w:asciiTheme="minorEastAsia" w:hAnsiTheme="minorEastAsia" w:eastAsiaTheme="minorEastAsia"/>
          <w:szCs w:val="21"/>
          <w:lang w:val="en-US" w:eastAsia="zh-CN"/>
        </w:rPr>
        <w:t>受让方</w:t>
      </w:r>
      <w:r>
        <w:rPr>
          <w:rFonts w:hint="eastAsia" w:asciiTheme="minorEastAsia" w:hAnsiTheme="minorEastAsia" w:eastAsiaTheme="minorEastAsia"/>
          <w:szCs w:val="21"/>
          <w:lang w:eastAsia="zh-CN"/>
        </w:rPr>
        <w:t>自行办理。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）本次交易标的只限于权证核定的面积范围内，不包括标的外部的附属用房等。标的房屋长时间未使用，如有漏水或需维修的情况，均由受让方自理,产权人不承担任何费用和责任。</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）本次交易标的已出租，受让方须无条件同意继续履行产权人与承租人已签订的《房屋租赁合同》直至租赁期满，受让方与承租人关于房屋是否继续租赁的问题由受让方与承租人自行协商解决。</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、同意按成交金额的2.5%交纳交易服务费。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2022</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0D3F39"/>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56E13D5"/>
    <w:rsid w:val="05E852D5"/>
    <w:rsid w:val="08AC7E38"/>
    <w:rsid w:val="08FF764B"/>
    <w:rsid w:val="0E091840"/>
    <w:rsid w:val="0FFD7D5F"/>
    <w:rsid w:val="11F946A8"/>
    <w:rsid w:val="145E22D5"/>
    <w:rsid w:val="14B15EAA"/>
    <w:rsid w:val="1A4D26DA"/>
    <w:rsid w:val="1DE87253"/>
    <w:rsid w:val="20157B73"/>
    <w:rsid w:val="24330B95"/>
    <w:rsid w:val="2AE67843"/>
    <w:rsid w:val="30873003"/>
    <w:rsid w:val="30BD3CBE"/>
    <w:rsid w:val="31366F94"/>
    <w:rsid w:val="3AEF1157"/>
    <w:rsid w:val="43B41044"/>
    <w:rsid w:val="44937AF7"/>
    <w:rsid w:val="48831B14"/>
    <w:rsid w:val="4B2B7F45"/>
    <w:rsid w:val="4F424778"/>
    <w:rsid w:val="510D16C0"/>
    <w:rsid w:val="51962A9D"/>
    <w:rsid w:val="51B53AC1"/>
    <w:rsid w:val="52C33CF4"/>
    <w:rsid w:val="5500196E"/>
    <w:rsid w:val="59502C02"/>
    <w:rsid w:val="59F93A0C"/>
    <w:rsid w:val="5F4E487F"/>
    <w:rsid w:val="60CF7580"/>
    <w:rsid w:val="65C838E7"/>
    <w:rsid w:val="6608252B"/>
    <w:rsid w:val="6A9B5E56"/>
    <w:rsid w:val="6F8F64A6"/>
    <w:rsid w:val="73F136A7"/>
    <w:rsid w:val="75416BBB"/>
    <w:rsid w:val="772466C2"/>
    <w:rsid w:val="7BDD1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2023-11-30T10:03:07Z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674D9C49469842F9B48D6D5531B1C01F</vt:lpwstr>
  </property>
</Properties>
</file>