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一批报废胶印机、全自动上光机等</w:t>
      </w:r>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同意在被确定为受让方之日起3个工作日内，携带受让申请材料原件到杭交所完成现场确认并签署《资产交易合同》</w:t>
      </w:r>
      <w:r>
        <w:rPr>
          <w:rFonts w:hint="eastAsia" w:asciiTheme="minorEastAsia" w:hAnsiTheme="minorEastAsia" w:eastAsiaTheme="minorEastAsia" w:cstheme="minorEastAsia"/>
          <w:sz w:val="21"/>
          <w:szCs w:val="21"/>
          <w:highlight w:val="none"/>
          <w:lang w:eastAsia="zh-CN"/>
        </w:rPr>
        <w:t>、《安全、消防协议书》</w:t>
      </w:r>
      <w:r>
        <w:rPr>
          <w:rFonts w:hint="eastAsia" w:asciiTheme="minorEastAsia" w:hAnsiTheme="minorEastAsia" w:eastAsiaTheme="minorEastAsia" w:cstheme="minorEastAsia"/>
          <w:sz w:val="21"/>
          <w:szCs w:val="21"/>
          <w:highlight w:val="none"/>
        </w:rPr>
        <w:t>；并在《资产交易合同》</w:t>
      </w:r>
      <w:r>
        <w:rPr>
          <w:rFonts w:hint="eastAsia" w:asciiTheme="minorEastAsia" w:hAnsiTheme="minorEastAsia" w:eastAsiaTheme="minorEastAsia" w:cstheme="minorEastAsia"/>
          <w:sz w:val="21"/>
          <w:szCs w:val="21"/>
          <w:highlight w:val="none"/>
          <w:lang w:eastAsia="zh-CN"/>
        </w:rPr>
        <w:t>、《安全、消防协议书》</w:t>
      </w:r>
      <w:r>
        <w:rPr>
          <w:rFonts w:hint="eastAsia" w:asciiTheme="minorEastAsia" w:hAnsiTheme="minorEastAsia" w:eastAsiaTheme="minorEastAsia" w:cstheme="minorEastAsia"/>
          <w:sz w:val="21"/>
          <w:szCs w:val="21"/>
          <w:highlight w:val="none"/>
        </w:rPr>
        <w:t>签署之日起5个工作日内向杭交所指定账户一次性支付交易服务费、700000元履约保证金、交易价款等交易资金（以到账时间为准）；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w:t>
      </w:r>
      <w:r>
        <w:rPr>
          <w:rFonts w:hint="eastAsia" w:asciiTheme="minorEastAsia" w:hAnsiTheme="minorEastAsia" w:eastAsiaTheme="minorEastAsia"/>
          <w:sz w:val="21"/>
          <w:szCs w:val="21"/>
          <w:highlight w:val="none"/>
          <w:u w:val="none"/>
        </w:rPr>
        <w:t>的</w:t>
      </w:r>
      <w:r>
        <w:rPr>
          <w:rFonts w:hint="eastAsia"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rPr>
        <w:t>全部划转至转让方指定账户</w:t>
      </w:r>
      <w:r>
        <w:rPr>
          <w:rFonts w:asciiTheme="minorEastAsia" w:hAnsiTheme="minorEastAsia" w:eastAsia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6、我方已</w:t>
      </w:r>
      <w:r>
        <w:rPr>
          <w:rFonts w:hint="eastAsia" w:asciiTheme="minorEastAsia" w:hAnsiTheme="minorEastAsia" w:eastAsiaTheme="minorEastAsia"/>
          <w:sz w:val="21"/>
          <w:szCs w:val="21"/>
          <w:highlight w:val="none"/>
        </w:rPr>
        <w:t>自行了解其对转让标的受让事项是否符合中国现行法律法规及标的所在地相关政策。</w:t>
      </w:r>
    </w:p>
    <w:p>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同意须自行前往标的物存放所在地对标的物的详细情况进行了解确认。</w:t>
      </w:r>
    </w:p>
    <w:p>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同意标的物移交时不</w:t>
      </w:r>
      <w:r>
        <w:rPr>
          <w:rFonts w:hint="eastAsia" w:asciiTheme="minorEastAsia" w:hAnsiTheme="minorEastAsia" w:eastAsiaTheme="minorEastAsia"/>
          <w:sz w:val="21"/>
          <w:szCs w:val="21"/>
          <w:highlight w:val="none"/>
          <w:lang w:val="en-US" w:eastAsia="zh-CN"/>
        </w:rPr>
        <w:t>再</w:t>
      </w:r>
      <w:r>
        <w:rPr>
          <w:rFonts w:hint="eastAsia" w:asciiTheme="minorEastAsia" w:hAnsiTheme="minorEastAsia" w:eastAsiaTheme="minorEastAsia"/>
          <w:sz w:val="21"/>
          <w:szCs w:val="21"/>
          <w:highlight w:val="none"/>
        </w:rPr>
        <w:t>进行盘点，以现场展示实物现状进行移交。</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9、我方知悉本项目标的交付及转受双方的权利义务以附件《资产交易合同》及</w:t>
      </w:r>
      <w:r>
        <w:rPr>
          <w:rFonts w:hint="eastAsia" w:asciiTheme="minorEastAsia" w:hAnsiTheme="minorEastAsia" w:eastAsiaTheme="minorEastAsia" w:cstheme="minorEastAsia"/>
          <w:sz w:val="21"/>
          <w:szCs w:val="21"/>
          <w:highlight w:val="none"/>
          <w:lang w:eastAsia="zh-CN"/>
        </w:rPr>
        <w:t>《安全、消防协议书》</w:t>
      </w:r>
      <w:r>
        <w:rPr>
          <w:rFonts w:hint="eastAsia" w:asciiTheme="minorEastAsia" w:hAnsiTheme="minorEastAsia" w:eastAsiaTheme="minorEastAsia"/>
          <w:sz w:val="21"/>
          <w:szCs w:val="21"/>
          <w:highlight w:val="none"/>
          <w:lang w:val="en-US" w:eastAsia="zh-CN"/>
        </w:rPr>
        <w:t>样本相关内容为准。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w:t>
      </w:r>
      <w:bookmarkStart w:id="0" w:name="_GoBack"/>
      <w:bookmarkEnd w:id="0"/>
      <w:r>
        <w:rPr>
          <w:rFonts w:asciiTheme="minorEastAsia" w:hAnsiTheme="minorEastAsia" w:eastAsiaTheme="minorEastAsia"/>
          <w:sz w:val="21"/>
          <w:szCs w:val="21"/>
          <w:highlight w:val="none"/>
        </w:rPr>
        <w:t>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spacing w:line="24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F6AEC"/>
    <w:rsid w:val="046F529F"/>
    <w:rsid w:val="073620B9"/>
    <w:rsid w:val="13AE3EE1"/>
    <w:rsid w:val="2124364A"/>
    <w:rsid w:val="2B2D0AD3"/>
    <w:rsid w:val="2F5C61BD"/>
    <w:rsid w:val="3CEF420D"/>
    <w:rsid w:val="3E5F6B5A"/>
    <w:rsid w:val="44106AA1"/>
    <w:rsid w:val="5ADB4028"/>
    <w:rsid w:val="5C7E0FE2"/>
    <w:rsid w:val="5D2C4CB4"/>
    <w:rsid w:val="63466DB7"/>
    <w:rsid w:val="64E7491A"/>
    <w:rsid w:val="674D58BE"/>
    <w:rsid w:val="75F2266E"/>
    <w:rsid w:val="772F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2023-04-27T09:24:00Z</dcterms:created>
  <dc:creator>XJN</dc:creator>
  <cp:lastModifiedBy>XJN</cp:lastModifiedBy>
  <dcterms:modified xsi:type="dcterms:W3CDTF">2023-09-12T01:03:06Z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5926B6DA92CF43839BA505671A38B305</vt:lpwstr>
  </property>
</Properties>
</file>