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b/>
          <w:bCs w:val="0"/>
          <w:sz w:val="22"/>
          <w:u w:val="single"/>
        </w:rPr>
        <w:t>（</w:t>
      </w:r>
      <w:r>
        <w:rPr>
          <w:rFonts w:hint="default" w:ascii="宋体" w:hAnsi="宋体"/>
          <w:b/>
          <w:sz w:val="22"/>
          <w:u w:val="single"/>
        </w:rPr>
        <w:t>杭州市上城区城南家园7幢8号房屋3年租赁权</w:t>
      </w:r>
      <w:r>
        <w:rPr>
          <w:rFonts w:hint="eastAsia" w:ascii="宋体" w:hAnsi="宋体"/>
          <w:b/>
          <w:sz w:val="22"/>
          <w:u w:val="single"/>
        </w:rPr>
        <w:t>项目（标的编号：HJS202</w:t>
      </w:r>
      <w:r>
        <w:rPr>
          <w:rFonts w:hint="eastAsia" w:ascii="宋体" w:hAnsi="宋体"/>
          <w:b/>
          <w:sz w:val="22"/>
          <w:u w:val="single"/>
          <w:lang w:val="en-US" w:eastAsia="zh-CN"/>
        </w:rPr>
        <w:t>3</w:t>
      </w:r>
      <w:r>
        <w:rPr>
          <w:rFonts w:hint="eastAsia" w:ascii="宋体" w:hAnsi="宋体"/>
          <w:b/>
          <w:sz w:val="22"/>
          <w:u w:val="single"/>
        </w:rPr>
        <w:t>ZL</w:t>
      </w:r>
      <w:r>
        <w:rPr>
          <w:rFonts w:hint="eastAsia" w:ascii="宋体" w:hAnsi="宋体"/>
          <w:b/>
          <w:sz w:val="22"/>
          <w:u w:val="single"/>
          <w:lang w:val="en-US" w:eastAsia="zh-CN"/>
        </w:rPr>
        <w:t>1002-1</w:t>
      </w:r>
      <w:bookmarkStart w:id="0" w:name="_GoBack"/>
      <w:bookmarkEnd w:id="0"/>
      <w:r>
        <w:rPr>
          <w:rFonts w:hint="eastAsia" w:ascii="宋体" w:hAnsi="宋体"/>
          <w:b/>
          <w:sz w:val="22"/>
          <w:u w:val="single"/>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w:t>
      </w:r>
      <w:r>
        <w:rPr>
          <w:rFonts w:hint="eastAsia" w:eastAsia="宋体" w:cs="Times New Roman" w:asciiTheme="minorEastAsia" w:hAnsiTheme="minorEastAsia"/>
          <w:szCs w:val="21"/>
          <w:u w:val="single"/>
          <w:lang w:eastAsia="zh-CN"/>
        </w:rPr>
        <w:t>（</w:t>
      </w:r>
      <w:r>
        <w:rPr>
          <w:rFonts w:hint="eastAsia" w:eastAsia="宋体" w:cs="Times New Roman" w:asciiTheme="minorEastAsia" w:hAnsiTheme="minorEastAsia"/>
          <w:szCs w:val="21"/>
          <w:u w:val="single"/>
          <w:lang w:val="en-US" w:eastAsia="zh-CN"/>
        </w:rPr>
        <w:t>年租金</w:t>
      </w:r>
      <w:r>
        <w:rPr>
          <w:rFonts w:hint="eastAsia" w:eastAsia="宋体" w:cs="Times New Roman" w:asciiTheme="minorEastAsia" w:hAnsiTheme="minorEastAsia"/>
          <w:szCs w:val="21"/>
          <w:u w:val="single"/>
          <w:lang w:eastAsia="zh-CN"/>
        </w:rPr>
        <w:t>）</w:t>
      </w:r>
      <w:r>
        <w:rPr>
          <w:rFonts w:hint="eastAsia" w:eastAsia="宋体" w:cs="Times New Roman" w:asciiTheme="minorEastAsia" w:hAnsiTheme="minorEastAsia"/>
          <w:szCs w:val="21"/>
          <w:u w:val="single"/>
        </w:rPr>
        <w:t>、履约保证金及交易服务费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日起3个工作日内将承租方已交纳的交易价款全部划转至出租方指定账户。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商业性用房，不得从事餐饮、足浴、按摩、住宿、KTV、棋牌、P2P借贷、丧葬礼品以及产生环境污染和扰民项目，不得从事易燃易爆物品的商业活动，不得用作危险物品、废品回收的存储仓库，不得用于长短租公寓，不得涉及网吧、出版、印刷、传销及属地政府及相关职能部门明令禁止经营的业态等。</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方在租赁经营期间不得改变经营业态，未经出租方书面同意不得擅自改变、增加、扩大经营项目及范围，从事的各项活动均符合国家法律、法规和有关规定，不得有违法律法规或社会道德。否则视</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方根本违约，出租方有权单方面解除已签订《杭州市市直机关事业单位房屋租赁合同》并收回房屋，</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方的履约保证金不予返还。</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pingfang sc regular" w:hAnsi="pingfang sc regular" w:cs="Times New Roman"/>
          <w:kern w:val="2"/>
          <w:sz w:val="21"/>
          <w:szCs w:val="24"/>
          <w:lang w:val="en-US" w:eastAsia="zh-CN" w:bidi="ar-SA"/>
        </w:rPr>
        <w:t>在租赁期内，租赁房屋因不可抗力、城市规划或市政建设需要拆除、改造致使租赁合同不能全部继续履行或造成我方损失的，出租方和我方双方互不承担责任、互不赔偿。</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8、我方知悉并同意：租赁期满，出租方有权收回全部出租房屋。</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方应将承租房屋及附属设施、设备交还出租方。</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方除对自行安装的设备在不损害房屋的情况下可拆除外，其余设施及装修均不得拆除和破坏，无偿归出租方所有。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lang w:val="en-US" w:eastAsia="zh-CN"/>
        </w:rPr>
      </w:pPr>
      <w:r>
        <w:rPr>
          <w:rFonts w:hint="eastAsia" w:ascii="pingfang sc regular" w:hAnsi="pingfang sc regular"/>
          <w:lang w:val="en-US" w:eastAsia="zh-CN"/>
        </w:rPr>
        <w:t>9、</w:t>
      </w:r>
      <w:r>
        <w:rPr>
          <w:rFonts w:hint="eastAsia" w:ascii="pingfang sc regular" w:hAnsi="pingfang sc regular"/>
        </w:rPr>
        <w:t>我方知悉并</w:t>
      </w:r>
      <w:r>
        <w:rPr>
          <w:rFonts w:hint="eastAsia" w:ascii="pingfang sc regular" w:hAnsi="pingfang sc regular"/>
          <w:lang w:val="en-US" w:eastAsia="zh-CN"/>
        </w:rPr>
        <w:t>同意</w:t>
      </w:r>
      <w:r>
        <w:rPr>
          <w:rFonts w:hint="eastAsia" w:ascii="pingfang sc regular" w:hAnsi="pingfang sc regular"/>
        </w:rPr>
        <w:t>：</w:t>
      </w:r>
      <w:r>
        <w:rPr>
          <w:rFonts w:hint="eastAsia" w:ascii="pingfang sc regular" w:hAnsi="pingfang sc regular"/>
          <w:lang w:val="en-US" w:eastAsia="zh-CN"/>
        </w:rPr>
        <w:t xml:space="preserve">租赁期内，我方不得有任何形式的转租、合租行为。如我方擅自转租、合租的，其转租、合租行为无效。出租方有权单方面解除合同并收回房屋，我方的履约保证金归出租方所有。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lang w:val="en-US" w:eastAsia="zh-CN"/>
        </w:rPr>
      </w:pPr>
      <w:r>
        <w:rPr>
          <w:rFonts w:hint="eastAsia" w:ascii="pingfang sc regular" w:hAnsi="pingfang sc regular" w:cs="Times New Roman"/>
          <w:kern w:val="2"/>
          <w:sz w:val="21"/>
          <w:szCs w:val="24"/>
          <w:lang w:val="en-US" w:eastAsia="zh-CN" w:bidi="ar-SA"/>
        </w:rPr>
        <w:t>10</w:t>
      </w:r>
      <w:r>
        <w:rPr>
          <w:rFonts w:hint="eastAsia" w:ascii="pingfang sc regular" w:hAnsi="pingfang sc regular" w:eastAsia="宋体" w:cs="Times New Roman"/>
          <w:kern w:val="2"/>
          <w:sz w:val="21"/>
          <w:szCs w:val="24"/>
          <w:lang w:val="en-US" w:eastAsia="zh-CN" w:bidi="ar-SA"/>
        </w:rPr>
        <w:t>、我方知悉并承诺：</w:t>
      </w:r>
      <w:r>
        <w:rPr>
          <w:rFonts w:hint="eastAsia" w:ascii="pingfang sc regular" w:hAnsi="pingfang sc regular"/>
          <w:lang w:val="en-US" w:eastAsia="zh-CN"/>
        </w:rPr>
        <w:t>租赁房屋面积为证载面积，与实际面积若有差异，以实际面积为准，成交的年租金及交易服务费不作调整。</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11</w:t>
      </w:r>
      <w:r>
        <w:rPr>
          <w:rFonts w:hint="eastAsia" w:ascii="pingfang sc regular" w:hAnsi="pingfang sc regular" w:eastAsia="宋体" w:cs="Times New Roman"/>
          <w:kern w:val="2"/>
          <w:sz w:val="21"/>
          <w:szCs w:val="24"/>
          <w:lang w:val="en-US" w:eastAsia="zh-CN" w:bidi="ar-SA"/>
        </w:rPr>
        <w:t>、我方知悉并承诺：租赁房屋若有搭建部分，搭建部分不在本次租赁范围内，以现场展示为准。租赁期间的房屋日常维修、维护等均由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方自行负责。</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lang w:val="en-US" w:eastAsia="zh-CN"/>
        </w:rPr>
      </w:pPr>
      <w:r>
        <w:rPr>
          <w:rFonts w:hint="eastAsia" w:ascii="pingfang sc regular" w:hAnsi="pingfang sc regular"/>
          <w:lang w:val="en-US" w:eastAsia="zh-CN"/>
        </w:rPr>
        <w:t>12、我方知悉并承诺：出租方与我方的权利义务</w:t>
      </w:r>
      <w:r>
        <w:rPr>
          <w:rFonts w:hint="eastAsia" w:ascii="pingfang sc regular" w:hAnsi="pingfang sc regular" w:eastAsia="宋体" w:cs="Times New Roman"/>
          <w:color w:val="auto"/>
          <w:lang w:val="en-US" w:eastAsia="zh-CN"/>
        </w:rPr>
        <w:t>及租赁房屋交付</w:t>
      </w:r>
      <w:r>
        <w:rPr>
          <w:rFonts w:hint="eastAsia" w:ascii="pingfang sc regular" w:hAnsi="pingfang sc regular"/>
          <w:lang w:val="en-US" w:eastAsia="zh-CN"/>
        </w:rPr>
        <w:t>详见</w:t>
      </w:r>
      <w:r>
        <w:rPr>
          <w:rFonts w:hint="eastAsia" w:ascii="pingfang sc regular" w:hAnsi="pingfang sc regular" w:eastAsia="宋体" w:cs="Times New Roman"/>
          <w:color w:val="auto"/>
        </w:rPr>
        <w:t>《</w:t>
      </w:r>
      <w:r>
        <w:rPr>
          <w:rFonts w:hint="eastAsia" w:ascii="pingfang sc regular" w:hAnsi="pingfang sc regular" w:eastAsia="宋体" w:cs="Times New Roman"/>
          <w:color w:val="auto"/>
          <w:lang w:eastAsia="zh-CN"/>
        </w:rPr>
        <w:t>杭州市市直机关事业单位房屋租赁合同</w:t>
      </w:r>
      <w:r>
        <w:rPr>
          <w:rFonts w:hint="eastAsia" w:ascii="pingfang sc regular" w:hAnsi="pingfang sc regular" w:eastAsia="宋体" w:cs="Times New Roman"/>
          <w:color w:val="auto"/>
        </w:rPr>
        <w:t>》</w:t>
      </w:r>
      <w:r>
        <w:rPr>
          <w:rFonts w:ascii="pingfang sc regular" w:hAnsi="pingfang sc regular"/>
          <w:color w:val="auto"/>
        </w:rPr>
        <w:t>及其附件</w:t>
      </w:r>
      <w:r>
        <w:rPr>
          <w:rFonts w:hint="eastAsia" w:ascii="pingfang sc regular" w:hAnsi="pingfang sc regular" w:eastAsia="宋体" w:cs="Times New Roman"/>
          <w:color w:val="auto"/>
          <w:lang w:val="en-US" w:eastAsia="zh-CN"/>
        </w:rPr>
        <w:t>等</w:t>
      </w:r>
      <w:r>
        <w:rPr>
          <w:rFonts w:hint="eastAsia" w:ascii="pingfang sc regular" w:hAnsi="pingfang sc regular" w:eastAsia="宋体" w:cs="Times New Roman"/>
          <w:color w:val="auto"/>
        </w:rPr>
        <w:t>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13</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17471"/>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194836"/>
    <w:rsid w:val="05D065F3"/>
    <w:rsid w:val="07254E86"/>
    <w:rsid w:val="0BF707E7"/>
    <w:rsid w:val="0EE44A0D"/>
    <w:rsid w:val="0F15442C"/>
    <w:rsid w:val="0F77400E"/>
    <w:rsid w:val="101427AF"/>
    <w:rsid w:val="10702934"/>
    <w:rsid w:val="19BE26FF"/>
    <w:rsid w:val="1CAF1531"/>
    <w:rsid w:val="218A23E0"/>
    <w:rsid w:val="22BF195E"/>
    <w:rsid w:val="22F2277A"/>
    <w:rsid w:val="24475D32"/>
    <w:rsid w:val="25355EE5"/>
    <w:rsid w:val="25D14148"/>
    <w:rsid w:val="26022247"/>
    <w:rsid w:val="26876BBB"/>
    <w:rsid w:val="26D040D5"/>
    <w:rsid w:val="289F5356"/>
    <w:rsid w:val="28FD5577"/>
    <w:rsid w:val="29012A40"/>
    <w:rsid w:val="2A595C53"/>
    <w:rsid w:val="2B825398"/>
    <w:rsid w:val="2BBC65BB"/>
    <w:rsid w:val="2EDF16DA"/>
    <w:rsid w:val="3099405C"/>
    <w:rsid w:val="34001013"/>
    <w:rsid w:val="35A31D2D"/>
    <w:rsid w:val="36432277"/>
    <w:rsid w:val="37614A2F"/>
    <w:rsid w:val="382E1881"/>
    <w:rsid w:val="397F11DB"/>
    <w:rsid w:val="3998098F"/>
    <w:rsid w:val="39A8199F"/>
    <w:rsid w:val="39B851B0"/>
    <w:rsid w:val="3C072F34"/>
    <w:rsid w:val="3C67604A"/>
    <w:rsid w:val="3CA4327A"/>
    <w:rsid w:val="3D2F7B50"/>
    <w:rsid w:val="3E0D06E1"/>
    <w:rsid w:val="3E944C68"/>
    <w:rsid w:val="3E9829CD"/>
    <w:rsid w:val="3F645A79"/>
    <w:rsid w:val="42367D7B"/>
    <w:rsid w:val="433B6BC1"/>
    <w:rsid w:val="444927AE"/>
    <w:rsid w:val="450E4279"/>
    <w:rsid w:val="45E06DB2"/>
    <w:rsid w:val="49685C71"/>
    <w:rsid w:val="4AFA7355"/>
    <w:rsid w:val="4B132B51"/>
    <w:rsid w:val="4C876474"/>
    <w:rsid w:val="4D1E7FB4"/>
    <w:rsid w:val="4D8A3E08"/>
    <w:rsid w:val="4E9304B5"/>
    <w:rsid w:val="4E9422C0"/>
    <w:rsid w:val="4FD14CFD"/>
    <w:rsid w:val="509D38E8"/>
    <w:rsid w:val="50AE7B2E"/>
    <w:rsid w:val="50BB2CE0"/>
    <w:rsid w:val="52324FB3"/>
    <w:rsid w:val="529A73B4"/>
    <w:rsid w:val="536E1390"/>
    <w:rsid w:val="5A935B6E"/>
    <w:rsid w:val="5DE111A4"/>
    <w:rsid w:val="5F491DBB"/>
    <w:rsid w:val="62F7145E"/>
    <w:rsid w:val="64295746"/>
    <w:rsid w:val="65FD32F5"/>
    <w:rsid w:val="666B305D"/>
    <w:rsid w:val="66EF7CE1"/>
    <w:rsid w:val="677E7622"/>
    <w:rsid w:val="67DD46EA"/>
    <w:rsid w:val="68BD0463"/>
    <w:rsid w:val="6B992453"/>
    <w:rsid w:val="6D174484"/>
    <w:rsid w:val="7045300B"/>
    <w:rsid w:val="708874D4"/>
    <w:rsid w:val="70D12FC7"/>
    <w:rsid w:val="70D56746"/>
    <w:rsid w:val="728F0602"/>
    <w:rsid w:val="78B20530"/>
    <w:rsid w:val="79114E12"/>
    <w:rsid w:val="7ACC169B"/>
    <w:rsid w:val="7ADC7C17"/>
    <w:rsid w:val="7B433C2D"/>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2023-08-03T07:06:32Z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