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sz w:val="22"/>
          <w:highlight w:val="none"/>
          <w:u w:val="single"/>
        </w:rPr>
        <w:t>杭州市上城区圣奥中央商务大厦1805室房屋5年租赁权项目（标的编号：HJS202</w:t>
      </w:r>
      <w:r>
        <w:rPr>
          <w:rFonts w:hint="eastAsia" w:ascii="宋体" w:hAnsi="宋体"/>
          <w:b/>
          <w:sz w:val="22"/>
          <w:highlight w:val="none"/>
          <w:u w:val="single"/>
          <w:lang w:val="en-US" w:eastAsia="zh-CN"/>
        </w:rPr>
        <w:t>3</w:t>
      </w:r>
      <w:r>
        <w:rPr>
          <w:rFonts w:hint="eastAsia" w:ascii="宋体" w:hAnsi="宋体"/>
          <w:b/>
          <w:sz w:val="22"/>
          <w:highlight w:val="none"/>
          <w:u w:val="single"/>
        </w:rPr>
        <w:t>ZL</w:t>
      </w:r>
      <w:r>
        <w:rPr>
          <w:rFonts w:hint="eastAsia" w:ascii="宋体" w:hAnsi="宋体"/>
          <w:b/>
          <w:sz w:val="22"/>
          <w:highlight w:val="none"/>
          <w:u w:val="single"/>
          <w:lang w:val="en-US" w:eastAsia="zh-CN"/>
        </w:rPr>
        <w:t>0409</w:t>
      </w:r>
      <w:r>
        <w:rPr>
          <w:rFonts w:hint="eastAsia" w:ascii="宋体" w:hAnsi="宋体"/>
          <w:b/>
          <w:sz w:val="22"/>
          <w:highlight w:val="none"/>
          <w:u w:val="single"/>
        </w:rPr>
        <w:t>）</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b/>
          <w:bCs/>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highlight w:val="none"/>
          <w:u w:val="single"/>
        </w:rPr>
        <w:t>《成交通知书》、《</w:t>
      </w:r>
      <w:r>
        <w:rPr>
          <w:rFonts w:hint="eastAsia" w:eastAsia="宋体" w:cs="Times New Roman" w:asciiTheme="minorEastAsia" w:hAnsiTheme="minorEastAsia"/>
          <w:szCs w:val="21"/>
          <w:highlight w:val="none"/>
          <w:u w:val="single"/>
          <w:lang w:eastAsia="zh-CN"/>
        </w:rPr>
        <w:t>房屋租赁合同》</w:t>
      </w:r>
      <w:r>
        <w:rPr>
          <w:rFonts w:hint="eastAsia" w:cs="Times New Roman" w:asciiTheme="minorEastAsia" w:hAnsiTheme="minorEastAsia"/>
          <w:szCs w:val="21"/>
          <w:highlight w:val="none"/>
          <w:u w:val="single"/>
          <w:lang w:val="en-US" w:eastAsia="zh-CN"/>
        </w:rPr>
        <w:t>及附件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highlight w:val="none"/>
          <w:u w:val="single"/>
        </w:rPr>
        <w:t>《</w:t>
      </w:r>
      <w:r>
        <w:rPr>
          <w:rFonts w:hint="eastAsia" w:eastAsia="宋体" w:cs="Times New Roman" w:asciiTheme="minorEastAsia" w:hAnsiTheme="minorEastAsia"/>
          <w:szCs w:val="21"/>
          <w:highlight w:val="none"/>
          <w:u w:val="single"/>
          <w:lang w:eastAsia="zh-CN"/>
        </w:rPr>
        <w:t>房屋租赁合同》</w:t>
      </w:r>
      <w:r>
        <w:rPr>
          <w:rFonts w:hint="eastAsia" w:cs="Times New Roman" w:asciiTheme="minorEastAsia" w:hAnsiTheme="minorEastAsia"/>
          <w:szCs w:val="21"/>
          <w:highlight w:val="none"/>
          <w:u w:val="single"/>
          <w:lang w:val="en-US" w:eastAsia="zh-CN"/>
        </w:rPr>
        <w:t>及附件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b/>
          <w:bCs/>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w:t>
      </w:r>
      <w:r>
        <w:rPr>
          <w:rFonts w:hint="eastAsia" w:cs="Times New Roman" w:asciiTheme="minorEastAsia" w:hAnsiTheme="minorEastAsia"/>
          <w:szCs w:val="21"/>
          <w:u w:val="single"/>
          <w:lang w:eastAsia="zh-CN"/>
        </w:rPr>
        <w:t>（</w:t>
      </w:r>
      <w:r>
        <w:rPr>
          <w:rFonts w:hint="eastAsia" w:cs="Times New Roman" w:asciiTheme="minorEastAsia" w:hAnsiTheme="minorEastAsia"/>
          <w:szCs w:val="21"/>
          <w:u w:val="single"/>
          <w:lang w:val="en-US" w:eastAsia="zh-CN"/>
        </w:rPr>
        <w:t>半年租金</w:t>
      </w:r>
      <w:r>
        <w:rPr>
          <w:rFonts w:hint="eastAsia" w:cs="Times New Roman" w:asciiTheme="minorEastAsia" w:hAnsiTheme="minorEastAsia"/>
          <w:szCs w:val="21"/>
          <w:u w:val="single"/>
          <w:lang w:eastAsia="zh-CN"/>
        </w:rPr>
        <w:t>）</w:t>
      </w:r>
      <w:r>
        <w:rPr>
          <w:rFonts w:hint="eastAsia" w:eastAsia="宋体" w:cs="Times New Roman" w:asciiTheme="minorEastAsia" w:hAnsiTheme="minorEastAsia"/>
          <w:szCs w:val="21"/>
          <w:u w:val="single"/>
        </w:rPr>
        <w:t>、履约保证金及交易服务费</w:t>
      </w:r>
      <w:r>
        <w:rPr>
          <w:rFonts w:hint="eastAsia" w:eastAsia="宋体" w:cs="Times New Roman" w:asciiTheme="minorEastAsia" w:hAnsiTheme="minorEastAsia"/>
          <w:szCs w:val="21"/>
        </w:rPr>
        <w:t>等</w:t>
      </w:r>
      <w:r>
        <w:rPr>
          <w:rFonts w:hint="eastAsia" w:asciiTheme="minorEastAsia" w:hAnsiTheme="minorEastAsia"/>
          <w:szCs w:val="21"/>
        </w:rPr>
        <w:t>交易资金（以到账时间为准）</w:t>
      </w:r>
      <w:r>
        <w:rPr>
          <w:rFonts w:hint="eastAsia"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asciiTheme="minorEastAsia" w:hAnsiTheme="minorEastAsia"/>
          <w:szCs w:val="21"/>
          <w:highlight w:val="none"/>
        </w:rPr>
        <w:t>首期租金</w:t>
      </w:r>
      <w:r>
        <w:rPr>
          <w:rFonts w:hint="eastAsia" w:asciiTheme="minorEastAsia" w:hAnsiTheme="minorEastAsia"/>
          <w:szCs w:val="21"/>
          <w:highlight w:val="none"/>
          <w:lang w:eastAsia="zh-CN"/>
        </w:rPr>
        <w:t>、</w:t>
      </w:r>
      <w:r>
        <w:rPr>
          <w:rFonts w:hint="eastAsia" w:asciiTheme="minorEastAsia" w:hAnsiTheme="minorEastAsia"/>
          <w:szCs w:val="21"/>
          <w:highlight w:val="none"/>
        </w:rPr>
        <w:t>履约保证金</w:t>
      </w:r>
      <w:r>
        <w:rPr>
          <w:rFonts w:hint="eastAsia" w:asciiTheme="minorEastAsia" w:hAnsiTheme="minorEastAsia"/>
          <w:szCs w:val="21"/>
        </w:rPr>
        <w:t>全部划转至出租方指定</w:t>
      </w:r>
      <w:bookmarkStart w:id="0" w:name="_GoBack"/>
      <w:bookmarkEnd w:id="0"/>
      <w:r>
        <w:rPr>
          <w:rFonts w:hint="eastAsia" w:asciiTheme="minorEastAsia" w:hAnsiTheme="minorEastAsia"/>
          <w:szCs w:val="21"/>
        </w:rPr>
        <w:t>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5、我方知悉并承诺：租赁房屋招租用途为符合国家法律法规规定的行业</w:t>
      </w:r>
      <w:r>
        <w:rPr>
          <w:rFonts w:hint="eastAsia" w:asciiTheme="minorEastAsia" w:hAnsiTheme="minorEastAsia"/>
          <w:szCs w:val="21"/>
          <w:highlight w:val="none"/>
          <w:lang w:val="en-US" w:eastAsia="zh-CN"/>
        </w:rPr>
        <w:t>。</w:t>
      </w:r>
      <w:r>
        <w:rPr>
          <w:rFonts w:asciiTheme="minorEastAsia" w:hAnsiTheme="minorEastAsia"/>
          <w:szCs w:val="21"/>
        </w:rPr>
        <w:t>承租方保证在该租赁房屋所规定的用途范围内，按国家规定和</w:t>
      </w:r>
      <w:r>
        <w:rPr>
          <w:rFonts w:hint="eastAsia" w:eastAsia="宋体" w:cs="Times New Roman" w:asciiTheme="minorEastAsia" w:hAnsiTheme="minorEastAsia"/>
          <w:szCs w:val="21"/>
          <w:highlight w:val="none"/>
          <w:u w:val="single"/>
        </w:rPr>
        <w:t>《</w:t>
      </w:r>
      <w:r>
        <w:rPr>
          <w:rFonts w:hint="eastAsia" w:eastAsia="宋体" w:cs="Times New Roman" w:asciiTheme="minorEastAsia" w:hAnsiTheme="minorEastAsia"/>
          <w:szCs w:val="21"/>
          <w:highlight w:val="none"/>
          <w:u w:val="single"/>
          <w:lang w:eastAsia="zh-CN"/>
        </w:rPr>
        <w:t>房屋租赁合同》</w:t>
      </w:r>
      <w:r>
        <w:rPr>
          <w:rFonts w:hint="eastAsia" w:cs="Times New Roman" w:asciiTheme="minorEastAsia" w:hAnsiTheme="minorEastAsia"/>
          <w:szCs w:val="21"/>
          <w:highlight w:val="none"/>
          <w:u w:val="single"/>
          <w:lang w:val="en-US" w:eastAsia="zh-CN"/>
        </w:rPr>
        <w:t>及附件</w:t>
      </w:r>
      <w:r>
        <w:rPr>
          <w:rFonts w:asciiTheme="minorEastAsia" w:hAnsiTheme="minorEastAsia"/>
          <w:szCs w:val="21"/>
        </w:rPr>
        <w:t>约定依法经营，经营活动不得扰民，自行负责办理相关手续和支付相关费用，且按相关规定依法办理开业的证照等审批手续，否则视</w:t>
      </w:r>
      <w:r>
        <w:rPr>
          <w:rFonts w:hint="eastAsia" w:asciiTheme="minorEastAsia" w:hAnsiTheme="minorEastAsia"/>
          <w:szCs w:val="21"/>
          <w:lang w:eastAsia="zh-CN"/>
        </w:rPr>
        <w:t>我</w:t>
      </w:r>
      <w:r>
        <w:rPr>
          <w:rFonts w:asciiTheme="minorEastAsia" w:hAnsiTheme="minorEastAsia"/>
          <w:szCs w:val="21"/>
        </w:rPr>
        <w:t>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6、</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：在租赁期内，</w:t>
      </w:r>
      <w:r>
        <w:rPr>
          <w:rFonts w:hint="eastAsia" w:asciiTheme="minorEastAsia" w:hAnsiTheme="minorEastAsia"/>
          <w:szCs w:val="21"/>
          <w:lang w:val="en-US" w:eastAsia="zh-CN"/>
        </w:rPr>
        <w:t>未经出租方书面同意，</w:t>
      </w:r>
      <w:r>
        <w:rPr>
          <w:rFonts w:hint="eastAsia" w:asciiTheme="minorEastAsia" w:hAnsiTheme="minorEastAsia"/>
          <w:szCs w:val="21"/>
          <w:lang w:eastAsia="zh-CN"/>
        </w:rPr>
        <w:t>我</w:t>
      </w:r>
      <w:r>
        <w:rPr>
          <w:rFonts w:hint="eastAsia" w:asciiTheme="minorEastAsia" w:hAnsiTheme="minorEastAsia"/>
          <w:szCs w:val="21"/>
        </w:rPr>
        <w:t>方不得将</w:t>
      </w:r>
      <w:r>
        <w:rPr>
          <w:rFonts w:hint="eastAsia" w:asciiTheme="minorEastAsia" w:hAnsiTheme="minorEastAsia"/>
          <w:szCs w:val="21"/>
          <w:lang w:val="en-US" w:eastAsia="zh-CN"/>
        </w:rPr>
        <w:t>租赁</w:t>
      </w:r>
      <w:r>
        <w:rPr>
          <w:rFonts w:hint="eastAsia" w:asciiTheme="minorEastAsia" w:hAnsiTheme="minorEastAsia"/>
          <w:szCs w:val="21"/>
        </w:rPr>
        <w:t>房屋转租、转让、转借他人或调换使用。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eastAsia="宋体" w:asciiTheme="minorEastAsia" w:hAnsiTheme="minorEastAsia"/>
          <w:szCs w:val="21"/>
          <w:lang w:val="en-US" w:eastAsia="zh-CN"/>
        </w:rPr>
      </w:pPr>
      <w:r>
        <w:rPr>
          <w:rFonts w:hint="eastAsia" w:asciiTheme="minorEastAsia" w:hAnsiTheme="minorEastAsia"/>
          <w:szCs w:val="21"/>
          <w:lang w:val="en-US" w:eastAsia="zh-CN"/>
        </w:rPr>
        <w:t>7、</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w:t>
      </w:r>
      <w:r>
        <w:rPr>
          <w:rFonts w:hint="eastAsia" w:asciiTheme="minorEastAsia" w:hAnsiTheme="minorEastAsia"/>
          <w:szCs w:val="21"/>
          <w:lang w:val="en-US" w:eastAsia="zh-CN"/>
        </w:rPr>
        <w:t>本次租赁房屋原承租人尚未搬离，原承租人已承诺若未获得本交易标的的，须在成交之日起十日内腾空场地给出租方，若出租方未能及时清退原承租人的，我方应同意等待租赁房屋的清退，直至交付止，同时，不提出任何附加条件或修改已签订的《房屋租赁合同》及附件。实际交付时，我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color w:val="auto"/>
          <w:szCs w:val="21"/>
        </w:rPr>
      </w:pPr>
      <w:r>
        <w:rPr>
          <w:rFonts w:hint="eastAsia" w:asciiTheme="minorEastAsia" w:hAnsiTheme="minorEastAsia"/>
          <w:color w:val="auto"/>
          <w:szCs w:val="21"/>
          <w:lang w:val="en-US" w:eastAsia="zh-CN"/>
        </w:rPr>
        <w:t>8、</w:t>
      </w:r>
      <w:r>
        <w:rPr>
          <w:rFonts w:hint="eastAsia" w:asciiTheme="minorEastAsia" w:hAnsiTheme="minorEastAsia"/>
          <w:color w:val="auto"/>
          <w:szCs w:val="21"/>
        </w:rPr>
        <w:t>我方知悉并</w:t>
      </w:r>
      <w:r>
        <w:rPr>
          <w:rFonts w:hint="eastAsia" w:asciiTheme="minorEastAsia" w:hAnsiTheme="minorEastAsia"/>
          <w:color w:val="auto"/>
          <w:szCs w:val="21"/>
          <w:lang w:val="en-US" w:eastAsia="zh-CN"/>
        </w:rPr>
        <w:t>同意</w:t>
      </w:r>
      <w:r>
        <w:rPr>
          <w:rFonts w:hint="eastAsia" w:asciiTheme="minorEastAsia" w:hAnsiTheme="minorEastAsia"/>
          <w:color w:val="auto"/>
          <w:szCs w:val="21"/>
        </w:rPr>
        <w:t>：租赁房屋部分面积无单独房屋所有权证，无法保证办理营业执照，</w:t>
      </w:r>
      <w:r>
        <w:rPr>
          <w:rFonts w:hint="eastAsia" w:asciiTheme="minorEastAsia" w:hAnsiTheme="minorEastAsia"/>
          <w:color w:val="auto"/>
          <w:szCs w:val="21"/>
          <w:lang w:val="en-US" w:eastAsia="zh-CN"/>
        </w:rPr>
        <w:t>我方已</w:t>
      </w:r>
      <w:r>
        <w:rPr>
          <w:rFonts w:hint="eastAsia" w:asciiTheme="minorEastAsia" w:hAnsiTheme="minorEastAsia"/>
          <w:color w:val="auto"/>
          <w:szCs w:val="21"/>
        </w:rPr>
        <w:t>自行了解相关规定及承担可能存在的风险。拟出租房屋面积为测绘面积，与实际面积若有差异，以实际面积为准，成交的年租金及交易服务费不作调整。</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lang w:val="en-US" w:eastAsia="zh-CN"/>
        </w:rPr>
      </w:pPr>
      <w:r>
        <w:rPr>
          <w:rFonts w:hint="eastAsia" w:asciiTheme="minorEastAsia" w:hAnsiTheme="minorEastAsia"/>
          <w:szCs w:val="21"/>
          <w:lang w:val="en-US" w:eastAsia="zh-CN"/>
        </w:rPr>
        <w:t>9、</w:t>
      </w:r>
      <w:r>
        <w:rPr>
          <w:rFonts w:hint="eastAsia" w:ascii="pingfang sc regular" w:hAnsi="pingfang sc regular"/>
          <w:lang w:val="en-US" w:eastAsia="zh-CN"/>
        </w:rPr>
        <w:t>我方知悉并承诺：出租方与我方的权利义务及租赁房屋交付详见</w:t>
      </w:r>
      <w:r>
        <w:rPr>
          <w:rFonts w:hint="eastAsia" w:eastAsia="宋体" w:cs="Times New Roman" w:asciiTheme="minorEastAsia" w:hAnsiTheme="minorEastAsia"/>
          <w:szCs w:val="21"/>
          <w:highlight w:val="none"/>
          <w:u w:val="single"/>
        </w:rPr>
        <w:t>《</w:t>
      </w:r>
      <w:r>
        <w:rPr>
          <w:rFonts w:hint="eastAsia" w:eastAsia="宋体" w:cs="Times New Roman" w:asciiTheme="minorEastAsia" w:hAnsiTheme="minorEastAsia"/>
          <w:szCs w:val="21"/>
          <w:highlight w:val="none"/>
          <w:u w:val="single"/>
          <w:lang w:eastAsia="zh-CN"/>
        </w:rPr>
        <w:t>房屋租赁合同》</w:t>
      </w:r>
      <w:r>
        <w:rPr>
          <w:rFonts w:hint="eastAsia" w:cs="Times New Roman" w:asciiTheme="minorEastAsia" w:hAnsiTheme="minorEastAsia"/>
          <w:szCs w:val="21"/>
          <w:highlight w:val="none"/>
          <w:u w:val="single"/>
          <w:lang w:val="en-US" w:eastAsia="zh-CN"/>
        </w:rPr>
        <w:t>及附件</w:t>
      </w:r>
      <w:r>
        <w:rPr>
          <w:rFonts w:hint="eastAsia" w:ascii="pingfang sc regular" w:hAnsi="pingfang sc regular"/>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b/>
          <w:bCs/>
          <w:szCs w:val="21"/>
          <w:highlight w:val="cyan"/>
          <w:u w:val="single"/>
        </w:rPr>
      </w:pPr>
      <w:r>
        <w:rPr>
          <w:rFonts w:hint="eastAsia" w:ascii="pingfang sc regular" w:hAnsi="pingfang sc regular"/>
          <w:lang w:val="en-US" w:eastAsia="zh-CN"/>
        </w:rPr>
        <w:t>10、</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宋体" w:hAnsi="宋体" w:eastAsia="宋体"/>
          <w:sz w:val="21"/>
          <w:szCs w:val="21"/>
          <w:highlight w:val="none"/>
          <w:u w:val="single"/>
          <w:lang w:eastAsia="zh-CN"/>
        </w:rPr>
        <w:t>各年租金累计在人民币800万元以下（含）的，交易服务费按各年租金累计额的2%计取；各年租金累计在人民币800万元以上的，交易服务费按各年租金累计额的1.5%计取</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11、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w:t>
      </w:r>
      <w:r>
        <w:rPr>
          <w:rFonts w:hint="eastAsia" w:eastAsia="宋体" w:cs="Times New Roman" w:asciiTheme="minorEastAsia" w:hAnsiTheme="minorEastAsia"/>
          <w:szCs w:val="21"/>
          <w:highlight w:val="none"/>
          <w:u w:val="single"/>
        </w:rPr>
        <w:t>《</w:t>
      </w:r>
      <w:r>
        <w:rPr>
          <w:rFonts w:hint="eastAsia" w:eastAsia="宋体" w:cs="Times New Roman" w:asciiTheme="minorEastAsia" w:hAnsiTheme="minorEastAsia"/>
          <w:szCs w:val="21"/>
          <w:highlight w:val="none"/>
          <w:u w:val="single"/>
          <w:lang w:eastAsia="zh-CN"/>
        </w:rPr>
        <w:t>房屋租赁合同》</w:t>
      </w:r>
      <w:r>
        <w:rPr>
          <w:rFonts w:hint="eastAsia" w:cs="Times New Roman" w:asciiTheme="minorEastAsia" w:hAnsiTheme="minorEastAsia"/>
          <w:szCs w:val="21"/>
          <w:highlight w:val="none"/>
          <w:u w:val="single"/>
          <w:lang w:val="en-US" w:eastAsia="zh-CN"/>
        </w:rPr>
        <w:t>及附件</w:t>
      </w:r>
      <w:r>
        <w:rPr>
          <w:rFonts w:hint="eastAsia" w:asciiTheme="minorEastAsia" w:hAnsiTheme="minorEastAsia"/>
          <w:szCs w:val="21"/>
          <w:lang w:val="en-US" w:eastAsia="zh-CN"/>
        </w:rPr>
        <w:t>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36F1B39"/>
    <w:rsid w:val="03CB308B"/>
    <w:rsid w:val="050C0145"/>
    <w:rsid w:val="07254E86"/>
    <w:rsid w:val="0BFF7D01"/>
    <w:rsid w:val="0EE44A0D"/>
    <w:rsid w:val="0F15442C"/>
    <w:rsid w:val="101427AF"/>
    <w:rsid w:val="10702934"/>
    <w:rsid w:val="1123401A"/>
    <w:rsid w:val="11BF771C"/>
    <w:rsid w:val="11F61B86"/>
    <w:rsid w:val="146B779E"/>
    <w:rsid w:val="198359C0"/>
    <w:rsid w:val="19BE26FF"/>
    <w:rsid w:val="1CAF1531"/>
    <w:rsid w:val="1DD10807"/>
    <w:rsid w:val="1F9522DE"/>
    <w:rsid w:val="218A23E0"/>
    <w:rsid w:val="22BF195E"/>
    <w:rsid w:val="25355EE5"/>
    <w:rsid w:val="26876BBB"/>
    <w:rsid w:val="26D040D5"/>
    <w:rsid w:val="289F5356"/>
    <w:rsid w:val="29012A40"/>
    <w:rsid w:val="2A595C53"/>
    <w:rsid w:val="2B825398"/>
    <w:rsid w:val="2BBC65BB"/>
    <w:rsid w:val="2C1E6AE3"/>
    <w:rsid w:val="2DE25660"/>
    <w:rsid w:val="2EAB0C30"/>
    <w:rsid w:val="2EDF16DA"/>
    <w:rsid w:val="3099405C"/>
    <w:rsid w:val="30B720C3"/>
    <w:rsid w:val="32930A9E"/>
    <w:rsid w:val="34001013"/>
    <w:rsid w:val="35A31D2D"/>
    <w:rsid w:val="397F11DB"/>
    <w:rsid w:val="3998098F"/>
    <w:rsid w:val="39A8199F"/>
    <w:rsid w:val="39B851B0"/>
    <w:rsid w:val="3C67604A"/>
    <w:rsid w:val="3CA4327A"/>
    <w:rsid w:val="3CB07498"/>
    <w:rsid w:val="3E3B4F9A"/>
    <w:rsid w:val="3E944C68"/>
    <w:rsid w:val="3E9829CD"/>
    <w:rsid w:val="3F645A79"/>
    <w:rsid w:val="42367D7B"/>
    <w:rsid w:val="433B6BC1"/>
    <w:rsid w:val="444927AE"/>
    <w:rsid w:val="4901196F"/>
    <w:rsid w:val="494E3A6B"/>
    <w:rsid w:val="49685C71"/>
    <w:rsid w:val="4AFA7355"/>
    <w:rsid w:val="4C876474"/>
    <w:rsid w:val="4D1E7FB4"/>
    <w:rsid w:val="4D8A3E08"/>
    <w:rsid w:val="4E2216E2"/>
    <w:rsid w:val="4E9304B5"/>
    <w:rsid w:val="4E9422C0"/>
    <w:rsid w:val="4F2649A4"/>
    <w:rsid w:val="50294293"/>
    <w:rsid w:val="509D38E8"/>
    <w:rsid w:val="5291552B"/>
    <w:rsid w:val="529A73B4"/>
    <w:rsid w:val="536E1390"/>
    <w:rsid w:val="5F80395A"/>
    <w:rsid w:val="613824FE"/>
    <w:rsid w:val="61E079A8"/>
    <w:rsid w:val="62F7145E"/>
    <w:rsid w:val="65FD32F5"/>
    <w:rsid w:val="666B305D"/>
    <w:rsid w:val="66EF7CE1"/>
    <w:rsid w:val="675526CD"/>
    <w:rsid w:val="67DD46EA"/>
    <w:rsid w:val="68BD0463"/>
    <w:rsid w:val="6B992453"/>
    <w:rsid w:val="6C2E359C"/>
    <w:rsid w:val="6D174484"/>
    <w:rsid w:val="6DA23AD1"/>
    <w:rsid w:val="6DCB29CC"/>
    <w:rsid w:val="7045300B"/>
    <w:rsid w:val="70633431"/>
    <w:rsid w:val="708874D4"/>
    <w:rsid w:val="70D12FC7"/>
    <w:rsid w:val="70D56746"/>
    <w:rsid w:val="72533691"/>
    <w:rsid w:val="728F0602"/>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21</TotalTime>
  <ScaleCrop>false</ScaleCrop>
  <LinksUpToDate>false</LinksUpToDate>
  <CharactersWithSpaces>1884</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XJN</cp:lastModifiedBy>
  <cp:lastPrinted>2023-05-10T03:06:34Z</cp:lastPrinted>
  <dcterms:modified xsi:type="dcterms:W3CDTF">2023-05-10T06:37:15Z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BC9FC6EB1E1F4982B717307E430D6E13</vt:lpwstr>
  </property>
</Properties>
</file>